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2BC3E6" w14:textId="77777777" w:rsidR="006E2E76" w:rsidRPr="00631369" w:rsidRDefault="006E2E76" w:rsidP="006E2E76">
      <w:pPr>
        <w:spacing w:before="100" w:beforeAutospacing="1" w:after="100" w:afterAutospacing="1" w:line="640" w:lineRule="exact"/>
        <w:rPr>
          <w:rFonts w:ascii="Verdana" w:hAnsi="Verdana" w:cs="Colaborate-Thin Regular"/>
          <w:color w:val="666666"/>
          <w:sz w:val="72"/>
          <w:szCs w:val="72"/>
        </w:rPr>
      </w:pPr>
      <w:bookmarkStart w:id="0" w:name="_GoBack"/>
    </w:p>
    <w:p w14:paraId="3F071B35" w14:textId="77777777" w:rsidR="006E2E76" w:rsidRPr="00631369" w:rsidRDefault="006E2E76" w:rsidP="006E2E76">
      <w:pPr>
        <w:spacing w:before="100" w:beforeAutospacing="1" w:after="100" w:afterAutospacing="1" w:line="640" w:lineRule="exact"/>
        <w:rPr>
          <w:rFonts w:ascii="Verdana" w:hAnsi="Verdana" w:cs="Colaborate-Thin Regular"/>
          <w:color w:val="666666"/>
          <w:sz w:val="72"/>
          <w:szCs w:val="72"/>
        </w:rPr>
      </w:pPr>
    </w:p>
    <w:p w14:paraId="0EAB9321" w14:textId="77777777" w:rsidR="006E2E76" w:rsidRPr="00631369" w:rsidRDefault="006E2E76" w:rsidP="006E2E76">
      <w:pPr>
        <w:rPr>
          <w:rFonts w:ascii="Verdana" w:hAnsi="Verdana" w:cs="Colaborate-Thin Regular"/>
          <w:color w:val="666666"/>
          <w:sz w:val="72"/>
          <w:szCs w:val="72"/>
        </w:rPr>
      </w:pPr>
      <w:r w:rsidRPr="00631369">
        <w:rPr>
          <w:rFonts w:ascii="Verdana" w:hAnsi="Verdana" w:cs="Colaborate-Thin Regular"/>
          <w:noProof/>
          <w:color w:val="666666"/>
          <w:sz w:val="72"/>
          <w:szCs w:val="72"/>
          <w:lang w:val="de-DE" w:eastAsia="de-DE"/>
        </w:rPr>
        <mc:AlternateContent>
          <mc:Choice Requires="wps">
            <w:drawing>
              <wp:anchor distT="0" distB="0" distL="114300" distR="114300" simplePos="0" relativeHeight="251651072" behindDoc="0" locked="0" layoutInCell="1" allowOverlap="1" wp14:anchorId="39D459E4" wp14:editId="427534C5">
                <wp:simplePos x="0" y="0"/>
                <wp:positionH relativeFrom="column">
                  <wp:posOffset>2971800</wp:posOffset>
                </wp:positionH>
                <wp:positionV relativeFrom="paragraph">
                  <wp:posOffset>774700</wp:posOffset>
                </wp:positionV>
                <wp:extent cx="3886200" cy="0"/>
                <wp:effectExtent l="0" t="0" r="25400" b="25400"/>
                <wp:wrapNone/>
                <wp:docPr id="6" name="Gerade Verbindung 6"/>
                <wp:cNvGraphicFramePr/>
                <a:graphic xmlns:a="http://schemas.openxmlformats.org/drawingml/2006/main">
                  <a:graphicData uri="http://schemas.microsoft.com/office/word/2010/wordprocessingShape">
                    <wps:wsp>
                      <wps:cNvCnPr/>
                      <wps:spPr>
                        <a:xfrm>
                          <a:off x="0" y="0"/>
                          <a:ext cx="3886200" cy="0"/>
                        </a:xfrm>
                        <a:prstGeom prst="line">
                          <a:avLst/>
                        </a:prstGeom>
                        <a:ln>
                          <a:solidFill>
                            <a:srgbClr val="5F8F5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Gerade Verbindung 6" o:spid="_x0000_s1026" style="position:absolute;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pt,61pt" to="540pt,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X+C9gBAAARBAAADgAAAGRycy9lMm9Eb2MueG1srFNNi9swEL0X+h+E7o2dlIRg4uxhl+yltKFf&#10;d0UeJQJ9MdImzr/vSHa8oS0slF7GGs28mfdm5M1Dbw07A0btXcvns5ozcNJ32h1b/uP77sOas5iE&#10;64TxDlp+hcgftu/fbS6hgYU/edMBMiriYnMJLT+lFJqqivIEVsSZD+AoqDxakcjFY9WhuFB1a6pF&#10;Xa+qi8cuoJcQI90+DUG+LfWVApm+KBUhMdNy4paKxWIP2VbbjWiOKMJJy5GG+AcWVmhHTadSTyIJ&#10;9oL6j1JWS/TRqzST3lZeKS2haCA18/o3Nd9OIkDRQsOJYRpT/H9l5efzHpnuWr7izAlLK3oGFB2w&#10;n4AH7boXd2SrPKZLiA1lP7o9jl4Me8yae4U2f0kN68tor9NooU9M0uXH9XpF++JM3mLVKzBgTM/g&#10;LcuHlhvtsmrRiPOnmKgZpd5S8rVx2UZvdLfTxhQHj4dHg+wsaM/L3Xq3XGbOBLxLI2+AQnkYY+2s&#10;a1BSTulqYGjyFRQNhrgvCpnyJGFqIqQEl+ZjF+MoO8MUEZqA9dvAMT9DB1YTeP42eEKUzt6lCWy1&#10;8/i3Aqm/UVZDPg3pTnc+Hnx3LTsuAXp3ZY7jP5If9r1f4K9/8vYXAAAA//8DAFBLAwQUAAYACAAA&#10;ACEASyAaUN0AAAAMAQAADwAAAGRycy9kb3ducmV2LnhtbExP0UrDQBB8F/yHYwVfxN4ZpISYS5EG&#10;EfShtBWfr7k1Sc3thbtrm/69WxD0bWZnmJ0pF5MbxBFD7D1peJgpEEiNtz21Gj62L/c5iJgMWTN4&#10;Qg1njLCorq9KU1h/ojUeN6kVHEKxMBq6lMZCyth06Eyc+RGJtS8fnElMQyttMCcOd4PMlJpLZ3ri&#10;D50Zcdlh8705OA2hTkuzWr/v69Wd+xz9fvv6dq61vr2Znp9AJJzSnxku9bk6VNxp5w9koxg0PM5z&#10;3pJYyDIGF4fKFaPd70lWpfw/ovoBAAD//wMAUEsBAi0AFAAGAAgAAAAhAOSZw8D7AAAA4QEAABMA&#10;AAAAAAAAAAAAAAAAAAAAAFtDb250ZW50X1R5cGVzXS54bWxQSwECLQAUAAYACAAAACEAI7Jq4dcA&#10;AACUAQAACwAAAAAAAAAAAAAAAAAsAQAAX3JlbHMvLnJlbHNQSwECLQAUAAYACAAAACEAtZX+C9gB&#10;AAARBAAADgAAAAAAAAAAAAAAAAAsAgAAZHJzL2Uyb0RvYy54bWxQSwECLQAUAAYACAAAACEASyAa&#10;UN0AAAAMAQAADwAAAAAAAAAAAAAAAAAwBAAAZHJzL2Rvd25yZXYueG1sUEsFBgAAAAAEAAQA8wAA&#10;ADoFAAAAAA==&#10;" strokecolor="#5f8f55" strokeweight="2pt"/>
            </w:pict>
          </mc:Fallback>
        </mc:AlternateContent>
      </w:r>
      <w:r w:rsidRPr="00631369">
        <w:rPr>
          <w:rFonts w:ascii="Verdana" w:hAnsi="Verdana" w:cs="Colaborate-Thin Regular"/>
          <w:noProof/>
          <w:color w:val="666666"/>
          <w:sz w:val="72"/>
          <w:szCs w:val="72"/>
          <w:lang w:val="de-DE" w:eastAsia="de-DE"/>
        </w:rPr>
        <w:drawing>
          <wp:inline distT="0" distB="0" distL="0" distR="0" wp14:anchorId="07C96340" wp14:editId="25765431">
            <wp:extent cx="3657722" cy="914431"/>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Logo.fw.png"/>
                    <pic:cNvPicPr/>
                  </pic:nvPicPr>
                  <pic:blipFill>
                    <a:blip r:embed="rId9">
                      <a:extLst>
                        <a:ext uri="{28A0092B-C50C-407E-A947-70E740481C1C}">
                          <a14:useLocalDpi xmlns:a14="http://schemas.microsoft.com/office/drawing/2010/main" val="0"/>
                        </a:ext>
                      </a:extLst>
                    </a:blip>
                    <a:stretch>
                      <a:fillRect/>
                    </a:stretch>
                  </pic:blipFill>
                  <pic:spPr>
                    <a:xfrm>
                      <a:off x="0" y="0"/>
                      <a:ext cx="3657722" cy="914431"/>
                    </a:xfrm>
                    <a:prstGeom prst="rect">
                      <a:avLst/>
                    </a:prstGeom>
                  </pic:spPr>
                </pic:pic>
              </a:graphicData>
            </a:graphic>
          </wp:inline>
        </w:drawing>
      </w:r>
    </w:p>
    <w:tbl>
      <w:tblPr>
        <w:tblW w:w="0" w:type="auto"/>
        <w:tblLayout w:type="fixed"/>
        <w:tblLook w:val="04A0" w:firstRow="1" w:lastRow="0" w:firstColumn="1" w:lastColumn="0" w:noHBand="0" w:noVBand="1"/>
      </w:tblPr>
      <w:tblGrid>
        <w:gridCol w:w="4644"/>
        <w:gridCol w:w="5995"/>
      </w:tblGrid>
      <w:tr w:rsidR="006E2E76" w:rsidRPr="00631369" w14:paraId="1EF8DB37" w14:textId="77777777" w:rsidTr="00C17BB9">
        <w:tc>
          <w:tcPr>
            <w:tcW w:w="4644" w:type="dxa"/>
          </w:tcPr>
          <w:p w14:paraId="6738086A" w14:textId="77777777" w:rsidR="006E2E76" w:rsidRPr="00631369" w:rsidRDefault="006E2E76" w:rsidP="00C17BB9">
            <w:pPr>
              <w:rPr>
                <w:rFonts w:ascii="Verdana" w:hAnsi="Verdana" w:cs="Verdana"/>
                <w:noProof/>
                <w:color w:val="88B1DD"/>
                <w:sz w:val="36"/>
                <w:szCs w:val="36"/>
                <w:lang w:eastAsia="en-GB"/>
              </w:rPr>
            </w:pPr>
          </w:p>
        </w:tc>
        <w:tc>
          <w:tcPr>
            <w:tcW w:w="5995" w:type="dxa"/>
          </w:tcPr>
          <w:p w14:paraId="6BA7C9E2" w14:textId="77777777" w:rsidR="006E2E76" w:rsidRPr="00631369" w:rsidRDefault="006E2E76" w:rsidP="00C17BB9">
            <w:pPr>
              <w:pStyle w:val="DeckblattTitel01"/>
              <w:rPr>
                <w:rFonts w:cs="ColaborateLight Regular"/>
                <w:b/>
                <w:sz w:val="72"/>
                <w:szCs w:val="72"/>
                <w:lang w:val="de-CH"/>
              </w:rPr>
            </w:pPr>
            <w:r w:rsidRPr="00631369">
              <w:rPr>
                <w:lang w:val="de-CH"/>
              </w:rPr>
              <w:t>UNTERRICHTSMATERIALIEN</w:t>
            </w:r>
          </w:p>
        </w:tc>
      </w:tr>
      <w:tr w:rsidR="006E2E76" w:rsidRPr="00631369" w14:paraId="252BB7CE" w14:textId="77777777" w:rsidTr="006D6DA5">
        <w:trPr>
          <w:trHeight w:val="1628"/>
        </w:trPr>
        <w:tc>
          <w:tcPr>
            <w:tcW w:w="4644" w:type="dxa"/>
          </w:tcPr>
          <w:p w14:paraId="4BFE870D" w14:textId="77777777" w:rsidR="006E2E76" w:rsidRPr="00631369" w:rsidRDefault="006E2E76" w:rsidP="00C17BB9">
            <w:pPr>
              <w:rPr>
                <w:rFonts w:ascii="Verdana" w:hAnsi="Verdana" w:cs="Verdana"/>
                <w:noProof/>
                <w:color w:val="88B1DD"/>
                <w:sz w:val="36"/>
                <w:szCs w:val="36"/>
                <w:lang w:eastAsia="en-GB"/>
              </w:rPr>
            </w:pPr>
          </w:p>
        </w:tc>
        <w:tc>
          <w:tcPr>
            <w:tcW w:w="5995" w:type="dxa"/>
          </w:tcPr>
          <w:p w14:paraId="7E8FCECB" w14:textId="3F43A170" w:rsidR="006E2E76" w:rsidRPr="00631369" w:rsidRDefault="00055634" w:rsidP="00C17BB9">
            <w:pPr>
              <w:pStyle w:val="DeckblattTitel2"/>
              <w:rPr>
                <w:lang w:val="de-CH"/>
              </w:rPr>
            </w:pPr>
            <w:r w:rsidRPr="00631369">
              <w:rPr>
                <w:lang w:val="de-CH"/>
              </w:rPr>
              <w:t>NATUR &amp; TECHNIK</w:t>
            </w:r>
          </w:p>
          <w:p w14:paraId="6DFD301D" w14:textId="28ECC0F9" w:rsidR="006E2E76" w:rsidRPr="00631369" w:rsidRDefault="00315AE9" w:rsidP="00C17BB9">
            <w:pPr>
              <w:pStyle w:val="DeckblattTitel3"/>
              <w:rPr>
                <w:rFonts w:cs="Verdana"/>
                <w:noProof/>
                <w:color w:val="88B1DD"/>
                <w:sz w:val="36"/>
                <w:szCs w:val="36"/>
                <w:lang w:val="de-CH" w:eastAsia="en-GB"/>
              </w:rPr>
            </w:pPr>
            <w:r w:rsidRPr="00FD15ED">
              <w:rPr>
                <w:lang w:val="de-CH"/>
              </w:rPr>
              <w:t>GEOLOGIE UND LANDSCHAFTSFORMEN</w:t>
            </w:r>
            <w:r>
              <w:rPr>
                <w:lang w:val="de-CH"/>
              </w:rPr>
              <w:t xml:space="preserve"> </w:t>
            </w:r>
            <w:r>
              <w:rPr>
                <w:lang w:val="de-CH"/>
              </w:rPr>
              <w:br/>
              <w:t>(3. ZYKLUS)</w:t>
            </w:r>
          </w:p>
        </w:tc>
      </w:tr>
    </w:tbl>
    <w:p w14:paraId="193729A3" w14:textId="77777777" w:rsidR="006E2E76" w:rsidRPr="00631369" w:rsidRDefault="006E2E76" w:rsidP="006E2E76">
      <w:pPr>
        <w:rPr>
          <w:rFonts w:ascii="Verdana" w:hAnsi="Verdana" w:cs="Verdana"/>
          <w:noProof/>
          <w:color w:val="88B1DD"/>
          <w:sz w:val="36"/>
          <w:szCs w:val="36"/>
          <w:lang w:eastAsia="en-GB"/>
        </w:rPr>
      </w:pPr>
    </w:p>
    <w:p w14:paraId="744516D9" w14:textId="77777777" w:rsidR="006E2E76" w:rsidRPr="00631369" w:rsidRDefault="006E2E76" w:rsidP="006E2E76">
      <w:pPr>
        <w:rPr>
          <w:rFonts w:ascii="Verdana" w:hAnsi="Verdana" w:cs="Verdana"/>
          <w:noProof/>
          <w:color w:val="88B1DD"/>
          <w:sz w:val="36"/>
          <w:szCs w:val="36"/>
          <w:lang w:eastAsia="en-GB"/>
        </w:rPr>
      </w:pPr>
    </w:p>
    <w:p w14:paraId="198A6B5C" w14:textId="396FC205" w:rsidR="006E2E76" w:rsidRPr="00631369" w:rsidRDefault="006E2E76" w:rsidP="006E2E76">
      <w:pPr>
        <w:tabs>
          <w:tab w:val="center" w:pos="5387"/>
        </w:tabs>
        <w:rPr>
          <w:rFonts w:ascii="Verdana" w:hAnsi="Verdana" w:cs="ColaborateLight Regular"/>
          <w:color w:val="5F8F55"/>
          <w:sz w:val="26"/>
          <w:szCs w:val="26"/>
        </w:rPr>
        <w:sectPr w:rsidR="006E2E76" w:rsidRPr="00631369" w:rsidSect="00046D1C">
          <w:pgSz w:w="11906" w:h="16838" w:code="9"/>
          <w:pgMar w:top="720" w:right="720" w:bottom="720" w:left="720" w:header="709" w:footer="284" w:gutter="0"/>
          <w:cols w:space="708"/>
          <w:titlePg/>
          <w:docGrid w:linePitch="360"/>
          <w:printerSettings r:id="rId10"/>
        </w:sectPr>
      </w:pPr>
      <w:r w:rsidRPr="00631369">
        <w:rPr>
          <w:rFonts w:ascii="Verdana" w:hAnsi="Verdana" w:cs="ColaborateLight Regular"/>
          <w:color w:val="5F8F55"/>
          <w:sz w:val="26"/>
          <w:szCs w:val="26"/>
        </w:rPr>
        <w:tab/>
      </w:r>
      <w:r w:rsidRPr="00631369">
        <w:rPr>
          <w:rFonts w:ascii="Verdana" w:hAnsi="Verdana" w:cs="ColaborateLight Regular"/>
          <w:noProof/>
          <w:color w:val="5F8F55"/>
          <w:sz w:val="26"/>
          <w:szCs w:val="26"/>
          <w:lang w:val="de-DE" w:eastAsia="de-DE"/>
        </w:rPr>
        <w:drawing>
          <wp:inline distT="0" distB="0" distL="0" distR="0" wp14:anchorId="6745A754" wp14:editId="4788A17C">
            <wp:extent cx="4102957" cy="4759570"/>
            <wp:effectExtent l="0" t="0" r="1206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Bezirk-Oberaargau.jpg"/>
                    <pic:cNvPicPr/>
                  </pic:nvPicPr>
                  <pic:blipFill>
                    <a:blip r:embed="rId11">
                      <a:extLst>
                        <a:ext uri="{28A0092B-C50C-407E-A947-70E740481C1C}">
                          <a14:useLocalDpi xmlns:a14="http://schemas.microsoft.com/office/drawing/2010/main" val="0"/>
                        </a:ext>
                      </a:extLst>
                    </a:blip>
                    <a:stretch>
                      <a:fillRect/>
                    </a:stretch>
                  </pic:blipFill>
                  <pic:spPr>
                    <a:xfrm>
                      <a:off x="0" y="0"/>
                      <a:ext cx="4102957" cy="4759570"/>
                    </a:xfrm>
                    <a:prstGeom prst="rect">
                      <a:avLst/>
                    </a:prstGeom>
                    <a:extLst>
                      <a:ext uri="{FAA26D3D-D897-4be2-8F04-BA451C77F1D7}">
                        <ma14:placeholderFlag xmlns:ma14="http://schemas.microsoft.com/office/mac/drawingml/2011/main"/>
                      </a:ext>
                    </a:extLst>
                  </pic:spPr>
                </pic:pic>
              </a:graphicData>
            </a:graphic>
          </wp:inline>
        </w:drawing>
      </w:r>
    </w:p>
    <w:p w14:paraId="6E456AE1" w14:textId="0F731EE6" w:rsidR="006E2E76" w:rsidRPr="00631369" w:rsidRDefault="00730FBE" w:rsidP="006E2E76">
      <w:pPr>
        <w:pStyle w:val="KapitelTitel"/>
        <w:outlineLvl w:val="0"/>
        <w:rPr>
          <w:lang w:val="de-CH"/>
        </w:rPr>
      </w:pPr>
      <w:bookmarkStart w:id="1" w:name="_Toc223520272"/>
      <w:bookmarkStart w:id="2" w:name="_Toc223521421"/>
      <w:bookmarkStart w:id="3" w:name="_Toc227045233"/>
      <w:r w:rsidRPr="00631369">
        <w:rPr>
          <w:noProof/>
          <w:lang w:eastAsia="de-DE"/>
        </w:rPr>
        <w:lastRenderedPageBreak/>
        <w:drawing>
          <wp:anchor distT="0" distB="0" distL="114300" distR="114300" simplePos="0" relativeHeight="251727872" behindDoc="1" locked="0" layoutInCell="1" allowOverlap="1" wp14:anchorId="6290BD22" wp14:editId="5FA7E909">
            <wp:simplePos x="0" y="0"/>
            <wp:positionH relativeFrom="column">
              <wp:posOffset>5468956</wp:posOffset>
            </wp:positionH>
            <wp:positionV relativeFrom="paragraph">
              <wp:posOffset>-441326</wp:posOffset>
            </wp:positionV>
            <wp:extent cx="1824562" cy="1812925"/>
            <wp:effectExtent l="0" t="0" r="4445" b="0"/>
            <wp:wrapNone/>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2">
                      <a:extLst>
                        <a:ext uri="{28A0092B-C50C-407E-A947-70E740481C1C}">
                          <a14:useLocalDpi xmlns:a14="http://schemas.microsoft.com/office/drawing/2010/main" val="0"/>
                        </a:ext>
                      </a:extLst>
                    </a:blip>
                    <a:stretch>
                      <a:fillRect/>
                    </a:stretch>
                  </pic:blipFill>
                  <pic:spPr>
                    <a:xfrm>
                      <a:off x="0" y="0"/>
                      <a:ext cx="1824668" cy="1813030"/>
                    </a:xfrm>
                    <a:prstGeom prst="rect">
                      <a:avLst/>
                    </a:prstGeom>
                  </pic:spPr>
                </pic:pic>
              </a:graphicData>
            </a:graphic>
            <wp14:sizeRelH relativeFrom="margin">
              <wp14:pctWidth>0</wp14:pctWidth>
            </wp14:sizeRelH>
            <wp14:sizeRelV relativeFrom="margin">
              <wp14:pctHeight>0</wp14:pctHeight>
            </wp14:sizeRelV>
          </wp:anchor>
        </w:drawing>
      </w:r>
      <w:r w:rsidR="006E2E76" w:rsidRPr="00631369">
        <w:rPr>
          <w:noProof/>
          <w:lang w:eastAsia="de-DE"/>
        </w:rPr>
        <mc:AlternateContent>
          <mc:Choice Requires="wps">
            <w:drawing>
              <wp:anchor distT="0" distB="0" distL="114300" distR="114300" simplePos="0" relativeHeight="251654144" behindDoc="0" locked="0" layoutInCell="1" allowOverlap="1" wp14:anchorId="59B60CE5" wp14:editId="47A3FA0D">
                <wp:simplePos x="0" y="0"/>
                <wp:positionH relativeFrom="column">
                  <wp:posOffset>-800100</wp:posOffset>
                </wp:positionH>
                <wp:positionV relativeFrom="paragraph">
                  <wp:posOffset>228600</wp:posOffset>
                </wp:positionV>
                <wp:extent cx="744855" cy="340995"/>
                <wp:effectExtent l="0" t="0" r="0" b="0"/>
                <wp:wrapNone/>
                <wp:docPr id="10"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2.95pt;margin-top:18pt;width:58.65pt;height:26.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NoJACAACF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S3o7gsaKh&#10;N3og1ITdGMVmEZ/W+TmZPbp77CVP21jsXmMT/1QG2ydMDwOmah+YpMOzyWQ2nXImSXU6yc/PpzFm&#10;9uLs0IcvChoWNwVHSp6QFLsbHzrTo0nM5cHU5ao2Jgm4WV8ZZDtBzztdzVaUqXP5xczYaGwhunXq&#10;eJLFwrpS0i4cjIp2xj4oTZDQ5cfpJomMasgjpFQ2nHaqSpSqT5/Td8we6Rs9UqUpYIysKf8Qe/Sn&#10;2N0te/voqhKXB+f8786DR8oMNgzOTW0B3wtgwqgvQHf2R5A6aCJKaygPRBiErpO8k6ua3u1G+HAv&#10;kFqHWETjINzRog20BYd+x1kF+OO982hPjCYtZy21YsH9961AxZn5aonr56PJJPZuEibTszEJ+Fqz&#10;fq2x2+YKiA4jGjxOpm20D+a41QjNM02NZcxKKmEl5S64DHgUrkI3ImjuSLVcJjPqVyfCjX10MgaP&#10;qEZePu2fBbqevIFYfwvHthXzNxzubKOnheU2gK4TwV9w7fGmXk/E6edSHCav5WT1Mj0XPwEAAP//&#10;AwBQSwMEFAAGAAgAAAAhAJ2FR6PhAAAACQEAAA8AAABkcnMvZG93bnJldi54bWxMj8tOwzAQRfdI&#10;/IM1SGyq1GkLIQ1xqoqHKthRkBA7Nx7iiHgc2c6Dv8esYDmao3vPLXez6diIzreWBKyWKTCk2qqW&#10;GgFvr49JDswHSUp2llDAN3rYVednpSyUnegFx2NoWAwhX0gBOoS+4NzXGo30S9sjxd+ndUaGeLqG&#10;KyenGG46vk7TjBvZUmzQssc7jfXXcTAC3p+uHj6eh5ZyPS32/n6xUW48CHF5Me9vgQWcwx8Mv/pR&#10;HarodLIDKc86Aclqfb2NrIBNFkdFIskzYCcB+fYGeFXy/wuqHwAAAP//AwBQSwECLQAUAAYACAAA&#10;ACEA5JnDwPsAAADhAQAAEwAAAAAAAAAAAAAAAAAAAAAAW0NvbnRlbnRfVHlwZXNdLnhtbFBLAQIt&#10;ABQABgAIAAAAIQAjsmrh1wAAAJQBAAALAAAAAAAAAAAAAAAAACwBAABfcmVscy8ucmVsc1BLAQIt&#10;ABQABgAIAAAAIQC35s2gkAIAAIUFAAAOAAAAAAAAAAAAAAAAACwCAABkcnMvZTJvRG9jLnhtbFBL&#10;AQItABQABgAIAAAAIQCdhUej4QAAAAkBAAAPAAAAAAAAAAAAAAAAAOgEAABkcnMvZG93bnJldi54&#10;bWxQSwUGAAAAAAQABADzAAAA9gUAAAAA&#10;" fillcolor="#5f8f55" stroked="f" strokeweight="2pt"/>
            </w:pict>
          </mc:Fallback>
        </mc:AlternateContent>
      </w:r>
      <w:r w:rsidR="006E2E76" w:rsidRPr="00631369">
        <w:rPr>
          <w:lang w:val="de-CH"/>
        </w:rPr>
        <w:t>INHALTSVERZEICHNIS</w:t>
      </w:r>
      <w:bookmarkEnd w:id="1"/>
      <w:bookmarkEnd w:id="2"/>
      <w:bookmarkEnd w:id="3"/>
    </w:p>
    <w:p w14:paraId="4099ABFE" w14:textId="77777777" w:rsidR="00F22DB4" w:rsidRPr="00631369" w:rsidRDefault="00D41B94">
      <w:pPr>
        <w:pStyle w:val="Verzeichnis1"/>
        <w:rPr>
          <w:rFonts w:asciiTheme="minorHAnsi" w:eastAsiaTheme="minorEastAsia" w:hAnsiTheme="minorHAnsi" w:cstheme="minorBidi"/>
          <w:caps w:val="0"/>
          <w:noProof/>
          <w:color w:val="auto"/>
          <w:sz w:val="24"/>
          <w:szCs w:val="24"/>
          <w:lang w:eastAsia="ja-JP"/>
        </w:rPr>
      </w:pPr>
      <w:r w:rsidRPr="00631369">
        <w:fldChar w:fldCharType="begin"/>
      </w:r>
      <w:r w:rsidRPr="00631369">
        <w:instrText xml:space="preserve"> TOC \o "1-3" \t "Kapitel Titel,1,Kapitel Untertitel 01,2,Kapitel Untertitel 02,3" </w:instrText>
      </w:r>
      <w:r w:rsidRPr="00631369">
        <w:fldChar w:fldCharType="separate"/>
      </w:r>
      <w:r w:rsidR="00F22DB4" w:rsidRPr="00631369">
        <w:rPr>
          <w:noProof/>
        </w:rPr>
        <w:t>INHALTSVERZEICHNIS</w:t>
      </w:r>
      <w:r w:rsidR="00F22DB4" w:rsidRPr="00631369">
        <w:rPr>
          <w:noProof/>
        </w:rPr>
        <w:tab/>
      </w:r>
      <w:r w:rsidR="00F22DB4" w:rsidRPr="00631369">
        <w:rPr>
          <w:noProof/>
        </w:rPr>
        <w:fldChar w:fldCharType="begin"/>
      </w:r>
      <w:r w:rsidR="00F22DB4" w:rsidRPr="00631369">
        <w:rPr>
          <w:noProof/>
        </w:rPr>
        <w:instrText xml:space="preserve"> PAGEREF _Toc227045233 \h </w:instrText>
      </w:r>
      <w:r w:rsidR="00F22DB4" w:rsidRPr="00631369">
        <w:rPr>
          <w:noProof/>
        </w:rPr>
      </w:r>
      <w:r w:rsidR="00F22DB4" w:rsidRPr="00631369">
        <w:rPr>
          <w:noProof/>
        </w:rPr>
        <w:fldChar w:fldCharType="separate"/>
      </w:r>
      <w:r w:rsidR="00046D1C">
        <w:rPr>
          <w:noProof/>
        </w:rPr>
        <w:t>2</w:t>
      </w:r>
      <w:r w:rsidR="00F22DB4" w:rsidRPr="00631369">
        <w:rPr>
          <w:noProof/>
        </w:rPr>
        <w:fldChar w:fldCharType="end"/>
      </w:r>
    </w:p>
    <w:p w14:paraId="626815EC" w14:textId="77777777" w:rsidR="00F22DB4" w:rsidRPr="00631369" w:rsidRDefault="00F22DB4">
      <w:pPr>
        <w:pStyle w:val="Verzeichnis1"/>
        <w:rPr>
          <w:rFonts w:asciiTheme="minorHAnsi" w:eastAsiaTheme="minorEastAsia" w:hAnsiTheme="minorHAnsi" w:cstheme="minorBidi"/>
          <w:caps w:val="0"/>
          <w:noProof/>
          <w:color w:val="auto"/>
          <w:sz w:val="24"/>
          <w:szCs w:val="24"/>
          <w:lang w:eastAsia="ja-JP"/>
        </w:rPr>
      </w:pPr>
      <w:r w:rsidRPr="00631369">
        <w:rPr>
          <w:noProof/>
        </w:rPr>
        <w:t>Didaktische Hinweise</w:t>
      </w:r>
      <w:r w:rsidRPr="00631369">
        <w:rPr>
          <w:noProof/>
        </w:rPr>
        <w:tab/>
      </w:r>
      <w:r w:rsidRPr="00631369">
        <w:rPr>
          <w:noProof/>
        </w:rPr>
        <w:fldChar w:fldCharType="begin"/>
      </w:r>
      <w:r w:rsidRPr="00631369">
        <w:rPr>
          <w:noProof/>
        </w:rPr>
        <w:instrText xml:space="preserve"> PAGEREF _Toc227045234 \h </w:instrText>
      </w:r>
      <w:r w:rsidRPr="00631369">
        <w:rPr>
          <w:noProof/>
        </w:rPr>
      </w:r>
      <w:r w:rsidRPr="00631369">
        <w:rPr>
          <w:noProof/>
        </w:rPr>
        <w:fldChar w:fldCharType="separate"/>
      </w:r>
      <w:r w:rsidR="00046D1C">
        <w:rPr>
          <w:noProof/>
        </w:rPr>
        <w:t>3</w:t>
      </w:r>
      <w:r w:rsidRPr="00631369">
        <w:rPr>
          <w:noProof/>
        </w:rPr>
        <w:fldChar w:fldCharType="end"/>
      </w:r>
    </w:p>
    <w:p w14:paraId="4E1DF917" w14:textId="77777777" w:rsidR="00F22DB4" w:rsidRPr="00631369" w:rsidRDefault="00F22DB4">
      <w:pPr>
        <w:pStyle w:val="Verzeichnis1"/>
        <w:rPr>
          <w:rFonts w:asciiTheme="minorHAnsi" w:eastAsiaTheme="minorEastAsia" w:hAnsiTheme="minorHAnsi" w:cstheme="minorBidi"/>
          <w:caps w:val="0"/>
          <w:noProof/>
          <w:color w:val="auto"/>
          <w:sz w:val="24"/>
          <w:szCs w:val="24"/>
          <w:lang w:eastAsia="ja-JP"/>
        </w:rPr>
      </w:pPr>
      <w:r w:rsidRPr="00631369">
        <w:rPr>
          <w:noProof/>
        </w:rPr>
        <w:t>Sachinformationen für die Lehrperson</w:t>
      </w:r>
      <w:r w:rsidRPr="00631369">
        <w:rPr>
          <w:noProof/>
        </w:rPr>
        <w:tab/>
      </w:r>
      <w:r w:rsidRPr="00631369">
        <w:rPr>
          <w:noProof/>
        </w:rPr>
        <w:fldChar w:fldCharType="begin"/>
      </w:r>
      <w:r w:rsidRPr="00631369">
        <w:rPr>
          <w:noProof/>
        </w:rPr>
        <w:instrText xml:space="preserve"> PAGEREF _Toc227045235 \h </w:instrText>
      </w:r>
      <w:r w:rsidRPr="00631369">
        <w:rPr>
          <w:noProof/>
        </w:rPr>
      </w:r>
      <w:r w:rsidRPr="00631369">
        <w:rPr>
          <w:noProof/>
        </w:rPr>
        <w:fldChar w:fldCharType="separate"/>
      </w:r>
      <w:r w:rsidR="00046D1C">
        <w:rPr>
          <w:noProof/>
        </w:rPr>
        <w:t>7</w:t>
      </w:r>
      <w:r w:rsidRPr="00631369">
        <w:rPr>
          <w:noProof/>
        </w:rPr>
        <w:fldChar w:fldCharType="end"/>
      </w:r>
    </w:p>
    <w:p w14:paraId="6EE9D8F2" w14:textId="77777777" w:rsidR="00F22DB4" w:rsidRPr="00631369" w:rsidRDefault="00F22DB4">
      <w:pPr>
        <w:pStyle w:val="Verzeichnis3"/>
        <w:rPr>
          <w:rFonts w:asciiTheme="minorHAnsi" w:eastAsiaTheme="minorEastAsia" w:hAnsiTheme="minorHAnsi"/>
          <w:noProof/>
          <w:sz w:val="24"/>
          <w:szCs w:val="24"/>
          <w:lang w:eastAsia="ja-JP"/>
        </w:rPr>
      </w:pPr>
      <w:r w:rsidRPr="00631369">
        <w:rPr>
          <w:noProof/>
        </w:rPr>
        <w:t>Sachinformationen</w:t>
      </w:r>
      <w:r w:rsidRPr="00631369">
        <w:rPr>
          <w:noProof/>
        </w:rPr>
        <w:tab/>
      </w:r>
      <w:r w:rsidRPr="00631369">
        <w:rPr>
          <w:noProof/>
        </w:rPr>
        <w:fldChar w:fldCharType="begin"/>
      </w:r>
      <w:r w:rsidRPr="00631369">
        <w:rPr>
          <w:noProof/>
        </w:rPr>
        <w:instrText xml:space="preserve"> PAGEREF _Toc227045236 \h </w:instrText>
      </w:r>
      <w:r w:rsidRPr="00631369">
        <w:rPr>
          <w:noProof/>
        </w:rPr>
      </w:r>
      <w:r w:rsidRPr="00631369">
        <w:rPr>
          <w:noProof/>
        </w:rPr>
        <w:fldChar w:fldCharType="separate"/>
      </w:r>
      <w:r w:rsidR="00046D1C">
        <w:rPr>
          <w:noProof/>
        </w:rPr>
        <w:t>7</w:t>
      </w:r>
      <w:r w:rsidRPr="00631369">
        <w:rPr>
          <w:noProof/>
        </w:rPr>
        <w:fldChar w:fldCharType="end"/>
      </w:r>
    </w:p>
    <w:p w14:paraId="1C34A3D8" w14:textId="71E6EB02" w:rsidR="00F22DB4" w:rsidRPr="00631369" w:rsidRDefault="009B38F3">
      <w:pPr>
        <w:pStyle w:val="Verzeichnis1"/>
        <w:rPr>
          <w:rFonts w:asciiTheme="minorHAnsi" w:eastAsiaTheme="minorEastAsia" w:hAnsiTheme="minorHAnsi" w:cstheme="minorBidi"/>
          <w:caps w:val="0"/>
          <w:noProof/>
          <w:color w:val="auto"/>
          <w:sz w:val="24"/>
          <w:szCs w:val="24"/>
          <w:lang w:eastAsia="ja-JP"/>
        </w:rPr>
      </w:pPr>
      <w:r>
        <w:rPr>
          <w:noProof/>
        </w:rPr>
        <w:t>Arbeitsblä</w:t>
      </w:r>
      <w:r w:rsidR="00F22DB4" w:rsidRPr="00631369">
        <w:rPr>
          <w:noProof/>
        </w:rPr>
        <w:t>tt</w:t>
      </w:r>
      <w:r>
        <w:rPr>
          <w:noProof/>
        </w:rPr>
        <w:t>er</w:t>
      </w:r>
      <w:r w:rsidR="00F22DB4" w:rsidRPr="00631369">
        <w:rPr>
          <w:noProof/>
        </w:rPr>
        <w:t xml:space="preserve"> für SuS</w:t>
      </w:r>
      <w:r w:rsidR="00F22DB4" w:rsidRPr="00631369">
        <w:rPr>
          <w:noProof/>
        </w:rPr>
        <w:tab/>
      </w:r>
      <w:r w:rsidR="00F22DB4" w:rsidRPr="00631369">
        <w:rPr>
          <w:noProof/>
        </w:rPr>
        <w:fldChar w:fldCharType="begin"/>
      </w:r>
      <w:r w:rsidR="00F22DB4" w:rsidRPr="00631369">
        <w:rPr>
          <w:noProof/>
        </w:rPr>
        <w:instrText xml:space="preserve"> PAGEREF _Toc227045237 \h </w:instrText>
      </w:r>
      <w:r w:rsidR="00F22DB4" w:rsidRPr="00631369">
        <w:rPr>
          <w:noProof/>
        </w:rPr>
      </w:r>
      <w:r w:rsidR="00F22DB4" w:rsidRPr="00631369">
        <w:rPr>
          <w:noProof/>
        </w:rPr>
        <w:fldChar w:fldCharType="separate"/>
      </w:r>
      <w:r w:rsidR="00046D1C">
        <w:rPr>
          <w:noProof/>
        </w:rPr>
        <w:t>22</w:t>
      </w:r>
      <w:r w:rsidR="00F22DB4" w:rsidRPr="00631369">
        <w:rPr>
          <w:noProof/>
        </w:rPr>
        <w:fldChar w:fldCharType="end"/>
      </w:r>
    </w:p>
    <w:p w14:paraId="51A92713" w14:textId="0B6522A5" w:rsidR="006E2E76" w:rsidRPr="00631369" w:rsidRDefault="00D41B94" w:rsidP="006E2E76">
      <w:pPr>
        <w:sectPr w:rsidR="006E2E76" w:rsidRPr="00631369" w:rsidSect="00046D1C">
          <w:pgSz w:w="11906" w:h="16838" w:code="9"/>
          <w:pgMar w:top="720" w:right="720" w:bottom="720" w:left="720" w:header="709" w:footer="284" w:gutter="0"/>
          <w:cols w:space="708"/>
          <w:titlePg/>
          <w:docGrid w:linePitch="360"/>
          <w:printerSettings r:id="rId13"/>
        </w:sectPr>
      </w:pPr>
      <w:r w:rsidRPr="00631369">
        <w:rPr>
          <w:rFonts w:ascii="Verdana" w:hAnsi="Verdana" w:cs="Colaborate-Thin Regular"/>
          <w:caps/>
          <w:color w:val="5F8F55"/>
        </w:rPr>
        <w:fldChar w:fldCharType="end"/>
      </w:r>
    </w:p>
    <w:p w14:paraId="614CEADA" w14:textId="5379B17B" w:rsidR="006E2E76" w:rsidRPr="00631369" w:rsidRDefault="0023576E" w:rsidP="006E2E76">
      <w:pPr>
        <w:pStyle w:val="KapitelTitel"/>
        <w:outlineLvl w:val="0"/>
        <w:rPr>
          <w:lang w:val="de-CH"/>
        </w:rPr>
      </w:pPr>
      <w:bookmarkStart w:id="4" w:name="_Toc223420563"/>
      <w:bookmarkStart w:id="5" w:name="_Toc227045234"/>
      <w:r w:rsidRPr="00631369">
        <w:rPr>
          <w:noProof/>
          <w:lang w:eastAsia="de-DE"/>
        </w:rPr>
        <w:lastRenderedPageBreak/>
        <w:drawing>
          <wp:anchor distT="0" distB="0" distL="114300" distR="114300" simplePos="0" relativeHeight="251729920" behindDoc="1" locked="0" layoutInCell="1" allowOverlap="1" wp14:anchorId="51DEB899" wp14:editId="78BCA142">
            <wp:simplePos x="0" y="0"/>
            <wp:positionH relativeFrom="column">
              <wp:posOffset>-794476</wp:posOffset>
            </wp:positionH>
            <wp:positionV relativeFrom="paragraph">
              <wp:posOffset>-1444353</wp:posOffset>
            </wp:positionV>
            <wp:extent cx="1297305" cy="1812925"/>
            <wp:effectExtent l="0" t="0" r="0" b="0"/>
            <wp:wrapNone/>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4">
                      <a:extLst>
                        <a:ext uri="{28A0092B-C50C-407E-A947-70E740481C1C}">
                          <a14:useLocalDpi xmlns:a14="http://schemas.microsoft.com/office/drawing/2010/main" val="0"/>
                        </a:ext>
                      </a:extLst>
                    </a:blip>
                    <a:stretch>
                      <a:fillRect/>
                    </a:stretch>
                  </pic:blipFill>
                  <pic:spPr>
                    <a:xfrm>
                      <a:off x="0" y="0"/>
                      <a:ext cx="1297305" cy="1812925"/>
                    </a:xfrm>
                    <a:prstGeom prst="rect">
                      <a:avLst/>
                    </a:prstGeom>
                  </pic:spPr>
                </pic:pic>
              </a:graphicData>
            </a:graphic>
            <wp14:sizeRelH relativeFrom="margin">
              <wp14:pctWidth>0</wp14:pctWidth>
            </wp14:sizeRelH>
            <wp14:sizeRelV relativeFrom="margin">
              <wp14:pctHeight>0</wp14:pctHeight>
            </wp14:sizeRelV>
          </wp:anchor>
        </w:drawing>
      </w:r>
      <w:r w:rsidR="006E2E76" w:rsidRPr="00631369">
        <w:rPr>
          <w:noProof/>
          <w:lang w:eastAsia="de-DE"/>
        </w:rPr>
        <mc:AlternateContent>
          <mc:Choice Requires="wps">
            <w:drawing>
              <wp:anchor distT="0" distB="0" distL="114300" distR="114300" simplePos="0" relativeHeight="251652096" behindDoc="0" locked="0" layoutInCell="1" allowOverlap="1" wp14:anchorId="48ED7217" wp14:editId="77834753">
                <wp:simplePos x="0" y="0"/>
                <wp:positionH relativeFrom="column">
                  <wp:posOffset>-800100</wp:posOffset>
                </wp:positionH>
                <wp:positionV relativeFrom="paragraph">
                  <wp:posOffset>234950</wp:posOffset>
                </wp:positionV>
                <wp:extent cx="744855" cy="340995"/>
                <wp:effectExtent l="0" t="0" r="0" b="0"/>
                <wp:wrapNone/>
                <wp:docPr id="8"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2.95pt;margin-top:18.5pt;width:58.65pt;height:26.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7AJZACAACE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y4PRQVjT0&#10;RA8EmrAbo9gswtM6PyerR3ePveRpG2vda2zin6pg+wTpYYBU7QOTdHg2mcymU84kqU4n+fn5NMbM&#10;Xpwd+vBFQcPipuBIyROQYnfjQ2d6NIm5PJi6XNXGJAE36yuDbCfodaer2YoydS6/mBkbjS1Et04d&#10;T7JYWFdK2oWDUdHO2AelCRG6/DjdJHFRDXmElMqG005ViVL16XP6jtkje6NHqjQFjJE15R9ij/4U&#10;u7tlbx9dVaLy4Jz/3XnwSJnBhsG5qS3gewFMGPUF6M7+CFIHTURpDeWB+ILQNZJ3clXTu90IH+4F&#10;UudQj9E0CHe0aANtwaHfcVYB/njvPNoToUnLWUudWHD/fStQcWa+WqL6+Wgyia2bhMn0bEwCvtas&#10;X2vstrkCosOI5o6TaRvtgzluNULzTENjGbOSSlhJuQsuAx6Fq9BNCBo7Ui2XyYza1YlwYx+djMEj&#10;qpGXT/tnga4nbyDW38Kxa8X8DYc72+hpYbkNoOtE8Bdce7yp1RNx+rEUZ8lrOVm9DM/FTwAAAP//&#10;AwBQSwMEFAAGAAgAAAAhAGI/UVHhAAAACQEAAA8AAABkcnMvZG93bnJldi54bWxMj8tOwzAQRfdI&#10;/IM1SGyq1GkLbRoyqSoeQrCjrYTYubGJI+JxZDsP/h6zguVoju49t9hNpmWDcr6xhLCYp8AUVVY2&#10;VCOcjk9JBswHQVK0lhTCt/KwKy8vCpFLO9KbGg6hZjGEfC4QdAhdzrmvtDLCz22nKP4+rTMixNPV&#10;XDoxxnDT8mWarrkRDcUGLTp1r1X1degNwvvLzePHa99QpsfZ3j/MVtINz4jXV9P+DlhQU/iD4Vc/&#10;qkMZnc62J+lZi5AslrfbyCKsNnFUJJJsDeyMsE03wMuC/19Q/gAAAP//AwBQSwECLQAUAAYACAAA&#10;ACEA5JnDwPsAAADhAQAAEwAAAAAAAAAAAAAAAAAAAAAAW0NvbnRlbnRfVHlwZXNdLnhtbFBLAQIt&#10;ABQABgAIAAAAIQAjsmrh1wAAAJQBAAALAAAAAAAAAAAAAAAAACwBAABfcmVscy8ucmVsc1BLAQIt&#10;ABQABgAIAAAAIQDrXsAlkAIAAIQFAAAOAAAAAAAAAAAAAAAAACwCAABkcnMvZTJvRG9jLnhtbFBL&#10;AQItABQABgAIAAAAIQBiP1FR4QAAAAkBAAAPAAAAAAAAAAAAAAAAAOgEAABkcnMvZG93bnJldi54&#10;bWxQSwUGAAAAAAQABADzAAAA9gUAAAAA&#10;" fillcolor="#5f8f55" stroked="f" strokeweight="2pt"/>
            </w:pict>
          </mc:Fallback>
        </mc:AlternateContent>
      </w:r>
      <w:r w:rsidR="006E2E76" w:rsidRPr="00631369">
        <w:rPr>
          <w:lang w:val="de-CH"/>
        </w:rPr>
        <w:t>Didaktische Hinweise</w:t>
      </w:r>
      <w:bookmarkEnd w:id="4"/>
      <w:bookmarkEnd w:id="5"/>
    </w:p>
    <w:tbl>
      <w:tblPr>
        <w:tblW w:w="0" w:type="auto"/>
        <w:tblInd w:w="250" w:type="dxa"/>
        <w:tblLook w:val="04A0" w:firstRow="1" w:lastRow="0" w:firstColumn="1" w:lastColumn="0" w:noHBand="0" w:noVBand="1"/>
      </w:tblPr>
      <w:tblGrid>
        <w:gridCol w:w="1685"/>
        <w:gridCol w:w="8345"/>
      </w:tblGrid>
      <w:tr w:rsidR="006E2E76" w:rsidRPr="00631369" w14:paraId="36AED3CC" w14:textId="77777777" w:rsidTr="00F22DB4">
        <w:trPr>
          <w:trHeight w:val="697"/>
        </w:trPr>
        <w:tc>
          <w:tcPr>
            <w:tcW w:w="1685" w:type="dxa"/>
          </w:tcPr>
          <w:p w14:paraId="5EDA9D10" w14:textId="77777777" w:rsidR="006E2E76" w:rsidRPr="00631369" w:rsidRDefault="006E2E76" w:rsidP="00E76D21">
            <w:pPr>
              <w:pStyle w:val="TabelleAufzhlung"/>
              <w:rPr>
                <w:lang w:val="de-CH" w:eastAsia="en-GB"/>
              </w:rPr>
            </w:pPr>
            <w:r w:rsidRPr="00631369">
              <w:rPr>
                <w:lang w:val="de-CH"/>
              </w:rPr>
              <w:t>Schulstufe:</w:t>
            </w:r>
          </w:p>
        </w:tc>
        <w:tc>
          <w:tcPr>
            <w:tcW w:w="8521" w:type="dxa"/>
          </w:tcPr>
          <w:p w14:paraId="03C84FEC" w14:textId="48B291C7" w:rsidR="006E2E76" w:rsidRPr="00631369" w:rsidRDefault="00B72FE9" w:rsidP="00C17BB9">
            <w:pPr>
              <w:pStyle w:val="TabelleFliesstext"/>
              <w:rPr>
                <w:lang w:val="de-CH"/>
              </w:rPr>
            </w:pPr>
            <w:r w:rsidRPr="00631369">
              <w:rPr>
                <w:lang w:val="de-CH"/>
              </w:rPr>
              <w:t>3</w:t>
            </w:r>
            <w:r w:rsidR="00963B02" w:rsidRPr="00631369">
              <w:rPr>
                <w:lang w:val="de-CH"/>
              </w:rPr>
              <w:t>. Zyklus</w:t>
            </w:r>
          </w:p>
        </w:tc>
      </w:tr>
      <w:tr w:rsidR="006E2E76" w:rsidRPr="00631369" w14:paraId="5F646AE7" w14:textId="77777777" w:rsidTr="00F22DB4">
        <w:trPr>
          <w:trHeight w:val="20"/>
        </w:trPr>
        <w:tc>
          <w:tcPr>
            <w:tcW w:w="1685" w:type="dxa"/>
          </w:tcPr>
          <w:p w14:paraId="6C000263" w14:textId="77777777" w:rsidR="006E2E76" w:rsidRPr="00631369" w:rsidRDefault="006E2E76" w:rsidP="00E76D21">
            <w:pPr>
              <w:pStyle w:val="TabelleAufzhlung"/>
              <w:rPr>
                <w:lang w:val="de-CH" w:eastAsia="en-GB"/>
              </w:rPr>
            </w:pPr>
            <w:r w:rsidRPr="00631369">
              <w:rPr>
                <w:lang w:val="de-CH"/>
              </w:rPr>
              <w:t>Thema:</w:t>
            </w:r>
          </w:p>
        </w:tc>
        <w:tc>
          <w:tcPr>
            <w:tcW w:w="8521" w:type="dxa"/>
          </w:tcPr>
          <w:p w14:paraId="57688287" w14:textId="508B914C" w:rsidR="006E2E76" w:rsidRPr="00631369" w:rsidRDefault="00B72FE9" w:rsidP="00C17BB9">
            <w:pPr>
              <w:pStyle w:val="TabelleFliesstext"/>
              <w:rPr>
                <w:noProof/>
                <w:lang w:val="de-CH"/>
              </w:rPr>
            </w:pPr>
            <w:r w:rsidRPr="00631369">
              <w:rPr>
                <w:lang w:val="de-CH"/>
              </w:rPr>
              <w:t>Geologie und Landschaftsformen</w:t>
            </w:r>
          </w:p>
        </w:tc>
      </w:tr>
      <w:tr w:rsidR="00963B02" w:rsidRPr="00631369" w14:paraId="63DF1060" w14:textId="77777777" w:rsidTr="00F22DB4">
        <w:trPr>
          <w:trHeight w:val="20"/>
        </w:trPr>
        <w:tc>
          <w:tcPr>
            <w:tcW w:w="1685" w:type="dxa"/>
          </w:tcPr>
          <w:p w14:paraId="077829DA" w14:textId="7F841CE5" w:rsidR="00963B02" w:rsidRPr="00631369" w:rsidRDefault="00963B02" w:rsidP="00E76D21">
            <w:pPr>
              <w:pStyle w:val="TabelleAufzhlung"/>
              <w:rPr>
                <w:lang w:val="de-CH"/>
              </w:rPr>
            </w:pPr>
            <w:r w:rsidRPr="00631369">
              <w:rPr>
                <w:lang w:val="de-CH"/>
              </w:rPr>
              <w:t>Ort:</w:t>
            </w:r>
          </w:p>
        </w:tc>
        <w:tc>
          <w:tcPr>
            <w:tcW w:w="8521" w:type="dxa"/>
          </w:tcPr>
          <w:p w14:paraId="27EA5581" w14:textId="7CE1ABB4" w:rsidR="00963B02" w:rsidRPr="00631369" w:rsidRDefault="00B72FE9" w:rsidP="00C17BB9">
            <w:pPr>
              <w:pStyle w:val="TabelleFliesstext"/>
              <w:rPr>
                <w:lang w:val="de-CH"/>
              </w:rPr>
            </w:pPr>
            <w:r w:rsidRPr="00631369">
              <w:rPr>
                <w:lang w:val="de-CH"/>
              </w:rPr>
              <w:t>Gesamte Region</w:t>
            </w:r>
          </w:p>
        </w:tc>
      </w:tr>
      <w:tr w:rsidR="006E2E76" w:rsidRPr="00631369" w14:paraId="7E8681D8" w14:textId="77777777" w:rsidTr="00F22DB4">
        <w:trPr>
          <w:trHeight w:val="871"/>
        </w:trPr>
        <w:tc>
          <w:tcPr>
            <w:tcW w:w="1685" w:type="dxa"/>
          </w:tcPr>
          <w:p w14:paraId="2A661568" w14:textId="77777777" w:rsidR="006E2E76" w:rsidRPr="00631369" w:rsidRDefault="006E2E76" w:rsidP="00E76D21">
            <w:pPr>
              <w:pStyle w:val="TabelleAufzhlung"/>
              <w:rPr>
                <w:lang w:val="de-CH" w:eastAsia="en-GB"/>
              </w:rPr>
            </w:pPr>
            <w:r w:rsidRPr="00631369">
              <w:rPr>
                <w:lang w:val="de-CH"/>
              </w:rPr>
              <w:t>Inhalt:</w:t>
            </w:r>
          </w:p>
        </w:tc>
        <w:tc>
          <w:tcPr>
            <w:tcW w:w="8521" w:type="dxa"/>
          </w:tcPr>
          <w:p w14:paraId="2950096E" w14:textId="35CFF8F3" w:rsidR="006E2E76" w:rsidRPr="00631369" w:rsidRDefault="00B72FE9" w:rsidP="00C17BB9">
            <w:pPr>
              <w:pStyle w:val="TabelleFliesstext"/>
              <w:rPr>
                <w:noProof/>
                <w:lang w:val="de-CH" w:eastAsia="en-GB"/>
              </w:rPr>
            </w:pPr>
            <w:r w:rsidRPr="00631369">
              <w:rPr>
                <w:noProof/>
                <w:lang w:val="de-CH" w:eastAsia="en-GB"/>
              </w:rPr>
              <w:t>In diesem Kapitel wird der Fokus auf die zwei hauptsächlichen landschaftsgestaltenden Prozesse gelegt: auf die alpine Gebirgsbildung, die auch das Mittelland und den Jura einbezieht (die Tektonik) und auf die Eiszeiten, die einen grossen Teil des Formenschatzes der Landschaft geprägt haben (die so genannte Geomorfologie).</w:t>
            </w:r>
          </w:p>
        </w:tc>
      </w:tr>
      <w:tr w:rsidR="006E2E76" w:rsidRPr="00631369" w14:paraId="3949EFBD" w14:textId="77777777" w:rsidTr="00DA6F5A">
        <w:trPr>
          <w:trHeight w:val="5038"/>
        </w:trPr>
        <w:tc>
          <w:tcPr>
            <w:tcW w:w="1685" w:type="dxa"/>
          </w:tcPr>
          <w:p w14:paraId="51D8ACC1" w14:textId="7023C383" w:rsidR="006E2E76" w:rsidRPr="00631369" w:rsidRDefault="00963B02" w:rsidP="00E76D21">
            <w:pPr>
              <w:pStyle w:val="TabelleAufzhlung"/>
              <w:rPr>
                <w:lang w:val="de-CH" w:eastAsia="en-GB"/>
              </w:rPr>
            </w:pPr>
            <w:r w:rsidRPr="00631369">
              <w:rPr>
                <w:lang w:val="de-CH" w:eastAsia="en-GB"/>
              </w:rPr>
              <w:t>Kompetenzen:</w:t>
            </w:r>
          </w:p>
        </w:tc>
        <w:tc>
          <w:tcPr>
            <w:tcW w:w="8521" w:type="dxa"/>
          </w:tcPr>
          <w:p w14:paraId="4593E28B" w14:textId="77777777" w:rsidR="00C15277" w:rsidRPr="00631369" w:rsidRDefault="00B72FE9" w:rsidP="00C15277">
            <w:pPr>
              <w:pStyle w:val="TabelleFliesstext"/>
              <w:spacing w:after="120"/>
              <w:rPr>
                <w:lang w:val="de-CH"/>
              </w:rPr>
            </w:pPr>
            <w:r w:rsidRPr="00631369">
              <w:rPr>
                <w:b/>
                <w:lang w:val="de-CH"/>
              </w:rPr>
              <w:t>Kompetenzbereich</w:t>
            </w:r>
          </w:p>
          <w:p w14:paraId="63ECD586" w14:textId="52D06BDB" w:rsidR="00B72FE9" w:rsidRPr="00631369" w:rsidRDefault="00C15277" w:rsidP="00B72FE9">
            <w:pPr>
              <w:pStyle w:val="TabelleFliesstext"/>
              <w:rPr>
                <w:lang w:val="de-CH"/>
              </w:rPr>
            </w:pPr>
            <w:r w:rsidRPr="00631369">
              <w:rPr>
                <w:lang w:val="de-CH"/>
              </w:rPr>
              <w:t xml:space="preserve">RZG.1 </w:t>
            </w:r>
            <w:r w:rsidR="00BD14E5" w:rsidRPr="00BD14E5">
              <w:rPr>
                <w:lang w:val="de-CH"/>
              </w:rPr>
              <w:t>Natürliche Grundlagen der Erde untersuchen</w:t>
            </w:r>
          </w:p>
          <w:p w14:paraId="4927385E" w14:textId="757BED3F" w:rsidR="00C15277" w:rsidRPr="00631369" w:rsidRDefault="00B72FE9" w:rsidP="00C15277">
            <w:pPr>
              <w:pStyle w:val="TabelleFliesstext"/>
              <w:spacing w:after="120"/>
              <w:rPr>
                <w:lang w:val="de-CH"/>
              </w:rPr>
            </w:pPr>
            <w:r w:rsidRPr="00631369">
              <w:rPr>
                <w:b/>
                <w:lang w:val="de-CH"/>
              </w:rPr>
              <w:t xml:space="preserve">Kompetenz </w:t>
            </w:r>
            <w:r w:rsidR="00BD14E5">
              <w:rPr>
                <w:b/>
                <w:lang w:val="de-CH"/>
              </w:rPr>
              <w:t>3</w:t>
            </w:r>
          </w:p>
          <w:p w14:paraId="0FC85C69" w14:textId="19DFEC82" w:rsidR="00B72FE9" w:rsidRPr="00631369" w:rsidRDefault="00BD14E5" w:rsidP="00BD14E5">
            <w:pPr>
              <w:pStyle w:val="TabelleFliesstext"/>
              <w:rPr>
                <w:lang w:val="de-CH"/>
              </w:rPr>
            </w:pPr>
            <w:r w:rsidRPr="00BD14E5">
              <w:rPr>
                <w:lang w:val="de-CH"/>
              </w:rPr>
              <w:t>Die Schülerinnen und Schüler können Naturphänomene und</w:t>
            </w:r>
            <w:r>
              <w:rPr>
                <w:lang w:val="de-CH"/>
              </w:rPr>
              <w:t xml:space="preserve"> </w:t>
            </w:r>
            <w:r w:rsidRPr="00BD14E5">
              <w:rPr>
                <w:lang w:val="de-CH"/>
              </w:rPr>
              <w:t>Naturereignisse erklären.</w:t>
            </w:r>
          </w:p>
          <w:p w14:paraId="4C00BE4B" w14:textId="77777777" w:rsidR="00F22DB4" w:rsidRPr="00631369" w:rsidRDefault="00B72FE9" w:rsidP="00F22DB4">
            <w:pPr>
              <w:pStyle w:val="TabelleFliesstext"/>
              <w:spacing w:after="120"/>
              <w:rPr>
                <w:b/>
                <w:lang w:val="de-CH"/>
              </w:rPr>
            </w:pPr>
            <w:r w:rsidRPr="00631369">
              <w:rPr>
                <w:b/>
                <w:lang w:val="de-CH"/>
              </w:rPr>
              <w:t>Kompetenzstufen</w:t>
            </w:r>
          </w:p>
          <w:p w14:paraId="5FF96653" w14:textId="0A8B8098" w:rsidR="00F22DB4" w:rsidRPr="00631369" w:rsidRDefault="00BD14E5" w:rsidP="00BD14E5">
            <w:pPr>
              <w:pStyle w:val="TabelleFliesstext"/>
              <w:numPr>
                <w:ilvl w:val="0"/>
                <w:numId w:val="28"/>
              </w:numPr>
              <w:spacing w:after="120"/>
              <w:rPr>
                <w:lang w:val="de-CH"/>
              </w:rPr>
            </w:pPr>
            <w:r>
              <w:rPr>
                <w:lang w:val="de-CH"/>
              </w:rPr>
              <w:t xml:space="preserve">Die Schülerinnen und Schüler </w:t>
            </w:r>
            <w:r w:rsidRPr="00BD14E5">
              <w:rPr>
                <w:lang w:val="de-CH"/>
              </w:rPr>
              <w:t>können Naturphänomene und Naturlandscha</w:t>
            </w:r>
            <w:r w:rsidRPr="00BD14E5">
              <w:rPr>
                <w:lang w:val="de-CH"/>
              </w:rPr>
              <w:t>f</w:t>
            </w:r>
            <w:r w:rsidRPr="00BD14E5">
              <w:rPr>
                <w:lang w:val="de-CH"/>
              </w:rPr>
              <w:t>ten (z.B. Glazial-, Auen-,</w:t>
            </w:r>
            <w:r>
              <w:rPr>
                <w:lang w:val="de-CH"/>
              </w:rPr>
              <w:t xml:space="preserve"> </w:t>
            </w:r>
            <w:r w:rsidRPr="00BD14E5">
              <w:rPr>
                <w:lang w:val="de-CH"/>
              </w:rPr>
              <w:t>Vulkanlandschaft) beschreiben und deren Entst</w:t>
            </w:r>
            <w:r w:rsidRPr="00BD14E5">
              <w:rPr>
                <w:lang w:val="de-CH"/>
              </w:rPr>
              <w:t>e</w:t>
            </w:r>
            <w:r w:rsidRPr="00BD14E5">
              <w:rPr>
                <w:lang w:val="de-CH"/>
              </w:rPr>
              <w:t>hung als Ergebnis endogener und</w:t>
            </w:r>
            <w:r>
              <w:rPr>
                <w:lang w:val="de-CH"/>
              </w:rPr>
              <w:t xml:space="preserve"> </w:t>
            </w:r>
            <w:r w:rsidRPr="00BD14E5">
              <w:rPr>
                <w:lang w:val="de-CH"/>
              </w:rPr>
              <w:t>exogener Prozesse erklären.</w:t>
            </w:r>
          </w:p>
          <w:p w14:paraId="00683871" w14:textId="5D91721B" w:rsidR="006E2E76" w:rsidRPr="00631369" w:rsidRDefault="00BD14E5" w:rsidP="00BD14E5">
            <w:pPr>
              <w:pStyle w:val="TabelleFliesstext"/>
              <w:numPr>
                <w:ilvl w:val="0"/>
                <w:numId w:val="29"/>
              </w:numPr>
              <w:spacing w:after="0"/>
              <w:rPr>
                <w:lang w:val="de-CH"/>
              </w:rPr>
            </w:pPr>
            <w:r>
              <w:rPr>
                <w:lang w:val="de-CH"/>
              </w:rPr>
              <w:t xml:space="preserve">Die Schülerinnen und Schüler </w:t>
            </w:r>
            <w:r w:rsidRPr="00BD14E5">
              <w:rPr>
                <w:lang w:val="de-CH"/>
              </w:rPr>
              <w:t>können Naturlandschaften und Spuren von Naturereignissen an ausserschulischen</w:t>
            </w:r>
            <w:r>
              <w:rPr>
                <w:lang w:val="de-CH"/>
              </w:rPr>
              <w:t xml:space="preserve"> </w:t>
            </w:r>
            <w:r w:rsidRPr="00BD14E5">
              <w:rPr>
                <w:lang w:val="de-CH"/>
              </w:rPr>
              <w:t>Lernorten erkennen und unters</w:t>
            </w:r>
            <w:r w:rsidRPr="00BD14E5">
              <w:rPr>
                <w:lang w:val="de-CH"/>
              </w:rPr>
              <w:t>u</w:t>
            </w:r>
            <w:r w:rsidRPr="00BD14E5">
              <w:rPr>
                <w:lang w:val="de-CH"/>
              </w:rPr>
              <w:t>chen.</w:t>
            </w:r>
          </w:p>
        </w:tc>
      </w:tr>
      <w:tr w:rsidR="006E2E76" w:rsidRPr="00631369" w14:paraId="38D86235" w14:textId="77777777" w:rsidTr="00F22DB4">
        <w:trPr>
          <w:trHeight w:val="764"/>
        </w:trPr>
        <w:tc>
          <w:tcPr>
            <w:tcW w:w="1685" w:type="dxa"/>
          </w:tcPr>
          <w:p w14:paraId="647EF156" w14:textId="77777777" w:rsidR="006E2E76" w:rsidRPr="00631369" w:rsidRDefault="006E2E76" w:rsidP="00E76D21">
            <w:pPr>
              <w:pStyle w:val="TabelleAufzhlung"/>
              <w:rPr>
                <w:lang w:val="de-CH" w:eastAsia="en-GB"/>
              </w:rPr>
            </w:pPr>
            <w:r w:rsidRPr="00631369">
              <w:rPr>
                <w:lang w:val="de-CH" w:eastAsia="de-DE"/>
              </w:rPr>
              <w:t>Methodische Hinweise:</w:t>
            </w:r>
          </w:p>
        </w:tc>
        <w:tc>
          <w:tcPr>
            <w:tcW w:w="8521" w:type="dxa"/>
          </w:tcPr>
          <w:p w14:paraId="118C71C3" w14:textId="77777777" w:rsidR="00D57DC1" w:rsidRPr="00631369" w:rsidRDefault="00963B02" w:rsidP="00D57DC1">
            <w:pPr>
              <w:pStyle w:val="TabelleFliesstext"/>
              <w:spacing w:after="120"/>
              <w:rPr>
                <w:noProof/>
                <w:lang w:val="de-CH" w:eastAsia="en-GB"/>
              </w:rPr>
            </w:pPr>
            <w:r w:rsidRPr="00631369">
              <w:rPr>
                <w:b/>
                <w:noProof/>
                <w:lang w:val="de-CH" w:eastAsia="en-GB"/>
              </w:rPr>
              <w:t>Allgemeine Hinweise</w:t>
            </w:r>
          </w:p>
          <w:p w14:paraId="3E8BBBFC" w14:textId="2A435520" w:rsidR="00B72FE9" w:rsidRPr="00631369" w:rsidRDefault="00B72FE9" w:rsidP="00B72FE9">
            <w:pPr>
              <w:pStyle w:val="TabelleFliesstext"/>
              <w:rPr>
                <w:noProof/>
                <w:lang w:val="de-CH" w:eastAsia="en-GB"/>
              </w:rPr>
            </w:pPr>
            <w:r w:rsidRPr="00631369">
              <w:rPr>
                <w:noProof/>
                <w:lang w:val="de-CH" w:eastAsia="en-GB"/>
              </w:rPr>
              <w:t>Wie bei allen Themen sollte man grundsätzlich vom Erfahrungsbereich der Schülerinnen und Schüler ausgehen. Die Zeithorizonte und auch die grundsätzlichen Prozesse der Landschaftsentstehung sind zum Beispiel bereits im Lehrmittel „RaumZeit“ (3./4. Schuljahr) des Schulverlags enthalten, entsprechend dem Themenfeld „Zeit-Zeitspuren“ des noch gültigen Lehrplans. Das Anschlusslehrmittel „Spuren – Horizonte“ (5./6. Schuljahr) thematisiert insbesondere die Entstehung der Landschaftsformen, entsprechend dem Themenfeld „Landschaften-Lebensräume“ des Lehrplanes 95. Zudem wird die grobe Einteilung in Alpen-Mittelland-Jura vorgenommen. Im neuen Lehrplan 21 ist für den 2. Zyklus (3.-6. Schuljahr) im Kompetenzbereich „Tiere. Pflanzen und ihre Lebensräume erkunden, Natur erhalten und</w:t>
            </w:r>
            <w:r w:rsidR="00F06688" w:rsidRPr="00631369">
              <w:rPr>
                <w:noProof/>
                <w:lang w:val="de-CH" w:eastAsia="en-GB"/>
              </w:rPr>
              <w:t xml:space="preserve"> gestalten“ als Kompetenzstufe </w:t>
            </w:r>
            <w:r w:rsidRPr="00631369">
              <w:rPr>
                <w:noProof/>
                <w:lang w:val="de-CH" w:eastAsia="en-GB"/>
              </w:rPr>
              <w:t xml:space="preserve">gesetzt: „Schülerinnen und Schüler können das Vorkommen, die Vielfalt und Merkmale von Gesteinen, Boden, Wasser in der eigenen </w:t>
            </w:r>
            <w:r w:rsidRPr="00631369">
              <w:rPr>
                <w:noProof/>
                <w:lang w:val="de-CH" w:eastAsia="en-GB"/>
              </w:rPr>
              <w:lastRenderedPageBreak/>
              <w:t xml:space="preserve">Umgebung erkunden, dazu Vergleiche zwischen verschiedenen Standorten und Lebensräumen anstellen (z.B. Gewässer, Wald, Kiesgrube) und Ergebnisse dokumentieren“ (s. Modul 2-M6). </w:t>
            </w:r>
          </w:p>
          <w:p w14:paraId="46DADD7D" w14:textId="11B7862C" w:rsidR="00B72FE9" w:rsidRPr="00631369" w:rsidRDefault="00B72FE9" w:rsidP="009F66FF">
            <w:pPr>
              <w:pStyle w:val="TabelleFliesstext"/>
              <w:spacing w:after="240"/>
              <w:rPr>
                <w:noProof/>
                <w:lang w:val="de-CH" w:eastAsia="en-GB"/>
              </w:rPr>
            </w:pPr>
            <w:r w:rsidRPr="00631369">
              <w:rPr>
                <w:noProof/>
                <w:lang w:val="de-CH" w:eastAsia="en-GB"/>
              </w:rPr>
              <w:t>Auf diesen Grundlagen und den Kompetenzen des Lehrplans 21 baut das vorliegende Modul auf.</w:t>
            </w:r>
          </w:p>
          <w:p w14:paraId="0D593D6E" w14:textId="0C4C4743" w:rsidR="00B72FE9" w:rsidRPr="00631369" w:rsidRDefault="00B72FE9" w:rsidP="009F66FF">
            <w:pPr>
              <w:pStyle w:val="TabelleFliesstext"/>
              <w:numPr>
                <w:ilvl w:val="0"/>
                <w:numId w:val="6"/>
              </w:numPr>
              <w:spacing w:after="120"/>
              <w:ind w:left="714" w:hanging="357"/>
              <w:rPr>
                <w:lang w:val="de-CH"/>
              </w:rPr>
            </w:pPr>
            <w:r w:rsidRPr="00631369">
              <w:rPr>
                <w:lang w:val="de-CH"/>
              </w:rPr>
              <w:t>die Sachinformat</w:t>
            </w:r>
            <w:r w:rsidR="00F06688" w:rsidRPr="00631369">
              <w:rPr>
                <w:lang w:val="de-CH"/>
              </w:rPr>
              <w:t>ionen,</w:t>
            </w:r>
          </w:p>
          <w:p w14:paraId="4195D810" w14:textId="77777777" w:rsidR="00B72FE9" w:rsidRPr="00631369" w:rsidRDefault="00B72FE9" w:rsidP="009F66FF">
            <w:pPr>
              <w:pStyle w:val="TabelleFliesstext"/>
              <w:numPr>
                <w:ilvl w:val="0"/>
                <w:numId w:val="6"/>
              </w:numPr>
              <w:spacing w:after="120"/>
              <w:ind w:left="714" w:hanging="357"/>
              <w:rPr>
                <w:lang w:val="de-CH"/>
              </w:rPr>
            </w:pPr>
            <w:r w:rsidRPr="00631369">
              <w:rPr>
                <w:lang w:val="de-CH"/>
              </w:rPr>
              <w:t xml:space="preserve">der beigelegte Text aus </w:t>
            </w:r>
            <w:r w:rsidRPr="00631369">
              <w:rPr>
                <w:smallCaps/>
                <w:lang w:val="de-CH"/>
              </w:rPr>
              <w:t>Binggeli</w:t>
            </w:r>
            <w:r w:rsidRPr="00631369">
              <w:rPr>
                <w:lang w:val="de-CH"/>
              </w:rPr>
              <w:t xml:space="preserve"> 1983</w:t>
            </w:r>
          </w:p>
          <w:p w14:paraId="5C4B50B4" w14:textId="47E10458" w:rsidR="00B72FE9" w:rsidRPr="00631369" w:rsidRDefault="00B72FE9" w:rsidP="00B72FE9">
            <w:pPr>
              <w:pStyle w:val="TabelleFliesstext"/>
              <w:numPr>
                <w:ilvl w:val="0"/>
                <w:numId w:val="6"/>
              </w:numPr>
              <w:rPr>
                <w:lang w:val="de-CH"/>
              </w:rPr>
            </w:pPr>
            <w:r w:rsidRPr="00631369">
              <w:rPr>
                <w:lang w:val="de-CH"/>
              </w:rPr>
              <w:t xml:space="preserve">das Geoportal </w:t>
            </w:r>
            <w:hyperlink r:id="rId15" w:history="1">
              <w:r w:rsidR="00847433" w:rsidRPr="003270CC">
                <w:rPr>
                  <w:rStyle w:val="Link"/>
                  <w:lang w:val="de-CH" w:eastAsia="de-DE"/>
                </w:rPr>
                <w:t>https://map.geo.admin.ch</w:t>
              </w:r>
            </w:hyperlink>
            <w:r w:rsidRPr="00631369">
              <w:rPr>
                <w:lang w:val="de-CH"/>
              </w:rPr>
              <w:t xml:space="preserve"> mit den entsprechenden La</w:t>
            </w:r>
            <w:r w:rsidR="003B5496">
              <w:rPr>
                <w:lang w:val="de-CH"/>
              </w:rPr>
              <w:t>yern (s. unten unter Links</w:t>
            </w:r>
            <w:r w:rsidRPr="00631369">
              <w:rPr>
                <w:lang w:val="de-CH"/>
              </w:rPr>
              <w:t>).</w:t>
            </w:r>
          </w:p>
          <w:p w14:paraId="26B9B105" w14:textId="77777777" w:rsidR="00B72FE9" w:rsidRPr="00631369" w:rsidRDefault="00B72FE9" w:rsidP="00B72FE9">
            <w:pPr>
              <w:pStyle w:val="TabelleFliesstext"/>
              <w:rPr>
                <w:noProof/>
                <w:lang w:val="de-CH" w:eastAsia="en-GB"/>
              </w:rPr>
            </w:pPr>
            <w:r w:rsidRPr="00631369">
              <w:rPr>
                <w:noProof/>
                <w:lang w:val="de-CH" w:eastAsia="en-GB"/>
              </w:rPr>
              <w:t>Die geologischen Karten 1:25‘000 aber auch die Übersichtskarte 1:500‘000 im Geoportal sind recht komplex und anspruchsvoll, aber mit der Legende, zusammen mit den Sachinformationen bzw. der Literatur sollte es jeder Lehrperson möglich sein, für jede Schulgemeinde im Oberaargau die Landschaftsformen in groben Zügen für sich aufzuarbeiten.</w:t>
            </w:r>
          </w:p>
          <w:p w14:paraId="7D12A894" w14:textId="5ADF9FF5" w:rsidR="00B72FE9" w:rsidRPr="00631369" w:rsidRDefault="00B72FE9" w:rsidP="00B72FE9">
            <w:pPr>
              <w:pStyle w:val="TabelleFliesstext"/>
              <w:rPr>
                <w:noProof/>
                <w:lang w:val="de-CH" w:eastAsia="en-GB"/>
              </w:rPr>
            </w:pPr>
            <w:r w:rsidRPr="00631369">
              <w:rPr>
                <w:noProof/>
                <w:lang w:val="de-CH" w:eastAsia="en-GB"/>
              </w:rPr>
              <w:t xml:space="preserve">Am einfachsten wird dieser lokale Einstieg sowohl im Gelände wie aber auch mit den hier präsentierten Vorlagen bewerkstelligt, denn nicht alle Phänomene der Landschaftsentstehung sind im Gelände anschaulich zu machen und werden besser mit einem Modell angegangen, wie zum Beispiel das Geländemodell der Terrassenlandschaft an der Önz (s. </w:t>
            </w:r>
            <w:r w:rsidR="00220F87" w:rsidRPr="00631369">
              <w:rPr>
                <w:noProof/>
                <w:lang w:val="de-CH" w:eastAsia="en-GB"/>
              </w:rPr>
              <w:t>Abb.</w:t>
            </w:r>
            <w:r w:rsidRPr="00631369">
              <w:rPr>
                <w:noProof/>
                <w:lang w:val="de-CH" w:eastAsia="en-GB"/>
              </w:rPr>
              <w:t xml:space="preserve"> 13 bzw. </w:t>
            </w:r>
            <w:r w:rsidR="00220F87" w:rsidRPr="00631369">
              <w:rPr>
                <w:noProof/>
                <w:lang w:val="de-CH" w:eastAsia="en-GB"/>
              </w:rPr>
              <w:t>Abb.</w:t>
            </w:r>
            <w:r w:rsidRPr="00631369">
              <w:rPr>
                <w:noProof/>
                <w:lang w:val="de-CH" w:eastAsia="en-GB"/>
              </w:rPr>
              <w:t xml:space="preserve"> 2</w:t>
            </w:r>
            <w:r w:rsidR="00631369" w:rsidRPr="00631369">
              <w:rPr>
                <w:noProof/>
                <w:lang w:val="de-CH" w:eastAsia="en-GB"/>
              </w:rPr>
              <w:t>0</w:t>
            </w:r>
            <w:r w:rsidRPr="00631369">
              <w:rPr>
                <w:noProof/>
                <w:lang w:val="de-CH" w:eastAsia="en-GB"/>
              </w:rPr>
              <w:t>), wo die Formen deutlich hervortreten. Die Erstellung solcher Modellkarten wird unten im Ressourcenteil erläutert werden.</w:t>
            </w:r>
          </w:p>
          <w:p w14:paraId="46E47FB5" w14:textId="011A527A" w:rsidR="00B72FE9" w:rsidRPr="00631369" w:rsidRDefault="00B72FE9" w:rsidP="00B72FE9">
            <w:pPr>
              <w:pStyle w:val="TabelleFliesstext"/>
              <w:rPr>
                <w:noProof/>
                <w:lang w:val="de-CH" w:eastAsia="en-GB"/>
              </w:rPr>
            </w:pPr>
            <w:r w:rsidRPr="00631369">
              <w:rPr>
                <w:noProof/>
                <w:lang w:val="de-CH" w:eastAsia="en-GB"/>
              </w:rPr>
              <w:t>Für das Auffinden von Stellen in der Nähe des Schulortes, an denen Geologie und Landschaftsformen am Objekt studiert werden können, bietet sich das Geotopinventar an (Link s. unten). Dort wird unterschieden zwischen Geotopen von regionaler (Nummern 1 bis 22 bzw. 31 bis 41 für eiszeitliche Einzelobjekte) und lokaler Bedeutung (Nummern 101 bis 123 bzw. 201 bis 223 für Aufschlüsse in Steinbrüchen oder Kiesgruben). Wenn immer möglich sollten diese Objekte im Rahmen einer Exkursion aufgesucht werden.</w:t>
            </w:r>
          </w:p>
          <w:p w14:paraId="74FD69FF" w14:textId="7B0C334E" w:rsidR="00304B1D" w:rsidRPr="00631369" w:rsidRDefault="00B72FE9" w:rsidP="00026649">
            <w:pPr>
              <w:pStyle w:val="TabelleFliesstext"/>
              <w:rPr>
                <w:noProof/>
                <w:lang w:val="de-CH" w:eastAsia="en-GB"/>
              </w:rPr>
            </w:pPr>
            <w:r w:rsidRPr="00631369">
              <w:rPr>
                <w:noProof/>
                <w:lang w:val="de-CH" w:eastAsia="en-GB"/>
              </w:rPr>
              <w:t>Grundsätzlich sollten echte Gesteine und Fossilien den Schülerinnen und Schülern in die Hand geben werden können (originale Begegnung). In den meisten Schulen sind zumindest rudimentäre Gesteinssammlungen vorhanden. Für den Oberaargau reichen die hauptsächlichen Gesteinsarten aus (Konglomerat=„Nagelfluh“, Sandstein, Mergel und Kalkstein, s. das Kapitel Sachinformationen).</w:t>
            </w:r>
          </w:p>
        </w:tc>
      </w:tr>
    </w:tbl>
    <w:p w14:paraId="2FA5B237" w14:textId="77777777" w:rsidR="00026649" w:rsidRPr="00631369" w:rsidRDefault="00026649" w:rsidP="00963B02">
      <w:pPr>
        <w:pStyle w:val="TabelleFliesstext"/>
        <w:rPr>
          <w:lang w:val="de-CH"/>
        </w:rPr>
        <w:sectPr w:rsidR="00026649" w:rsidRPr="00631369" w:rsidSect="00046D1C">
          <w:headerReference w:type="default" r:id="rId16"/>
          <w:footerReference w:type="default" r:id="rId17"/>
          <w:pgSz w:w="11906" w:h="16838"/>
          <w:pgMar w:top="720" w:right="1133" w:bottom="720" w:left="709" w:header="567" w:footer="284" w:gutter="0"/>
          <w:cols w:space="708"/>
          <w:docGrid w:linePitch="360"/>
          <w:printerSettings r:id="rId18"/>
        </w:sectPr>
      </w:pPr>
    </w:p>
    <w:tbl>
      <w:tblPr>
        <w:tblW w:w="10348" w:type="dxa"/>
        <w:tblInd w:w="250" w:type="dxa"/>
        <w:tblLayout w:type="fixed"/>
        <w:tblLook w:val="04A0" w:firstRow="1" w:lastRow="0" w:firstColumn="1" w:lastColumn="0" w:noHBand="0" w:noVBand="1"/>
      </w:tblPr>
      <w:tblGrid>
        <w:gridCol w:w="1210"/>
        <w:gridCol w:w="9138"/>
      </w:tblGrid>
      <w:tr w:rsidR="00026649" w:rsidRPr="00631369" w14:paraId="18B43C1C" w14:textId="77777777" w:rsidTr="005647AD">
        <w:trPr>
          <w:trHeight w:val="20"/>
        </w:trPr>
        <w:tc>
          <w:tcPr>
            <w:tcW w:w="1210" w:type="dxa"/>
          </w:tcPr>
          <w:p w14:paraId="38CFD62F" w14:textId="77777777" w:rsidR="00026649" w:rsidRPr="00631369" w:rsidRDefault="00026649" w:rsidP="00435E5E">
            <w:pPr>
              <w:pStyle w:val="TabelleAufzhlung"/>
              <w:rPr>
                <w:rFonts w:eastAsia="Times New Roman" w:cs="Arial"/>
                <w:szCs w:val="20"/>
                <w:lang w:val="de-CH" w:eastAsia="de-DE"/>
              </w:rPr>
            </w:pPr>
          </w:p>
        </w:tc>
        <w:tc>
          <w:tcPr>
            <w:tcW w:w="9138" w:type="dxa"/>
          </w:tcPr>
          <w:p w14:paraId="78FBBB3A" w14:textId="77777777" w:rsidR="00026649" w:rsidRPr="00631369" w:rsidRDefault="00026649" w:rsidP="00026649">
            <w:pPr>
              <w:pStyle w:val="TabelleFliesstext"/>
              <w:rPr>
                <w:b/>
                <w:bCs/>
                <w:noProof/>
                <w:lang w:val="de-CH" w:eastAsia="en-GB"/>
              </w:rPr>
            </w:pPr>
            <w:r w:rsidRPr="00631369">
              <w:rPr>
                <w:b/>
                <w:bCs/>
                <w:noProof/>
                <w:lang w:val="de-CH" w:eastAsia="en-GB"/>
              </w:rPr>
              <w:t>Möglicher Ablauf</w:t>
            </w:r>
          </w:p>
          <w:tbl>
            <w:tblPr>
              <w:tblStyle w:val="Tabellenraster"/>
              <w:tblW w:w="0" w:type="auto"/>
              <w:tblLayout w:type="fixed"/>
              <w:tblLook w:val="04A0" w:firstRow="1" w:lastRow="0" w:firstColumn="1" w:lastColumn="0" w:noHBand="0" w:noVBand="1"/>
            </w:tblPr>
            <w:tblGrid>
              <w:gridCol w:w="1446"/>
              <w:gridCol w:w="3282"/>
              <w:gridCol w:w="2365"/>
            </w:tblGrid>
            <w:tr w:rsidR="00026649" w:rsidRPr="00631369" w14:paraId="3F00B991" w14:textId="77777777" w:rsidTr="005647AD">
              <w:tc>
                <w:tcPr>
                  <w:tcW w:w="1446" w:type="dxa"/>
                </w:tcPr>
                <w:p w14:paraId="6C4AA152" w14:textId="77777777" w:rsidR="00026649" w:rsidRPr="00631369" w:rsidRDefault="00026649" w:rsidP="00790101">
                  <w:pPr>
                    <w:pStyle w:val="TabelleAufzhlung"/>
                    <w:rPr>
                      <w:b/>
                      <w:bCs/>
                      <w:lang w:val="de-CH" w:eastAsia="en-GB"/>
                    </w:rPr>
                  </w:pPr>
                  <w:r w:rsidRPr="00631369">
                    <w:rPr>
                      <w:lang w:val="de-CH" w:eastAsia="de-DE"/>
                    </w:rPr>
                    <w:t>Zeitbedarf</w:t>
                  </w:r>
                </w:p>
              </w:tc>
              <w:tc>
                <w:tcPr>
                  <w:tcW w:w="3282" w:type="dxa"/>
                </w:tcPr>
                <w:p w14:paraId="061BAD5F" w14:textId="77777777" w:rsidR="00026649" w:rsidRPr="00631369" w:rsidRDefault="00026649" w:rsidP="00790101">
                  <w:pPr>
                    <w:pStyle w:val="TabelleAufzhlung"/>
                    <w:rPr>
                      <w:b/>
                      <w:bCs/>
                      <w:lang w:val="de-CH" w:eastAsia="en-GB"/>
                    </w:rPr>
                  </w:pPr>
                  <w:r w:rsidRPr="00631369">
                    <w:rPr>
                      <w:lang w:val="de-CH" w:eastAsia="de-DE"/>
                    </w:rPr>
                    <w:t>Inhalte</w:t>
                  </w:r>
                </w:p>
              </w:tc>
              <w:tc>
                <w:tcPr>
                  <w:tcW w:w="2365" w:type="dxa"/>
                </w:tcPr>
                <w:p w14:paraId="6ED6BC3F" w14:textId="77777777" w:rsidR="00026649" w:rsidRPr="00631369" w:rsidRDefault="00026649" w:rsidP="00790101">
                  <w:pPr>
                    <w:pStyle w:val="TabelleAufzhlung"/>
                    <w:rPr>
                      <w:b/>
                      <w:bCs/>
                      <w:lang w:val="de-CH" w:eastAsia="en-GB"/>
                    </w:rPr>
                  </w:pPr>
                  <w:r w:rsidRPr="00631369">
                    <w:rPr>
                      <w:lang w:val="de-CH" w:eastAsia="de-DE"/>
                    </w:rPr>
                    <w:t>Arbeitsformen</w:t>
                  </w:r>
                </w:p>
              </w:tc>
            </w:tr>
            <w:tr w:rsidR="00026649" w:rsidRPr="00631369" w14:paraId="7ADB6521" w14:textId="77777777" w:rsidTr="005647AD">
              <w:tc>
                <w:tcPr>
                  <w:tcW w:w="1446" w:type="dxa"/>
                </w:tcPr>
                <w:p w14:paraId="19DBD31C" w14:textId="77777777" w:rsidR="00026649" w:rsidRPr="00631369" w:rsidRDefault="00026649" w:rsidP="00790101">
                  <w:pPr>
                    <w:pStyle w:val="TabelleAufzhlung"/>
                    <w:rPr>
                      <w:b/>
                      <w:bCs/>
                      <w:lang w:val="de-CH" w:eastAsia="en-GB"/>
                    </w:rPr>
                  </w:pPr>
                  <w:r w:rsidRPr="00631369">
                    <w:rPr>
                      <w:lang w:val="de-CH" w:eastAsia="de-DE"/>
                    </w:rPr>
                    <w:t>DL</w:t>
                  </w:r>
                  <w:r w:rsidRPr="00631369">
                    <w:rPr>
                      <w:rStyle w:val="Funotenzeichen"/>
                      <w:lang w:val="de-CH" w:eastAsia="de-DE"/>
                    </w:rPr>
                    <w:footnoteReference w:id="1"/>
                  </w:r>
                  <w:r w:rsidRPr="00631369">
                    <w:rPr>
                      <w:lang w:val="de-CH" w:eastAsia="de-DE"/>
                    </w:rPr>
                    <w:t xml:space="preserve"> 1</w:t>
                  </w:r>
                </w:p>
              </w:tc>
              <w:tc>
                <w:tcPr>
                  <w:tcW w:w="3282" w:type="dxa"/>
                </w:tcPr>
                <w:p w14:paraId="213E8E13" w14:textId="77777777" w:rsidR="00026649" w:rsidRPr="00631369" w:rsidRDefault="00026649" w:rsidP="00790101">
                  <w:pPr>
                    <w:pStyle w:val="TabelleFliesstext"/>
                    <w:rPr>
                      <w:lang w:val="de-CH"/>
                    </w:rPr>
                  </w:pPr>
                  <w:r w:rsidRPr="00631369">
                    <w:rPr>
                      <w:lang w:val="de-CH"/>
                    </w:rPr>
                    <w:t>Landschaftsformen und U</w:t>
                  </w:r>
                  <w:r w:rsidRPr="00631369">
                    <w:rPr>
                      <w:lang w:val="de-CH"/>
                    </w:rPr>
                    <w:t>n</w:t>
                  </w:r>
                  <w:r w:rsidRPr="00631369">
                    <w:rPr>
                      <w:lang w:val="de-CH"/>
                    </w:rPr>
                    <w:t>tergrund am Schulort</w:t>
                  </w:r>
                </w:p>
              </w:tc>
              <w:tc>
                <w:tcPr>
                  <w:tcW w:w="2365" w:type="dxa"/>
                </w:tcPr>
                <w:p w14:paraId="77DD2B84" w14:textId="77777777" w:rsidR="00026649" w:rsidRPr="00631369" w:rsidRDefault="00026649" w:rsidP="00790101">
                  <w:pPr>
                    <w:pStyle w:val="TabelleFliesstext"/>
                    <w:rPr>
                      <w:lang w:val="de-CH"/>
                    </w:rPr>
                  </w:pPr>
                  <w:r w:rsidRPr="00631369">
                    <w:rPr>
                      <w:lang w:val="de-CH"/>
                    </w:rPr>
                    <w:t>Lehrausgang (s. G</w:t>
                  </w:r>
                  <w:r w:rsidRPr="00631369">
                    <w:rPr>
                      <w:lang w:val="de-CH"/>
                    </w:rPr>
                    <w:t>e</w:t>
                  </w:r>
                  <w:r w:rsidRPr="00631369">
                    <w:rPr>
                      <w:lang w:val="de-CH"/>
                    </w:rPr>
                    <w:t>otopinventar)</w:t>
                  </w:r>
                </w:p>
              </w:tc>
            </w:tr>
            <w:tr w:rsidR="00026649" w:rsidRPr="00631369" w14:paraId="28445149" w14:textId="77777777" w:rsidTr="005647AD">
              <w:tc>
                <w:tcPr>
                  <w:tcW w:w="1446" w:type="dxa"/>
                </w:tcPr>
                <w:p w14:paraId="4DC39EB2" w14:textId="2FA72935" w:rsidR="00026649" w:rsidRPr="00631369" w:rsidRDefault="00026649" w:rsidP="00790101">
                  <w:pPr>
                    <w:pStyle w:val="TabelleAufzhlung"/>
                    <w:rPr>
                      <w:lang w:val="de-CH" w:eastAsia="de-DE"/>
                    </w:rPr>
                  </w:pPr>
                  <w:r w:rsidRPr="00631369">
                    <w:rPr>
                      <w:lang w:val="de-CH" w:eastAsia="de-DE"/>
                    </w:rPr>
                    <w:t>DL 2+3</w:t>
                  </w:r>
                </w:p>
              </w:tc>
              <w:tc>
                <w:tcPr>
                  <w:tcW w:w="3282" w:type="dxa"/>
                </w:tcPr>
                <w:p w14:paraId="64ABE84E" w14:textId="4755FD6E" w:rsidR="00026649" w:rsidRPr="00631369" w:rsidRDefault="00026649" w:rsidP="00790101">
                  <w:pPr>
                    <w:pStyle w:val="TabelleFliesstext"/>
                    <w:rPr>
                      <w:lang w:val="de-CH"/>
                    </w:rPr>
                  </w:pPr>
                  <w:r w:rsidRPr="00631369">
                    <w:rPr>
                      <w:lang w:val="de-CH"/>
                    </w:rPr>
                    <w:t>Geologie des Oberaargau</w:t>
                  </w:r>
                  <w:r w:rsidR="005F7534" w:rsidRPr="00631369">
                    <w:rPr>
                      <w:lang w:val="de-CH"/>
                    </w:rPr>
                    <w:t>s</w:t>
                  </w:r>
                  <w:r w:rsidRPr="00631369">
                    <w:rPr>
                      <w:lang w:val="de-CH"/>
                    </w:rPr>
                    <w:t xml:space="preserve"> </w:t>
                  </w:r>
                  <w:r w:rsidR="006A1DD2" w:rsidRPr="00631369">
                    <w:rPr>
                      <w:lang w:val="de-CH"/>
                    </w:rPr>
                    <w:br/>
                  </w:r>
                  <w:r w:rsidRPr="00631369">
                    <w:rPr>
                      <w:lang w:val="de-CH"/>
                    </w:rPr>
                    <w:t>(= Geologie des Mittellandes und des Jura)</w:t>
                  </w:r>
                </w:p>
              </w:tc>
              <w:tc>
                <w:tcPr>
                  <w:tcW w:w="2365" w:type="dxa"/>
                </w:tcPr>
                <w:p w14:paraId="31FBE9C7" w14:textId="77777777" w:rsidR="00026649" w:rsidRPr="00631369" w:rsidRDefault="00026649" w:rsidP="00790101">
                  <w:pPr>
                    <w:pStyle w:val="TabelleFliesstext"/>
                    <w:rPr>
                      <w:lang w:val="de-CH"/>
                    </w:rPr>
                  </w:pPr>
                  <w:r w:rsidRPr="00631369">
                    <w:rPr>
                      <w:lang w:val="de-CH"/>
                    </w:rPr>
                    <w:t>Lehrinput (s. Sachi</w:t>
                  </w:r>
                  <w:r w:rsidRPr="00631369">
                    <w:rPr>
                      <w:lang w:val="de-CH"/>
                    </w:rPr>
                    <w:t>n</w:t>
                  </w:r>
                  <w:r w:rsidRPr="00631369">
                    <w:rPr>
                      <w:lang w:val="de-CH"/>
                    </w:rPr>
                    <w:t>formationen und Materialien) sowie Schüleraktivitäten (s. Arbeitsblätter)</w:t>
                  </w:r>
                </w:p>
              </w:tc>
            </w:tr>
            <w:tr w:rsidR="00026649" w:rsidRPr="00631369" w14:paraId="6F40E857" w14:textId="77777777" w:rsidTr="005647AD">
              <w:tc>
                <w:tcPr>
                  <w:tcW w:w="1446" w:type="dxa"/>
                </w:tcPr>
                <w:p w14:paraId="5FEF16C3" w14:textId="77777777" w:rsidR="00026649" w:rsidRPr="00631369" w:rsidRDefault="00026649" w:rsidP="00790101">
                  <w:pPr>
                    <w:pStyle w:val="TabelleAufzhlung"/>
                    <w:rPr>
                      <w:lang w:val="de-CH" w:eastAsia="de-DE"/>
                    </w:rPr>
                  </w:pPr>
                  <w:r w:rsidRPr="00631369">
                    <w:rPr>
                      <w:lang w:val="de-CH" w:eastAsia="de-DE"/>
                    </w:rPr>
                    <w:t>DL 4+5</w:t>
                  </w:r>
                </w:p>
              </w:tc>
              <w:tc>
                <w:tcPr>
                  <w:tcW w:w="3282" w:type="dxa"/>
                </w:tcPr>
                <w:p w14:paraId="72492E59" w14:textId="77777777" w:rsidR="00026649" w:rsidRPr="00631369" w:rsidRDefault="00026649" w:rsidP="00790101">
                  <w:pPr>
                    <w:pStyle w:val="TabelleFliesstext"/>
                    <w:rPr>
                      <w:lang w:val="de-CH"/>
                    </w:rPr>
                  </w:pPr>
                  <w:r w:rsidRPr="00631369">
                    <w:rPr>
                      <w:lang w:val="de-CH"/>
                    </w:rPr>
                    <w:t>Landschaftsformen im Obe</w:t>
                  </w:r>
                  <w:r w:rsidRPr="00631369">
                    <w:rPr>
                      <w:lang w:val="de-CH"/>
                    </w:rPr>
                    <w:t>r</w:t>
                  </w:r>
                  <w:r w:rsidRPr="00631369">
                    <w:rPr>
                      <w:lang w:val="de-CH"/>
                    </w:rPr>
                    <w:t>aargau</w:t>
                  </w:r>
                </w:p>
              </w:tc>
              <w:tc>
                <w:tcPr>
                  <w:tcW w:w="2365" w:type="dxa"/>
                </w:tcPr>
                <w:p w14:paraId="7C8401AB" w14:textId="77777777" w:rsidR="00026649" w:rsidRPr="00631369" w:rsidRDefault="00026649" w:rsidP="00790101">
                  <w:pPr>
                    <w:pStyle w:val="TabelleFliesstext"/>
                    <w:rPr>
                      <w:lang w:val="de-CH"/>
                    </w:rPr>
                  </w:pPr>
                  <w:r w:rsidRPr="00631369">
                    <w:rPr>
                      <w:lang w:val="de-CH"/>
                    </w:rPr>
                    <w:t>Lehrinput (s. Sachi</w:t>
                  </w:r>
                  <w:r w:rsidRPr="00631369">
                    <w:rPr>
                      <w:lang w:val="de-CH"/>
                    </w:rPr>
                    <w:t>n</w:t>
                  </w:r>
                  <w:r w:rsidRPr="00631369">
                    <w:rPr>
                      <w:lang w:val="de-CH"/>
                    </w:rPr>
                    <w:t>formationen und Materialien) sowie Schüleraktivitäten (s. Arbeitsblätter)</w:t>
                  </w:r>
                </w:p>
              </w:tc>
            </w:tr>
          </w:tbl>
          <w:p w14:paraId="281E4F1D" w14:textId="11A29BE7" w:rsidR="00026649" w:rsidRPr="00631369" w:rsidRDefault="00026649" w:rsidP="00026649">
            <w:pPr>
              <w:pStyle w:val="TabelleFliesstext"/>
              <w:rPr>
                <w:lang w:val="de-CH"/>
              </w:rPr>
            </w:pPr>
            <w:r w:rsidRPr="00631369">
              <w:rPr>
                <w:lang w:val="de-CH"/>
              </w:rPr>
              <w:br/>
              <w:t>I</w:t>
            </w:r>
            <w:r w:rsidR="0058434A" w:rsidRPr="00631369">
              <w:rPr>
                <w:lang w:val="de-CH"/>
              </w:rPr>
              <w:t>dealerweise wird die Sequenz vom</w:t>
            </w:r>
            <w:r w:rsidRPr="00631369">
              <w:rPr>
                <w:lang w:val="de-CH"/>
              </w:rPr>
              <w:t xml:space="preserve"> Frühjahr bis Herbst durchgeführt, wobei der Besuch einer Kiesgrube bei schneefreier Situation auch im Winter möglich ist. Gewisse Objekte sind in der vegetationsfreien Zeit ohnehin besser sichtbar.</w:t>
            </w:r>
          </w:p>
          <w:p w14:paraId="2DCDC89A" w14:textId="09745AA2" w:rsidR="00026649" w:rsidRPr="00631369" w:rsidRDefault="006F6DCF" w:rsidP="00026649">
            <w:pPr>
              <w:pStyle w:val="TabelleFliesstext"/>
              <w:spacing w:after="120"/>
              <w:rPr>
                <w:b/>
                <w:bCs/>
                <w:lang w:val="de-CH"/>
              </w:rPr>
            </w:pPr>
            <w:r w:rsidRPr="00631369">
              <w:rPr>
                <w:b/>
                <w:bCs/>
                <w:lang w:val="de-CH"/>
              </w:rPr>
              <w:t>Verwei</w:t>
            </w:r>
            <w:r w:rsidR="00026649" w:rsidRPr="00631369">
              <w:rPr>
                <w:b/>
                <w:bCs/>
                <w:lang w:val="de-CH"/>
              </w:rPr>
              <w:t>s auf weitere Module</w:t>
            </w:r>
          </w:p>
          <w:p w14:paraId="4A959735" w14:textId="77777777" w:rsidR="00026649" w:rsidRPr="00631369" w:rsidRDefault="00026649" w:rsidP="00026649">
            <w:pPr>
              <w:pStyle w:val="TabelleFliesstext"/>
              <w:numPr>
                <w:ilvl w:val="0"/>
                <w:numId w:val="24"/>
              </w:numPr>
              <w:spacing w:after="120"/>
              <w:ind w:left="714" w:hanging="357"/>
              <w:rPr>
                <w:lang w:val="de-CH"/>
              </w:rPr>
            </w:pPr>
            <w:r w:rsidRPr="00631369">
              <w:rPr>
                <w:lang w:val="de-CH"/>
              </w:rPr>
              <w:t>Modul Geologie, 2. Zyklus</w:t>
            </w:r>
          </w:p>
          <w:p w14:paraId="67D6AF3B" w14:textId="77777777" w:rsidR="00026649" w:rsidRPr="00631369" w:rsidRDefault="00026649" w:rsidP="00026649">
            <w:pPr>
              <w:pStyle w:val="TabelleFliesstext"/>
              <w:numPr>
                <w:ilvl w:val="0"/>
                <w:numId w:val="24"/>
              </w:numPr>
              <w:spacing w:after="120"/>
              <w:ind w:left="714" w:hanging="357"/>
              <w:rPr>
                <w:lang w:val="de-CH"/>
              </w:rPr>
            </w:pPr>
            <w:r w:rsidRPr="00631369">
              <w:rPr>
                <w:lang w:val="de-CH" w:eastAsia="de-DE"/>
              </w:rPr>
              <w:t>Modul Siedlungs- und Landschaftsentwicklung (Landschaftsgeschichte): Zusa</w:t>
            </w:r>
            <w:r w:rsidRPr="00631369">
              <w:rPr>
                <w:lang w:val="de-CH" w:eastAsia="de-DE"/>
              </w:rPr>
              <w:t>m</w:t>
            </w:r>
            <w:r w:rsidRPr="00631369">
              <w:rPr>
                <w:lang w:val="de-CH" w:eastAsia="de-DE"/>
              </w:rPr>
              <w:t>menhang Untergrund, Landschaftsformen, Landnutzung, 3. Zyklus</w:t>
            </w:r>
          </w:p>
          <w:p w14:paraId="185890B5" w14:textId="320D689D" w:rsidR="00026649" w:rsidRPr="00631369" w:rsidRDefault="00026649" w:rsidP="00123A0D">
            <w:pPr>
              <w:pStyle w:val="TabelleFliesstext"/>
              <w:numPr>
                <w:ilvl w:val="0"/>
                <w:numId w:val="24"/>
              </w:numPr>
              <w:rPr>
                <w:lang w:val="de-CH"/>
              </w:rPr>
            </w:pPr>
            <w:r w:rsidRPr="00631369">
              <w:rPr>
                <w:lang w:val="de-CH" w:eastAsia="de-DE"/>
              </w:rPr>
              <w:t>Modul Siedlungen im Oberaargau: Zusammenhang Bauformen und Siedlungsl</w:t>
            </w:r>
            <w:r w:rsidRPr="00631369">
              <w:rPr>
                <w:lang w:val="de-CH" w:eastAsia="de-DE"/>
              </w:rPr>
              <w:t>a</w:t>
            </w:r>
            <w:r w:rsidRPr="00631369">
              <w:rPr>
                <w:lang w:val="de-CH" w:eastAsia="de-DE"/>
              </w:rPr>
              <w:t>gen mit Untergrund (Baumaterial) und Landschaftsformen, 2. Zyklus</w:t>
            </w:r>
          </w:p>
        </w:tc>
      </w:tr>
      <w:tr w:rsidR="00B63812" w:rsidRPr="00631369" w14:paraId="4B384ADE" w14:textId="77777777" w:rsidTr="005647AD">
        <w:trPr>
          <w:trHeight w:val="20"/>
        </w:trPr>
        <w:tc>
          <w:tcPr>
            <w:tcW w:w="1210" w:type="dxa"/>
          </w:tcPr>
          <w:p w14:paraId="36AEDB9A" w14:textId="77777777" w:rsidR="00B63812" w:rsidRPr="00631369" w:rsidRDefault="00B63812" w:rsidP="00435E5E">
            <w:pPr>
              <w:pStyle w:val="TabelleAufzhlung"/>
              <w:rPr>
                <w:rFonts w:eastAsia="Times New Roman" w:cs="Arial"/>
                <w:szCs w:val="20"/>
                <w:lang w:val="de-CH" w:eastAsia="de-DE"/>
              </w:rPr>
            </w:pPr>
            <w:r w:rsidRPr="00631369">
              <w:rPr>
                <w:rFonts w:eastAsia="Times New Roman" w:cs="Arial"/>
                <w:szCs w:val="20"/>
                <w:lang w:val="de-CH" w:eastAsia="de-DE"/>
              </w:rPr>
              <w:t>Literatur/ Verweise:</w:t>
            </w:r>
          </w:p>
          <w:p w14:paraId="3B5D4986" w14:textId="77777777" w:rsidR="00B63812" w:rsidRPr="00631369" w:rsidRDefault="00B63812" w:rsidP="00E76D21">
            <w:pPr>
              <w:pStyle w:val="TabelleAufzhlung"/>
              <w:rPr>
                <w:rFonts w:eastAsia="Times New Roman" w:cs="Arial"/>
                <w:szCs w:val="20"/>
                <w:lang w:val="de-CH" w:eastAsia="de-DE"/>
              </w:rPr>
            </w:pPr>
          </w:p>
        </w:tc>
        <w:tc>
          <w:tcPr>
            <w:tcW w:w="9138" w:type="dxa"/>
          </w:tcPr>
          <w:p w14:paraId="78E6ACAC" w14:textId="4D62ADD3" w:rsidR="0065607C" w:rsidRPr="00631369" w:rsidRDefault="00B72FE9" w:rsidP="00963B02">
            <w:pPr>
              <w:pStyle w:val="TabelleFliesstext"/>
              <w:rPr>
                <w:lang w:val="de-CH"/>
              </w:rPr>
            </w:pPr>
            <w:r w:rsidRPr="00631369">
              <w:rPr>
                <w:lang w:val="de-CH"/>
              </w:rPr>
              <w:t>Alle Artikel aus dem Jahrbuch des Oberaargaus können unter</w:t>
            </w:r>
            <w:r w:rsidR="00613550">
              <w:rPr>
                <w:lang w:val="de-CH"/>
              </w:rPr>
              <w:t xml:space="preserve"> </w:t>
            </w:r>
            <w:hyperlink r:id="rId19" w:history="1">
              <w:r w:rsidR="00613550" w:rsidRPr="004E7388">
                <w:rPr>
                  <w:rStyle w:val="Link"/>
                  <w:lang w:val="de-CH"/>
                </w:rPr>
                <w:t>http://www.digibern.ch/katalog/jahrbuch-des-oberaargaus</w:t>
              </w:r>
            </w:hyperlink>
            <w:r w:rsidR="00613550">
              <w:rPr>
                <w:lang w:val="de-CH"/>
              </w:rPr>
              <w:t xml:space="preserve"> </w:t>
            </w:r>
            <w:r w:rsidRPr="00631369">
              <w:rPr>
                <w:lang w:val="de-CH"/>
              </w:rPr>
              <w:t>als pdf heruntergeladen werden (ausser die der neusten Ausgabe).</w:t>
            </w:r>
          </w:p>
          <w:p w14:paraId="68E292FA" w14:textId="30C9E1E9" w:rsidR="00963B02" w:rsidRPr="00631369" w:rsidRDefault="00963B02" w:rsidP="00963B02">
            <w:pPr>
              <w:pStyle w:val="TabelleFliesstext"/>
              <w:rPr>
                <w:b/>
                <w:lang w:val="de-CH"/>
              </w:rPr>
            </w:pPr>
            <w:r w:rsidRPr="00631369">
              <w:rPr>
                <w:b/>
                <w:lang w:val="de-CH"/>
              </w:rPr>
              <w:t>Literatur</w:t>
            </w:r>
          </w:p>
          <w:p w14:paraId="29A7B25E" w14:textId="77777777" w:rsidR="00B72FE9" w:rsidRPr="00631369" w:rsidRDefault="00B72FE9" w:rsidP="00EA38D0">
            <w:pPr>
              <w:pStyle w:val="TabelleFliesstext"/>
              <w:spacing w:after="240"/>
              <w:rPr>
                <w:lang w:val="de-CH"/>
              </w:rPr>
            </w:pPr>
            <w:r w:rsidRPr="00631369">
              <w:rPr>
                <w:lang w:val="de-CH"/>
              </w:rPr>
              <w:t>Autorenteam (2008): Das Geobuch 1. Europa und die Welt. Klett &amp; Balmer, Zug.</w:t>
            </w:r>
          </w:p>
          <w:p w14:paraId="21727F77" w14:textId="46FA37B5" w:rsidR="00B72FE9" w:rsidRPr="00631369" w:rsidRDefault="007338B4" w:rsidP="00EA38D0">
            <w:pPr>
              <w:pStyle w:val="TabelleFliesstext"/>
              <w:spacing w:after="240"/>
              <w:rPr>
                <w:lang w:val="de-CH"/>
              </w:rPr>
            </w:pPr>
            <w:r w:rsidRPr="00631369">
              <w:rPr>
                <w:lang w:val="de-CH"/>
              </w:rPr>
              <w:t xml:space="preserve">Autorenteam (2008): Spuren – Horizonte. Mensch – Raum – Zeit – </w:t>
            </w:r>
            <w:r w:rsidR="00B72FE9" w:rsidRPr="00631369">
              <w:rPr>
                <w:lang w:val="de-CH"/>
              </w:rPr>
              <w:t>Gesellschaft. Schu</w:t>
            </w:r>
            <w:r w:rsidR="00B72FE9" w:rsidRPr="00631369">
              <w:rPr>
                <w:lang w:val="de-CH"/>
              </w:rPr>
              <w:t>l</w:t>
            </w:r>
            <w:r w:rsidR="00B72FE9" w:rsidRPr="00631369">
              <w:rPr>
                <w:lang w:val="de-CH"/>
              </w:rPr>
              <w:t>verlag, Bern.</w:t>
            </w:r>
          </w:p>
          <w:p w14:paraId="4090BE5D" w14:textId="67ACDC80" w:rsidR="00B72FE9" w:rsidRPr="00631369" w:rsidRDefault="00B72FE9" w:rsidP="00EA38D0">
            <w:pPr>
              <w:pStyle w:val="TabelleFliesstext"/>
              <w:spacing w:after="240"/>
              <w:rPr>
                <w:lang w:val="de-CH"/>
              </w:rPr>
            </w:pPr>
            <w:r w:rsidRPr="00631369">
              <w:rPr>
                <w:lang w:val="de-CH"/>
              </w:rPr>
              <w:t xml:space="preserve">Binggeli, Valentin (1983): Geografie des Oberaargaus – regionale </w:t>
            </w:r>
            <w:r w:rsidR="00215FA9" w:rsidRPr="00631369">
              <w:rPr>
                <w:lang w:val="de-CH"/>
              </w:rPr>
              <w:t>Geografie einer bern</w:t>
            </w:r>
            <w:r w:rsidR="00215FA9" w:rsidRPr="00631369">
              <w:rPr>
                <w:lang w:val="de-CH"/>
              </w:rPr>
              <w:t>i</w:t>
            </w:r>
            <w:r w:rsidR="00215FA9" w:rsidRPr="00631369">
              <w:rPr>
                <w:lang w:val="de-CH"/>
              </w:rPr>
              <w:t>schen Land</w:t>
            </w:r>
            <w:r w:rsidRPr="00631369">
              <w:rPr>
                <w:lang w:val="de-CH"/>
              </w:rPr>
              <w:t>schaft. Verlag Jahrbuch des Oberaargaus. Ist als Ressource verfügbar.</w:t>
            </w:r>
          </w:p>
          <w:p w14:paraId="0BE3D03A" w14:textId="54E9FCFA" w:rsidR="00B72FE9" w:rsidRPr="00631369" w:rsidRDefault="00B72FE9" w:rsidP="00EA38D0">
            <w:pPr>
              <w:pStyle w:val="TabelleFliesstext"/>
              <w:spacing w:after="240"/>
              <w:rPr>
                <w:lang w:val="de-CH"/>
              </w:rPr>
            </w:pPr>
            <w:r w:rsidRPr="00631369">
              <w:rPr>
                <w:lang w:val="de-CH"/>
              </w:rPr>
              <w:t xml:space="preserve">Bitterli, Thomas; Jordi, Hans A.; Gerber, Martin E.; Gnägi, Christian &amp; Graf, Hans R. </w:t>
            </w:r>
            <w:r w:rsidRPr="00631369">
              <w:rPr>
                <w:lang w:val="de-CH"/>
              </w:rPr>
              <w:lastRenderedPageBreak/>
              <w:t>(2011): Blatt 1108 Murge</w:t>
            </w:r>
            <w:r w:rsidR="00B12A34" w:rsidRPr="00631369">
              <w:rPr>
                <w:lang w:val="de-CH"/>
              </w:rPr>
              <w:t>nthal. - Geol. Atlas Schweiz 1:25’</w:t>
            </w:r>
            <w:r w:rsidRPr="00631369">
              <w:rPr>
                <w:lang w:val="de-CH"/>
              </w:rPr>
              <w:t>000, Erläuterungen 113.</w:t>
            </w:r>
          </w:p>
          <w:p w14:paraId="3DB7FDC3" w14:textId="77777777" w:rsidR="00B72FE9" w:rsidRPr="00631369" w:rsidRDefault="00B72FE9" w:rsidP="00EA38D0">
            <w:pPr>
              <w:pStyle w:val="TabelleFliesstext"/>
              <w:spacing w:after="240"/>
              <w:rPr>
                <w:lang w:val="de-CH"/>
              </w:rPr>
            </w:pPr>
            <w:r w:rsidRPr="00631369">
              <w:rPr>
                <w:lang w:val="de-CH"/>
              </w:rPr>
              <w:t>Bühler, Werner et al. (1980): Versteinerungen im Oberaargau. Jahrbuch des Oberaa</w:t>
            </w:r>
            <w:r w:rsidRPr="00631369">
              <w:rPr>
                <w:lang w:val="de-CH"/>
              </w:rPr>
              <w:t>r</w:t>
            </w:r>
            <w:r w:rsidRPr="00631369">
              <w:rPr>
                <w:lang w:val="de-CH"/>
              </w:rPr>
              <w:t>gaus.</w:t>
            </w:r>
          </w:p>
          <w:p w14:paraId="568F00A0" w14:textId="77777777" w:rsidR="00B72FE9" w:rsidRPr="00631369" w:rsidRDefault="00B72FE9" w:rsidP="00EA38D0">
            <w:pPr>
              <w:pStyle w:val="TabelleFliesstext"/>
              <w:spacing w:after="240"/>
              <w:rPr>
                <w:lang w:val="de-CH"/>
              </w:rPr>
            </w:pPr>
            <w:r w:rsidRPr="00631369">
              <w:rPr>
                <w:lang w:val="de-CH"/>
              </w:rPr>
              <w:t>Gnägi, Christian (2007): Die Landschaft um Aarwangen zur Zeit des Wynauersees. Jahrbuch des Oberaargaus.</w:t>
            </w:r>
          </w:p>
          <w:p w14:paraId="4717CB59" w14:textId="77777777" w:rsidR="00B72FE9" w:rsidRPr="00631369" w:rsidRDefault="00B72FE9" w:rsidP="00EA38D0">
            <w:pPr>
              <w:pStyle w:val="TabelleFliesstext"/>
              <w:spacing w:after="240"/>
              <w:rPr>
                <w:lang w:val="de-CH"/>
              </w:rPr>
            </w:pPr>
            <w:r w:rsidRPr="00631369">
              <w:rPr>
                <w:lang w:val="de-CH"/>
              </w:rPr>
              <w:t>Gnägi, Christian &amp; Neubert, Eike (2010): Muscheln und Schnecken aus der Seekreide des Burgäschi-Sees. Jahrbuch des Oberaargaus.</w:t>
            </w:r>
          </w:p>
          <w:p w14:paraId="76E0EB46" w14:textId="3A05CBB0" w:rsidR="00B72FE9" w:rsidRPr="00631369" w:rsidRDefault="00B72FE9" w:rsidP="00EA38D0">
            <w:pPr>
              <w:pStyle w:val="TabelleFliesstext"/>
              <w:spacing w:after="240"/>
              <w:rPr>
                <w:lang w:val="de-CH"/>
              </w:rPr>
            </w:pPr>
            <w:r w:rsidRPr="00631369">
              <w:rPr>
                <w:lang w:val="de-CH"/>
              </w:rPr>
              <w:t>Gnägi, Christian (2011a): Langenthaler Sc</w:t>
            </w:r>
            <w:r w:rsidR="005341C6" w:rsidRPr="00631369">
              <w:rPr>
                <w:lang w:val="de-CH"/>
              </w:rPr>
              <w:t>hwankung und Findlingshorizont –</w:t>
            </w:r>
            <w:r w:rsidRPr="00631369">
              <w:rPr>
                <w:lang w:val="de-CH"/>
              </w:rPr>
              <w:t xml:space="preserve"> eine akt</w:t>
            </w:r>
            <w:r w:rsidRPr="00631369">
              <w:rPr>
                <w:lang w:val="de-CH"/>
              </w:rPr>
              <w:t>u</w:t>
            </w:r>
            <w:r w:rsidR="005341C6" w:rsidRPr="00631369">
              <w:rPr>
                <w:lang w:val="de-CH"/>
              </w:rPr>
              <w:t>elle Neuinter</w:t>
            </w:r>
            <w:r w:rsidRPr="00631369">
              <w:rPr>
                <w:lang w:val="de-CH"/>
              </w:rPr>
              <w:t>pretation. Jahrbuch des Oberaargaus.</w:t>
            </w:r>
          </w:p>
          <w:p w14:paraId="2DAEC362" w14:textId="14E160C1" w:rsidR="00B72FE9" w:rsidRPr="00631369" w:rsidRDefault="00B72FE9" w:rsidP="00EA38D0">
            <w:pPr>
              <w:pStyle w:val="TabelleFliesstext"/>
              <w:spacing w:after="240"/>
              <w:rPr>
                <w:lang w:val="de-CH"/>
              </w:rPr>
            </w:pPr>
            <w:r w:rsidRPr="00631369">
              <w:rPr>
                <w:lang w:val="de-CH"/>
              </w:rPr>
              <w:t>Gnägi, Christian (2011b): Tiefe Rinnen und Tröge im Felsuntergrun</w:t>
            </w:r>
            <w:r w:rsidR="005341C6" w:rsidRPr="00631369">
              <w:rPr>
                <w:lang w:val="de-CH"/>
              </w:rPr>
              <w:t>d des Mittellands zwischen Solo</w:t>
            </w:r>
            <w:r w:rsidRPr="00631369">
              <w:rPr>
                <w:lang w:val="de-CH"/>
              </w:rPr>
              <w:t>thurn und Aarburg. Mitteilungen der Naturforschenden Gesellschaft Sol</w:t>
            </w:r>
            <w:r w:rsidRPr="00631369">
              <w:rPr>
                <w:lang w:val="de-CH"/>
              </w:rPr>
              <w:t>o</w:t>
            </w:r>
            <w:r w:rsidRPr="00631369">
              <w:rPr>
                <w:lang w:val="de-CH"/>
              </w:rPr>
              <w:t>thurn.</w:t>
            </w:r>
          </w:p>
          <w:p w14:paraId="248A501C" w14:textId="77777777" w:rsidR="00B72FE9" w:rsidRPr="00631369" w:rsidRDefault="00B72FE9" w:rsidP="00EA38D0">
            <w:pPr>
              <w:pStyle w:val="TabelleFliesstext"/>
              <w:spacing w:after="240"/>
              <w:rPr>
                <w:lang w:val="de-CH"/>
              </w:rPr>
            </w:pPr>
            <w:r w:rsidRPr="00631369">
              <w:rPr>
                <w:lang w:val="de-CH"/>
              </w:rPr>
              <w:t>Gnägi, Christian (2012): Wenn Steine über Pflanzen bestimmen: Orchideen wachsen nicht überall – der geologische Untergrund als wichtiger Standortfaktor. Mitteilungshefte der AGEO 4.</w:t>
            </w:r>
          </w:p>
          <w:p w14:paraId="692FFCEA" w14:textId="77777777" w:rsidR="00B72FE9" w:rsidRPr="00631369" w:rsidRDefault="00B72FE9" w:rsidP="00EA38D0">
            <w:pPr>
              <w:pStyle w:val="TabelleFliesstext"/>
              <w:spacing w:after="240"/>
              <w:rPr>
                <w:lang w:val="de-CH"/>
              </w:rPr>
            </w:pPr>
            <w:r w:rsidRPr="00631369">
              <w:rPr>
                <w:lang w:val="de-CH"/>
              </w:rPr>
              <w:t>Hasler, Martin; Egli, Hans-Rudolf (2004): Geografie – Wissen und verstehen. h.e.p. Ve</w:t>
            </w:r>
            <w:r w:rsidRPr="00631369">
              <w:rPr>
                <w:lang w:val="de-CH"/>
              </w:rPr>
              <w:t>r</w:t>
            </w:r>
            <w:r w:rsidRPr="00631369">
              <w:rPr>
                <w:lang w:val="de-CH"/>
              </w:rPr>
              <w:t>lag, Bern.</w:t>
            </w:r>
          </w:p>
          <w:p w14:paraId="7106866E" w14:textId="160CF1C1" w:rsidR="00B72FE9" w:rsidRPr="00631369" w:rsidRDefault="00B72FE9" w:rsidP="00EA38D0">
            <w:pPr>
              <w:pStyle w:val="TabelleFliesstext"/>
              <w:spacing w:after="240"/>
              <w:rPr>
                <w:lang w:val="de-CH"/>
              </w:rPr>
            </w:pPr>
            <w:r w:rsidRPr="00631369">
              <w:rPr>
                <w:lang w:val="de-CH"/>
              </w:rPr>
              <w:t xml:space="preserve">Jost, Dominik; Maisch, </w:t>
            </w:r>
            <w:r w:rsidR="008158AB" w:rsidRPr="00631369">
              <w:rPr>
                <w:lang w:val="de-CH"/>
              </w:rPr>
              <w:t>Max (2006): Von der Eiszeit in</w:t>
            </w:r>
            <w:r w:rsidRPr="00631369">
              <w:rPr>
                <w:lang w:val="de-CH"/>
              </w:rPr>
              <w:t xml:space="preserve"> die Heisszeit. Eine Zeitreise zu den Gletschern. Zytglogge, Bern.</w:t>
            </w:r>
          </w:p>
          <w:p w14:paraId="2260199B" w14:textId="77777777" w:rsidR="00B72FE9" w:rsidRPr="00631369" w:rsidRDefault="00B72FE9" w:rsidP="00EA38D0">
            <w:pPr>
              <w:pStyle w:val="TabelleFliesstext"/>
              <w:spacing w:after="240"/>
              <w:rPr>
                <w:lang w:val="de-CH"/>
              </w:rPr>
            </w:pPr>
            <w:r w:rsidRPr="00631369">
              <w:rPr>
                <w:lang w:val="de-CH"/>
              </w:rPr>
              <w:t>Klett Folienbuch (1984): Oberflächenformen der Erde. Klett, Stuttgart.</w:t>
            </w:r>
          </w:p>
          <w:p w14:paraId="5BC31B82" w14:textId="77777777" w:rsidR="00B72FE9" w:rsidRPr="00631369" w:rsidRDefault="00B72FE9" w:rsidP="00EA38D0">
            <w:pPr>
              <w:pStyle w:val="TabelleFliesstext"/>
              <w:spacing w:after="240"/>
              <w:rPr>
                <w:lang w:val="de-CH"/>
              </w:rPr>
            </w:pPr>
            <w:r w:rsidRPr="00631369">
              <w:rPr>
                <w:lang w:val="de-CH"/>
              </w:rPr>
              <w:t>Labhart, Toni (2009): Geologie der Schweiz. Ott-Verlag, Thun.</w:t>
            </w:r>
          </w:p>
          <w:p w14:paraId="04DA7146" w14:textId="424612A3" w:rsidR="00963B02" w:rsidRPr="00631369" w:rsidRDefault="00385836" w:rsidP="00EA38D0">
            <w:pPr>
              <w:pStyle w:val="TabelleFliesstext"/>
              <w:spacing w:after="240"/>
              <w:rPr>
                <w:lang w:val="de-CH"/>
              </w:rPr>
            </w:pPr>
            <w:r w:rsidRPr="00631369">
              <w:rPr>
                <w:lang w:val="de-CH"/>
              </w:rPr>
              <w:t>Mair, Toni;</w:t>
            </w:r>
            <w:r w:rsidR="00B72FE9" w:rsidRPr="00631369">
              <w:rPr>
                <w:lang w:val="de-CH"/>
              </w:rPr>
              <w:t xml:space="preserve"> Grieder, Susanne (2006): Das Landschaftsrelief. Symbiose von Wissenschaft und Kunsthandwerk. Hier+Jetzt, Baden.</w:t>
            </w:r>
          </w:p>
        </w:tc>
      </w:tr>
      <w:tr w:rsidR="002A161F" w:rsidRPr="00631369" w14:paraId="63FDD5E4" w14:textId="77777777" w:rsidTr="005647AD">
        <w:trPr>
          <w:trHeight w:val="20"/>
        </w:trPr>
        <w:tc>
          <w:tcPr>
            <w:tcW w:w="1210" w:type="dxa"/>
          </w:tcPr>
          <w:p w14:paraId="611E30A4" w14:textId="1C03684B" w:rsidR="002A161F" w:rsidRPr="00631369" w:rsidRDefault="002A161F" w:rsidP="00435E5E">
            <w:pPr>
              <w:pStyle w:val="TabelleAufzhlung"/>
              <w:rPr>
                <w:rFonts w:eastAsia="Times New Roman" w:cs="Arial"/>
                <w:szCs w:val="20"/>
                <w:lang w:val="de-CH" w:eastAsia="de-DE"/>
              </w:rPr>
            </w:pPr>
            <w:r w:rsidRPr="00631369">
              <w:rPr>
                <w:rFonts w:eastAsia="Times New Roman" w:cs="Arial"/>
                <w:szCs w:val="20"/>
                <w:lang w:val="de-CH" w:eastAsia="de-DE"/>
              </w:rPr>
              <w:lastRenderedPageBreak/>
              <w:t>Links:</w:t>
            </w:r>
          </w:p>
        </w:tc>
        <w:tc>
          <w:tcPr>
            <w:tcW w:w="9138" w:type="dxa"/>
          </w:tcPr>
          <w:p w14:paraId="22EC4290" w14:textId="22AA9BF9" w:rsidR="002A161F" w:rsidRPr="00631369" w:rsidRDefault="002A161F" w:rsidP="002A161F">
            <w:pPr>
              <w:pStyle w:val="TabelleFliesstext"/>
              <w:rPr>
                <w:lang w:val="de-CH" w:eastAsia="de-DE"/>
              </w:rPr>
            </w:pPr>
            <w:r w:rsidRPr="00631369">
              <w:rPr>
                <w:lang w:val="de-CH" w:eastAsia="de-DE"/>
              </w:rPr>
              <w:t>Geotopinventar</w:t>
            </w:r>
            <w:r w:rsidRPr="00631369">
              <w:rPr>
                <w:lang w:val="de-CH" w:eastAsia="de-DE"/>
              </w:rPr>
              <w:br/>
            </w:r>
            <w:r w:rsidR="0037431A" w:rsidRPr="0037431A">
              <w:rPr>
                <w:rStyle w:val="Link"/>
                <w:lang w:val="de-CH"/>
              </w:rPr>
              <w:t>http://www.oberaargau.ch/uploads/proj/geotopinventar2008_roa_gesamtbericht_4mb.pdf</w:t>
            </w:r>
            <w:r w:rsidR="0037431A">
              <w:rPr>
                <w:lang w:val="de-CH" w:eastAsia="de-DE"/>
              </w:rPr>
              <w:t xml:space="preserve"> (</w:t>
            </w:r>
            <w:r w:rsidRPr="00FE0BCB">
              <w:rPr>
                <w:lang w:val="de-CH" w:eastAsia="de-DE"/>
              </w:rPr>
              <w:t>liegt als Ressource bei)</w:t>
            </w:r>
          </w:p>
          <w:p w14:paraId="0C143298" w14:textId="4A934F32" w:rsidR="002A161F" w:rsidRPr="00631369" w:rsidRDefault="002A161F" w:rsidP="002A161F">
            <w:pPr>
              <w:pStyle w:val="TabelleFliesstext"/>
              <w:rPr>
                <w:lang w:val="de-CH" w:eastAsia="de-DE"/>
              </w:rPr>
            </w:pPr>
            <w:r w:rsidRPr="00631369">
              <w:rPr>
                <w:lang w:val="de-CH" w:eastAsia="de-DE"/>
              </w:rPr>
              <w:t>Geologische Zeittafel</w:t>
            </w:r>
            <w:r w:rsidRPr="00631369">
              <w:rPr>
                <w:lang w:val="de-CH" w:eastAsia="de-DE"/>
              </w:rPr>
              <w:br/>
            </w:r>
            <w:hyperlink r:id="rId20" w:history="1">
              <w:r w:rsidRPr="00631369">
                <w:rPr>
                  <w:rStyle w:val="Link"/>
                  <w:lang w:val="de-CH" w:eastAsia="de-DE"/>
                </w:rPr>
                <w:t>https://engineering.purdue.edu/Stratigraphy/gssp/</w:t>
              </w:r>
            </w:hyperlink>
            <w:r w:rsidRPr="00631369">
              <w:rPr>
                <w:lang w:val="de-CH" w:eastAsia="de-DE"/>
              </w:rPr>
              <w:t xml:space="preserve"> </w:t>
            </w:r>
          </w:p>
          <w:p w14:paraId="54FF443C" w14:textId="5B854886" w:rsidR="002A161F" w:rsidRPr="00631369" w:rsidRDefault="002A161F" w:rsidP="002A161F">
            <w:pPr>
              <w:pStyle w:val="TabelleFliesstext"/>
              <w:rPr>
                <w:lang w:val="de-CH" w:eastAsia="de-DE"/>
              </w:rPr>
            </w:pPr>
            <w:r w:rsidRPr="00631369">
              <w:rPr>
                <w:lang w:val="de-CH" w:eastAsia="de-DE"/>
              </w:rPr>
              <w:t>Geologische Karten der Schweiz</w:t>
            </w:r>
            <w:r w:rsidRPr="00631369">
              <w:rPr>
                <w:lang w:val="de-CH" w:eastAsia="de-DE"/>
              </w:rPr>
              <w:br/>
            </w:r>
            <w:hyperlink r:id="rId21" w:history="1">
              <w:r w:rsidRPr="00631369">
                <w:rPr>
                  <w:rStyle w:val="Link"/>
                  <w:lang w:val="de-CH" w:eastAsia="de-DE"/>
                </w:rPr>
                <w:t>http://map.geo.admin.ch/</w:t>
              </w:r>
            </w:hyperlink>
            <w:r w:rsidRPr="00631369">
              <w:rPr>
                <w:lang w:val="de-CH" w:eastAsia="de-DE"/>
              </w:rPr>
              <w:t xml:space="preserve"> &gt; </w:t>
            </w:r>
            <w:r w:rsidR="00647EF1">
              <w:rPr>
                <w:lang w:val="de-CH" w:eastAsia="de-DE"/>
              </w:rPr>
              <w:t>im Geokatalog unter Natur und Umwelt/Geologie</w:t>
            </w:r>
          </w:p>
          <w:p w14:paraId="5E3CF7DE" w14:textId="52D8657C" w:rsidR="002A161F" w:rsidRPr="00631369" w:rsidRDefault="002A161F" w:rsidP="00963B02">
            <w:pPr>
              <w:pStyle w:val="TabelleFliesstext"/>
              <w:rPr>
                <w:lang w:val="de-CH" w:eastAsia="de-DE"/>
              </w:rPr>
            </w:pPr>
            <w:r w:rsidRPr="00631369">
              <w:rPr>
                <w:lang w:val="de-CH" w:eastAsia="de-DE"/>
              </w:rPr>
              <w:t>Schweizerische Landesgeologie, Swisstopo</w:t>
            </w:r>
            <w:r w:rsidRPr="00631369">
              <w:rPr>
                <w:lang w:val="de-CH" w:eastAsia="de-DE"/>
              </w:rPr>
              <w:br/>
            </w:r>
            <w:hyperlink r:id="rId22" w:history="1">
              <w:r w:rsidRPr="00631369">
                <w:rPr>
                  <w:rStyle w:val="Link"/>
                  <w:lang w:val="de-CH" w:eastAsia="de-DE"/>
                </w:rPr>
                <w:t>http://www.swisstopo.admin.ch/internet/swisstopo/de/home/topics/geology.html</w:t>
              </w:r>
            </w:hyperlink>
            <w:r w:rsidRPr="00631369">
              <w:rPr>
                <w:lang w:val="de-CH" w:eastAsia="de-DE"/>
              </w:rPr>
              <w:t xml:space="preserve"> </w:t>
            </w:r>
          </w:p>
        </w:tc>
      </w:tr>
    </w:tbl>
    <w:p w14:paraId="73564C81" w14:textId="77777777" w:rsidR="006E2E76" w:rsidRPr="00631369" w:rsidRDefault="006E2E76" w:rsidP="006E2E76">
      <w:pPr>
        <w:pStyle w:val="TabelleAufzhlung"/>
        <w:rPr>
          <w:rFonts w:ascii="Arial" w:eastAsia="Times New Roman" w:hAnsi="Arial" w:cs="Arial"/>
          <w:szCs w:val="20"/>
          <w:lang w:val="de-CH" w:eastAsia="de-DE"/>
        </w:rPr>
        <w:sectPr w:rsidR="006E2E76" w:rsidRPr="00631369" w:rsidSect="00046D1C">
          <w:pgSz w:w="11906" w:h="16838"/>
          <w:pgMar w:top="720" w:right="720" w:bottom="720" w:left="709" w:header="567" w:footer="284" w:gutter="0"/>
          <w:cols w:space="708"/>
          <w:docGrid w:linePitch="360"/>
          <w:printerSettings r:id="rId23"/>
        </w:sectPr>
      </w:pPr>
    </w:p>
    <w:bookmarkStart w:id="6" w:name="_Toc227045235"/>
    <w:p w14:paraId="776C2AD3" w14:textId="3CB1A545" w:rsidR="006E2E76" w:rsidRPr="00631369" w:rsidRDefault="006E2E76" w:rsidP="00763803">
      <w:pPr>
        <w:pStyle w:val="KapitelTitel"/>
        <w:outlineLvl w:val="0"/>
        <w:rPr>
          <w:lang w:val="de-CH"/>
        </w:rPr>
      </w:pPr>
      <w:r w:rsidRPr="00631369">
        <w:rPr>
          <w:noProof/>
          <w:lang w:eastAsia="de-DE"/>
        </w:rPr>
        <w:lastRenderedPageBreak/>
        <mc:AlternateContent>
          <mc:Choice Requires="wps">
            <w:drawing>
              <wp:anchor distT="0" distB="0" distL="114300" distR="114300" simplePos="0" relativeHeight="251655168" behindDoc="0" locked="0" layoutInCell="1" allowOverlap="1" wp14:anchorId="56AB6E27" wp14:editId="061E159F">
                <wp:simplePos x="0" y="0"/>
                <wp:positionH relativeFrom="column">
                  <wp:posOffset>-1370965</wp:posOffset>
                </wp:positionH>
                <wp:positionV relativeFrom="paragraph">
                  <wp:posOffset>426630</wp:posOffset>
                </wp:positionV>
                <wp:extent cx="1316990" cy="340995"/>
                <wp:effectExtent l="0" t="0" r="0" b="1905"/>
                <wp:wrapNone/>
                <wp:docPr id="4" name="Rectangle 8"/>
                <wp:cNvGraphicFramePr/>
                <a:graphic xmlns:a="http://schemas.openxmlformats.org/drawingml/2006/main">
                  <a:graphicData uri="http://schemas.microsoft.com/office/word/2010/wordprocessingShape">
                    <wps:wsp>
                      <wps:cNvSpPr/>
                      <wps:spPr>
                        <a:xfrm>
                          <a:off x="0" y="0"/>
                          <a:ext cx="1316990"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107.9pt;margin-top:33.6pt;width:103.7pt;height:26.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tpL44CAACFBQAADgAAAGRycy9lMm9Eb2MueG1srFTBbtswDL0P2D8Iuq+O06RrgjpF0CLDgKIt&#10;2g49K7IUG5BFjVLiZF8/Snbcris2YJgPsiiSj+ITyYvLfWPYTqGvwRY8PxlxpqyEsrabgn97Wn06&#10;58wHYUthwKqCH5Tnl4uPHy5aN1djqMCUChmBWD9vXcGrENw8y7ysVCP8CThlSakBGxFIxE1WomgJ&#10;vTHZeDQ6y1rA0iFI5T2dXndKvkj4WisZ7rT2KjBTcLpbSCumdR3XbHEh5hsUrqplfw3xD7doRG0p&#10;6AB1LYJgW6x/g2pqieBBhxMJTQZa11KlHCibfPQmm8dKOJVyIXK8G2jy/w9W3u7ukdVlwSecWdHQ&#10;Ez0QacJujGLnkZ7W+TlZPbp77CVP25jrXmMT/5QF2ydKDwOlah+YpMP8ND+bzYh5SbrTyWg2m0bQ&#10;7MXboQ9fFDQsbgqOFD0xKXY3PnSmR5MYzIOpy1VtTBJws74yyHaCnne6Ol9Nj+i/mBkbjS1Etw4x&#10;nmQxsy6XtAsHo6KdsQ9KEyV0+3G6SSpGNcQRUiobTjtVJUrVhx/R1+c2eKRME2BE1hR/wM7/hN3d&#10;srePrirV8uA8+rvz4JEigw2Dc1NbwPcATMj7BHRnfySpoyaytIbyQAWD0HWSd3JV07vdCB/uBVLr&#10;0FPTOAh3tGgDbcGh33FWAf547zzaU0WTlrOWWrHg/vtWoOLMfLVU67N8Mom9m4TJ9POYBHytWb/W&#10;2G1zBVQOOQ0eJ9M22gdz3GqE5pmmxjJGJZWwkmIXXAY8ClehGxE0d6RaLpMZ9asT4cY+OhnBI6ux&#10;Lp/2zwJdX7yByv4Wjm0r5m9quLONnhaW2wC6TgX+wmvPN/V6Kpx+LsVh8lpOVi/Tc/ETAAD//wMA&#10;UEsDBBQABgAIAAAAIQB6Ywjs4QAAAAoBAAAPAAAAZHJzL2Rvd25yZXYueG1sTI/LTsMwEEX3SPyD&#10;NUhsqtRpKG0IcaqKhxDsaJEQOzc2cUQ8jmznwd8zrGA5ukf3nil3s+3YqH1oHQpYLVNgGmunWmwE&#10;vB0fkxxYiBKV7BxqAd86wK46PytlodyEr3o8xIZRCYZCCjAx9gXnoTbayrB0vUbKPp23MtLpG668&#10;nKjcdjxL0w23skVaMLLXd0bXX4fBCnh/Xj98vAwt5mZa7MP94kr58UmIy4t5fwss6jn+wfCrT+pQ&#10;kdPJDagC6wQk2eqa3KOAzTYDRkSSr4GdiMzSG+BVyf+/UP0AAAD//wMAUEsBAi0AFAAGAAgAAAAh&#10;AOSZw8D7AAAA4QEAABMAAAAAAAAAAAAAAAAAAAAAAFtDb250ZW50X1R5cGVzXS54bWxQSwECLQAU&#10;AAYACAAAACEAI7Jq4dcAAACUAQAACwAAAAAAAAAAAAAAAAAsAQAAX3JlbHMvLnJlbHNQSwECLQAU&#10;AAYACAAAACEAEutpL44CAACFBQAADgAAAAAAAAAAAAAAAAAsAgAAZHJzL2Uyb0RvYy54bWxQSwEC&#10;LQAUAAYACAAAACEAemMI7OEAAAAKAQAADwAAAAAAAAAAAAAAAADmBAAAZHJzL2Rvd25yZXYueG1s&#10;UEsFBgAAAAAEAAQA8wAAAPQFAAAAAA==&#10;" fillcolor="#5f8f55" stroked="f" strokeweight="2pt"/>
            </w:pict>
          </mc:Fallback>
        </mc:AlternateContent>
      </w:r>
      <w:r w:rsidR="007B6C14" w:rsidRPr="00631369">
        <w:rPr>
          <w:lang w:val="de-CH"/>
        </w:rPr>
        <w:t xml:space="preserve">Sachinformationen für die </w:t>
      </w:r>
      <w:r w:rsidRPr="00631369">
        <w:rPr>
          <w:lang w:val="de-CH"/>
        </w:rPr>
        <w:t>Lehrperson</w:t>
      </w:r>
      <w:bookmarkEnd w:id="6"/>
    </w:p>
    <w:p w14:paraId="38E6F15C" w14:textId="447B38B9" w:rsidR="00A47084" w:rsidRPr="00631369" w:rsidRDefault="00A47084" w:rsidP="00A47084">
      <w:pPr>
        <w:pStyle w:val="KapitelUntertitel02"/>
        <w:rPr>
          <w:lang w:val="de-CH"/>
        </w:rPr>
      </w:pPr>
      <w:bookmarkStart w:id="7" w:name="_Toc227045236"/>
      <w:r w:rsidRPr="00631369">
        <w:rPr>
          <w:lang w:val="de-CH"/>
        </w:rPr>
        <w:t>Sachinformationen</w:t>
      </w:r>
      <w:r w:rsidRPr="00631369">
        <w:rPr>
          <w:rStyle w:val="Funotenzeichen"/>
          <w:lang w:val="de-CH"/>
        </w:rPr>
        <w:footnoteReference w:id="2"/>
      </w:r>
      <w:bookmarkEnd w:id="7"/>
    </w:p>
    <w:p w14:paraId="672E94A1" w14:textId="65C70A7D" w:rsidR="00A47084" w:rsidRPr="00631369" w:rsidRDefault="00A47084" w:rsidP="005D29B7">
      <w:pPr>
        <w:pStyle w:val="Fliesstext"/>
        <w:rPr>
          <w:lang w:val="de-CH"/>
        </w:rPr>
      </w:pPr>
      <w:r w:rsidRPr="00631369">
        <w:rPr>
          <w:lang w:val="de-CH"/>
        </w:rPr>
        <w:t>Die Geologie des Oberaargaus ist bereits allgemein verständlich aufgearb</w:t>
      </w:r>
      <w:r w:rsidR="00123A0D">
        <w:rPr>
          <w:lang w:val="de-CH"/>
        </w:rPr>
        <w:t>eitet im Werk von Valentin Binggeli</w:t>
      </w:r>
      <w:r w:rsidRPr="00631369">
        <w:rPr>
          <w:lang w:val="de-CH"/>
        </w:rPr>
        <w:t xml:space="preserve"> (1983, s. Literatur). In gewissen Bereichen mag diese Darste</w:t>
      </w:r>
      <w:r w:rsidRPr="00631369">
        <w:rPr>
          <w:lang w:val="de-CH"/>
        </w:rPr>
        <w:t>l</w:t>
      </w:r>
      <w:r w:rsidRPr="00631369">
        <w:rPr>
          <w:lang w:val="de-CH"/>
        </w:rPr>
        <w:t>lung nicht mehr ganz auf dem neuesten Wissensstand sein, als Hintergrundinformation für den Unterricht genügt sie allemal. Zudem enthält das Geotopinventar in der Einle</w:t>
      </w:r>
      <w:r w:rsidRPr="00631369">
        <w:rPr>
          <w:lang w:val="de-CH"/>
        </w:rPr>
        <w:t>i</w:t>
      </w:r>
      <w:r w:rsidRPr="00631369">
        <w:rPr>
          <w:lang w:val="de-CH"/>
        </w:rPr>
        <w:t>tung ebenfalls eine Kurzei</w:t>
      </w:r>
      <w:r w:rsidR="00497CF7" w:rsidRPr="00631369">
        <w:rPr>
          <w:lang w:val="de-CH"/>
        </w:rPr>
        <w:t>nführung in Geologie und Geomorph</w:t>
      </w:r>
      <w:r w:rsidRPr="00631369">
        <w:rPr>
          <w:lang w:val="de-CH"/>
        </w:rPr>
        <w:t>ologie des Oberaargaus. Wer sich vertieft mit den ne</w:t>
      </w:r>
      <w:r w:rsidR="00497CF7" w:rsidRPr="00631369">
        <w:rPr>
          <w:lang w:val="de-CH"/>
        </w:rPr>
        <w:t>ueren Erkenntnissen auseinander</w:t>
      </w:r>
      <w:r w:rsidRPr="00631369">
        <w:rPr>
          <w:lang w:val="de-CH"/>
        </w:rPr>
        <w:t>setzen möchte, seien die Bei</w:t>
      </w:r>
      <w:r w:rsidR="00123A0D">
        <w:rPr>
          <w:lang w:val="de-CH"/>
        </w:rPr>
        <w:t xml:space="preserve">träge von Christian Gnägi </w:t>
      </w:r>
      <w:r w:rsidRPr="00631369">
        <w:rPr>
          <w:lang w:val="de-CH"/>
        </w:rPr>
        <w:t>im Jahrbuch des Oberaargau</w:t>
      </w:r>
      <w:r w:rsidR="005A6263" w:rsidRPr="00631369">
        <w:rPr>
          <w:lang w:val="de-CH"/>
        </w:rPr>
        <w:t>s</w:t>
      </w:r>
      <w:r w:rsidRPr="00631369">
        <w:rPr>
          <w:lang w:val="de-CH"/>
        </w:rPr>
        <w:t xml:space="preserve"> (s. Literaturverzeichnis mit Angabe zur digitalen Verfügbarkeit) empfohlen. Das bedeutet, dass hier nur in kna</w:t>
      </w:r>
      <w:r w:rsidRPr="00631369">
        <w:rPr>
          <w:lang w:val="de-CH"/>
        </w:rPr>
        <w:t>p</w:t>
      </w:r>
      <w:r w:rsidRPr="00631369">
        <w:rPr>
          <w:lang w:val="de-CH"/>
        </w:rPr>
        <w:t>per Form die wichtigsten Fakten und der Bezug zur Geologie der Schweiz dargestellt werden.</w:t>
      </w:r>
    </w:p>
    <w:p w14:paraId="6F694599" w14:textId="77777777" w:rsidR="00A47084" w:rsidRPr="00631369" w:rsidRDefault="00A47084" w:rsidP="00A47084">
      <w:pPr>
        <w:pStyle w:val="KapitelUntertitel03"/>
        <w:rPr>
          <w:lang w:val="de-CH"/>
        </w:rPr>
      </w:pPr>
      <w:r w:rsidRPr="00631369">
        <w:rPr>
          <w:lang w:val="de-CH"/>
        </w:rPr>
        <w:t>Die Entstehung der Alpen und der Oberaargau</w:t>
      </w:r>
    </w:p>
    <w:p w14:paraId="3954D9EC" w14:textId="77777777" w:rsidR="00A47084" w:rsidRPr="00631369" w:rsidRDefault="00A47084" w:rsidP="00A47084">
      <w:pPr>
        <w:pStyle w:val="Fliesstext"/>
        <w:rPr>
          <w:lang w:val="de-CH"/>
        </w:rPr>
      </w:pPr>
      <w:r w:rsidRPr="00631369">
        <w:rPr>
          <w:lang w:val="de-CH"/>
        </w:rPr>
        <w:t>Die Entstehung der Gesteine, die den Oberaargau aufbauen, sind direkt mit der Bi</w:t>
      </w:r>
      <w:r w:rsidRPr="00631369">
        <w:rPr>
          <w:lang w:val="de-CH"/>
        </w:rPr>
        <w:t>l</w:t>
      </w:r>
      <w:r w:rsidRPr="00631369">
        <w:rPr>
          <w:lang w:val="de-CH"/>
        </w:rPr>
        <w:t xml:space="preserve">dung der Alpen verknüpft. </w:t>
      </w:r>
    </w:p>
    <w:p w14:paraId="58244416" w14:textId="77777777" w:rsidR="00833353" w:rsidRDefault="00220F87" w:rsidP="00A47084">
      <w:pPr>
        <w:pStyle w:val="Fliesstext"/>
        <w:rPr>
          <w:lang w:val="de-CH"/>
        </w:rPr>
        <w:sectPr w:rsidR="00833353" w:rsidSect="00046D1C">
          <w:footerReference w:type="default" r:id="rId24"/>
          <w:pgSz w:w="11906" w:h="16838"/>
          <w:pgMar w:top="1418" w:right="1418" w:bottom="1134" w:left="1418" w:header="709" w:footer="709" w:gutter="0"/>
          <w:cols w:space="708"/>
          <w:printerSettings r:id="rId25"/>
        </w:sectPr>
      </w:pPr>
      <w:r w:rsidRPr="00631369">
        <w:rPr>
          <w:lang w:val="de-CH"/>
        </w:rPr>
        <w:t>Abb.</w:t>
      </w:r>
      <w:r w:rsidR="00A47084" w:rsidRPr="00631369">
        <w:rPr>
          <w:lang w:val="de-CH"/>
        </w:rPr>
        <w:t xml:space="preserve"> 1 zeigt die einzelnen Phasen des Vorstosses und des Rückzugs des Meeresarmes zwischen den entstehenden Alpen und dem Festland des „Nordkontinents“, das ung</w:t>
      </w:r>
      <w:r w:rsidR="00A47084" w:rsidRPr="00631369">
        <w:rPr>
          <w:lang w:val="de-CH"/>
        </w:rPr>
        <w:t>e</w:t>
      </w:r>
      <w:r w:rsidR="00A47084" w:rsidRPr="00631369">
        <w:rPr>
          <w:lang w:val="de-CH"/>
        </w:rPr>
        <w:t>fähr dem heutigen Schwarzwald und den Vogesen entspricht (der Jura existierte ja noch nicht!). Gleichzeitig sind auch die ungefähren Zeitangaben festgehalten.</w:t>
      </w:r>
    </w:p>
    <w:p w14:paraId="2E996524" w14:textId="4DDAA622" w:rsidR="00A47084" w:rsidRPr="00631369" w:rsidRDefault="00A47084" w:rsidP="00A47084">
      <w:pPr>
        <w:pStyle w:val="Fliesstext"/>
        <w:rPr>
          <w:lang w:val="de-CH"/>
        </w:rPr>
      </w:pPr>
    </w:p>
    <w:tbl>
      <w:tblPr>
        <w:tblStyle w:val="Tabellenraster"/>
        <w:tblW w:w="9463" w:type="dxa"/>
        <w:tblInd w:w="284" w:type="dxa"/>
        <w:tblLayout w:type="fixed"/>
        <w:tblLook w:val="04A0" w:firstRow="1" w:lastRow="0" w:firstColumn="1" w:lastColumn="0" w:noHBand="0" w:noVBand="1"/>
      </w:tblPr>
      <w:tblGrid>
        <w:gridCol w:w="9463"/>
      </w:tblGrid>
      <w:tr w:rsidR="00833353" w:rsidRPr="0006751E" w14:paraId="068F4492" w14:textId="77777777" w:rsidTr="00833353">
        <w:trPr>
          <w:trHeight w:val="3681"/>
        </w:trPr>
        <w:tc>
          <w:tcPr>
            <w:tcW w:w="9463" w:type="dxa"/>
            <w:tcBorders>
              <w:top w:val="nil"/>
              <w:left w:val="nil"/>
              <w:bottom w:val="nil"/>
              <w:right w:val="nil"/>
            </w:tcBorders>
          </w:tcPr>
          <w:p w14:paraId="389FE93B" w14:textId="77777777" w:rsidR="00833353" w:rsidRDefault="00833353" w:rsidP="003022D1">
            <w:pPr>
              <w:pStyle w:val="Funotentext"/>
            </w:pPr>
            <w:r w:rsidRPr="0006751E">
              <w:rPr>
                <w:noProof/>
                <w:lang w:val="de-DE" w:eastAsia="de-DE"/>
              </w:rPr>
              <w:drawing>
                <wp:inline distT="0" distB="0" distL="0" distR="0" wp14:anchorId="0BE5BC3D" wp14:editId="07731D75">
                  <wp:extent cx="3936909" cy="3222676"/>
                  <wp:effectExtent l="0" t="0" r="635" b="317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1_4Phasen.jpg"/>
                          <pic:cNvPicPr/>
                        </pic:nvPicPr>
                        <pic:blipFill>
                          <a:blip r:embed="rId26">
                            <a:extLst>
                              <a:ext uri="{28A0092B-C50C-407E-A947-70E740481C1C}">
                                <a14:useLocalDpi xmlns:a14="http://schemas.microsoft.com/office/drawing/2010/main" val="0"/>
                              </a:ext>
                            </a:extLst>
                          </a:blip>
                          <a:stretch>
                            <a:fillRect/>
                          </a:stretch>
                        </pic:blipFill>
                        <pic:spPr>
                          <a:xfrm>
                            <a:off x="0" y="0"/>
                            <a:ext cx="3949567" cy="3233038"/>
                          </a:xfrm>
                          <a:prstGeom prst="rect">
                            <a:avLst/>
                          </a:prstGeom>
                        </pic:spPr>
                      </pic:pic>
                    </a:graphicData>
                  </a:graphic>
                </wp:inline>
              </w:drawing>
            </w:r>
          </w:p>
          <w:p w14:paraId="69C35B37" w14:textId="77777777" w:rsidR="00833353" w:rsidRPr="0006751E" w:rsidRDefault="00833353" w:rsidP="003022D1">
            <w:pPr>
              <w:pStyle w:val="Funotentext"/>
              <w:rPr>
                <w:rStyle w:val="Funotenzeichen"/>
              </w:rPr>
            </w:pPr>
          </w:p>
        </w:tc>
      </w:tr>
      <w:tr w:rsidR="00833353" w:rsidRPr="0006751E" w14:paraId="3FC3485A" w14:textId="77777777" w:rsidTr="00833353">
        <w:trPr>
          <w:trHeight w:val="3681"/>
        </w:trPr>
        <w:tc>
          <w:tcPr>
            <w:tcW w:w="9463" w:type="dxa"/>
            <w:tcBorders>
              <w:top w:val="nil"/>
              <w:left w:val="nil"/>
              <w:bottom w:val="nil"/>
              <w:right w:val="nil"/>
            </w:tcBorders>
          </w:tcPr>
          <w:p w14:paraId="4146449E" w14:textId="77777777" w:rsidR="00833353" w:rsidRPr="0006751E" w:rsidRDefault="00833353" w:rsidP="003022D1">
            <w:pPr>
              <w:pStyle w:val="Funotentext"/>
              <w:rPr>
                <w:noProof/>
                <w:lang w:val="de-DE" w:eastAsia="de-DE"/>
              </w:rPr>
            </w:pPr>
            <w:r w:rsidRPr="007F2237">
              <w:rPr>
                <w:noProof/>
                <w:lang w:val="de-DE" w:eastAsia="de-DE"/>
              </w:rPr>
              <w:drawing>
                <wp:inline distT="0" distB="0" distL="0" distR="0" wp14:anchorId="663DB98F" wp14:editId="6904A28F">
                  <wp:extent cx="4011705" cy="3505200"/>
                  <wp:effectExtent l="0" t="0" r="1905" b="0"/>
                  <wp:docPr id="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2_4Phasen.jpg"/>
                          <pic:cNvPicPr/>
                        </pic:nvPicPr>
                        <pic:blipFill>
                          <a:blip r:embed="rId27">
                            <a:extLst>
                              <a:ext uri="{28A0092B-C50C-407E-A947-70E740481C1C}">
                                <a14:useLocalDpi xmlns:a14="http://schemas.microsoft.com/office/drawing/2010/main" val="0"/>
                              </a:ext>
                            </a:extLst>
                          </a:blip>
                          <a:stretch>
                            <a:fillRect/>
                          </a:stretch>
                        </pic:blipFill>
                        <pic:spPr>
                          <a:xfrm>
                            <a:off x="0" y="0"/>
                            <a:ext cx="4017314" cy="3510101"/>
                          </a:xfrm>
                          <a:prstGeom prst="rect">
                            <a:avLst/>
                          </a:prstGeom>
                        </pic:spPr>
                      </pic:pic>
                    </a:graphicData>
                  </a:graphic>
                </wp:inline>
              </w:drawing>
            </w:r>
          </w:p>
        </w:tc>
      </w:tr>
      <w:tr w:rsidR="00833353" w:rsidRPr="0006751E" w14:paraId="0BB6DF47" w14:textId="77777777" w:rsidTr="00833353">
        <w:trPr>
          <w:trHeight w:val="3681"/>
        </w:trPr>
        <w:tc>
          <w:tcPr>
            <w:tcW w:w="9463" w:type="dxa"/>
            <w:tcBorders>
              <w:top w:val="nil"/>
              <w:left w:val="nil"/>
              <w:bottom w:val="nil"/>
              <w:right w:val="nil"/>
            </w:tcBorders>
          </w:tcPr>
          <w:p w14:paraId="41BB6E33" w14:textId="77777777" w:rsidR="00833353" w:rsidRDefault="00833353" w:rsidP="003022D1">
            <w:pPr>
              <w:pStyle w:val="Funotentext"/>
              <w:rPr>
                <w:noProof/>
                <w:lang w:val="de-DE" w:eastAsia="de-DE"/>
              </w:rPr>
            </w:pPr>
            <w:r w:rsidRPr="007F2237">
              <w:rPr>
                <w:noProof/>
                <w:lang w:val="de-DE" w:eastAsia="de-DE"/>
              </w:rPr>
              <w:lastRenderedPageBreak/>
              <w:drawing>
                <wp:inline distT="0" distB="0" distL="0" distR="0" wp14:anchorId="71DD3DE2" wp14:editId="4F9C038F">
                  <wp:extent cx="3479709" cy="2832425"/>
                  <wp:effectExtent l="0" t="0" r="635" b="0"/>
                  <wp:docPr id="1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3_4Phasen.jpg"/>
                          <pic:cNvPicPr/>
                        </pic:nvPicPr>
                        <pic:blipFill>
                          <a:blip r:embed="rId28">
                            <a:extLst>
                              <a:ext uri="{28A0092B-C50C-407E-A947-70E740481C1C}">
                                <a14:useLocalDpi xmlns:a14="http://schemas.microsoft.com/office/drawing/2010/main" val="0"/>
                              </a:ext>
                            </a:extLst>
                          </a:blip>
                          <a:stretch>
                            <a:fillRect/>
                          </a:stretch>
                        </pic:blipFill>
                        <pic:spPr>
                          <a:xfrm>
                            <a:off x="0" y="0"/>
                            <a:ext cx="3477891" cy="2830945"/>
                          </a:xfrm>
                          <a:prstGeom prst="rect">
                            <a:avLst/>
                          </a:prstGeom>
                        </pic:spPr>
                      </pic:pic>
                    </a:graphicData>
                  </a:graphic>
                </wp:inline>
              </w:drawing>
            </w:r>
          </w:p>
          <w:p w14:paraId="4E7F7BA2" w14:textId="77777777" w:rsidR="00833353" w:rsidRPr="0006751E" w:rsidRDefault="00833353" w:rsidP="003022D1">
            <w:pPr>
              <w:pStyle w:val="Funotentext"/>
              <w:rPr>
                <w:noProof/>
                <w:lang w:val="de-DE" w:eastAsia="de-DE"/>
              </w:rPr>
            </w:pPr>
          </w:p>
        </w:tc>
      </w:tr>
      <w:tr w:rsidR="00833353" w:rsidRPr="0006751E" w14:paraId="02F8551C" w14:textId="77777777" w:rsidTr="00833353">
        <w:trPr>
          <w:trHeight w:val="3681"/>
        </w:trPr>
        <w:tc>
          <w:tcPr>
            <w:tcW w:w="9463" w:type="dxa"/>
            <w:tcBorders>
              <w:top w:val="nil"/>
              <w:left w:val="nil"/>
              <w:bottom w:val="nil"/>
              <w:right w:val="nil"/>
            </w:tcBorders>
          </w:tcPr>
          <w:p w14:paraId="01A07014" w14:textId="650BB37D" w:rsidR="00833353" w:rsidRPr="0006751E" w:rsidRDefault="000162EE" w:rsidP="003022D1">
            <w:pPr>
              <w:pStyle w:val="Funotentext"/>
              <w:rPr>
                <w:noProof/>
                <w:lang w:eastAsia="en-GB"/>
              </w:rPr>
            </w:pPr>
            <w:r w:rsidRPr="0081692C">
              <w:rPr>
                <w:noProof/>
                <w:lang w:val="de-DE" w:eastAsia="de-DE"/>
              </w:rPr>
              <mc:AlternateContent>
                <mc:Choice Requires="wps">
                  <w:drawing>
                    <wp:anchor distT="0" distB="0" distL="114300" distR="114300" simplePos="0" relativeHeight="251780096" behindDoc="0" locked="0" layoutInCell="1" allowOverlap="1" wp14:anchorId="65B8C92D" wp14:editId="526F1377">
                      <wp:simplePos x="0" y="0"/>
                      <wp:positionH relativeFrom="column">
                        <wp:posOffset>954405</wp:posOffset>
                      </wp:positionH>
                      <wp:positionV relativeFrom="paragraph">
                        <wp:posOffset>942340</wp:posOffset>
                      </wp:positionV>
                      <wp:extent cx="1296035" cy="598805"/>
                      <wp:effectExtent l="374015" t="0" r="373380" b="0"/>
                      <wp:wrapNone/>
                      <wp:docPr id="25" name="Parallelogramm 25"/>
                      <wp:cNvGraphicFramePr/>
                      <a:graphic xmlns:a="http://schemas.openxmlformats.org/drawingml/2006/main">
                        <a:graphicData uri="http://schemas.microsoft.com/office/word/2010/wordprocessingShape">
                          <wps:wsp>
                            <wps:cNvSpPr/>
                            <wps:spPr>
                              <a:xfrm rot="3061321">
                                <a:off x="0" y="0"/>
                                <a:ext cx="1296035" cy="598805"/>
                              </a:xfrm>
                              <a:prstGeom prst="parallelogram">
                                <a:avLst>
                                  <a:gd name="adj" fmla="val 92966"/>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0l0,21600@1,21600,2160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25" o:spid="_x0000_s1026" type="#_x0000_t7" style="position:absolute;margin-left:75.15pt;margin-top:74.2pt;width:102.05pt;height:47.15pt;rotation:3343779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1iZbcCAADPBQAADgAAAGRycy9lMm9Eb2MueG1srFRNb9swDL0P2H8QdF/90SZrgjpFkKLDgKIt&#10;2g49K7IUe5BETVLiZL9+lOy4wVbsMMwHQRTJR/KZ5NX1XiuyE863YCpanOWUCMOhbs2mot9ebj9d&#10;UuIDMzVTYERFD8LT68XHD1ednYsSGlC1cARBjJ93tqJNCHaeZZ43QjN/BlYYVEpwmgUU3SarHesQ&#10;XauszPNp1oGrrQMuvMfXm15JFwlfSsHDg5ReBKIqirmFdLp0ruOZLa7YfOOYbVo+pMH+IQvNWoNB&#10;R6gbFhjZuvYPKN1yBx5kOOOgM5Cy5SLVgNUU+W/VPDfMilQLkuPtSJP/f7D8fvfoSFtXtJxQYpjG&#10;f/TIHFNKKEBetCaoQJY66+do/Gwf3SB5vMaS99Jp4gCpPc+nxXlZJCKwNLJPPB9GnsU+EI6PRTmb&#10;5ucYj6NuMru8zFOIrMeKmNb58EWAJvFSUXuaUYJnuzsfEuH1kDWrv1MitcLft2OKzDDGNCaOqIMx&#10;3o640dPAbatUagBl4oMH1dbxLQlus14pRxCroqs8fgPaiRkiRtcsktPTkW7hoETEUOZJSCQXSy5T&#10;1qmtxQjLOBcm9Hz5htWijzY5DRYHIXqkQhJgRJaY5Yg9ABwte5Ajds/AYB9dRZqK0Tn/W2K98+iR&#10;IoMJo7NuDbj3ABRWNUTu7Y8k9dREltZQH7D1UuPgZHrLb1v82XfMh9iAqXVwsYQHPKSCrqIw3Chp&#10;wP187z3a42yglpIOh7qi/seWOUGJ+mpwambFxUXcAkm4mHwuUXCnmvWpxmz1CvDvFym7dI32QR2v&#10;0oF+xf2zjFFRxQzH2BXlwR2FVeiXDW4wLpbLZIaTb1m4M8+WR/DIauzLl/0rc3bo+ICzcg/HBTC0&#10;cM/om230NLDcBpBtiMo3XgcBt0ZqnGHDxbV0Kiertz28+AUAAP//AwBQSwMEFAAGAAgAAAAhAJVd&#10;mQjhAAAACgEAAA8AAABkcnMvZG93bnJldi54bWxMj8FKw0AQhu+C77CM4EXsxkhqE7MpIkQQK6Wt&#10;F2/b7DQJZmdDdpumb+/0pLd/mJ9vvsmXk+3EiINvHSl4mEUgkCpnWqoVfO3K+wUIHzQZ3TlCBWf0&#10;sCyur3KdGXeiDY7bUAuGkM+0giaEPpPSVw1a7WeuR+LdwQ1WBx6HWppBnxhuOxlH0Vxa3RJfaHSP&#10;rw1WP9ujZcr7x/j22ZaJ3bjvc7JaH8rybq3U7c308gwi4BT+ynDRZ3Uo2GnvjmS86BTEURJzVUH6&#10;mIDgQpymHPaX8DQHWeTy/wvFLwAAAP//AwBQSwECLQAUAAYACAAAACEA5JnDwPsAAADhAQAAEwAA&#10;AAAAAAAAAAAAAAAAAAAAW0NvbnRlbnRfVHlwZXNdLnhtbFBLAQItABQABgAIAAAAIQAjsmrh1wAA&#10;AJQBAAALAAAAAAAAAAAAAAAAACwBAABfcmVscy8ucmVsc1BLAQItABQABgAIAAAAIQDAnWJltwIA&#10;AM8FAAAOAAAAAAAAAAAAAAAAACwCAABkcnMvZTJvRG9jLnhtbFBLAQItABQABgAIAAAAIQCVXZkI&#10;4QAAAAoBAAAPAAAAAAAAAAAAAAAAAA8FAABkcnMvZG93bnJldi54bWxQSwUGAAAAAAQABADzAAAA&#10;HQYAAAAA&#10;" adj="9278" filled="f" strokecolor="#c00000" strokeweight="2pt"/>
                  </w:pict>
                </mc:Fallback>
              </mc:AlternateContent>
            </w:r>
            <w:r w:rsidR="00833353" w:rsidRPr="007F2237">
              <w:rPr>
                <w:noProof/>
                <w:lang w:val="de-DE" w:eastAsia="de-DE"/>
              </w:rPr>
              <w:drawing>
                <wp:inline distT="0" distB="0" distL="0" distR="0" wp14:anchorId="2F41538D" wp14:editId="0CF1B8CD">
                  <wp:extent cx="3479709" cy="3034050"/>
                  <wp:effectExtent l="0" t="0" r="635" b="0"/>
                  <wp:docPr id="2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4_4Phasen.jpg"/>
                          <pic:cNvPicPr/>
                        </pic:nvPicPr>
                        <pic:blipFill>
                          <a:blip r:embed="rId29">
                            <a:extLst>
                              <a:ext uri="{28A0092B-C50C-407E-A947-70E740481C1C}">
                                <a14:useLocalDpi xmlns:a14="http://schemas.microsoft.com/office/drawing/2010/main" val="0"/>
                              </a:ext>
                            </a:extLst>
                          </a:blip>
                          <a:stretch>
                            <a:fillRect/>
                          </a:stretch>
                        </pic:blipFill>
                        <pic:spPr>
                          <a:xfrm>
                            <a:off x="0" y="0"/>
                            <a:ext cx="3484589" cy="3038305"/>
                          </a:xfrm>
                          <a:prstGeom prst="rect">
                            <a:avLst/>
                          </a:prstGeom>
                        </pic:spPr>
                      </pic:pic>
                    </a:graphicData>
                  </a:graphic>
                </wp:inline>
              </w:drawing>
            </w:r>
          </w:p>
        </w:tc>
      </w:tr>
      <w:tr w:rsidR="0067277D" w:rsidRPr="00631369" w14:paraId="0BC079AB" w14:textId="77777777" w:rsidTr="00833353">
        <w:trPr>
          <w:trHeight w:val="437"/>
        </w:trPr>
        <w:tc>
          <w:tcPr>
            <w:tcW w:w="9463" w:type="dxa"/>
            <w:tcBorders>
              <w:top w:val="nil"/>
              <w:left w:val="nil"/>
              <w:bottom w:val="nil"/>
              <w:right w:val="nil"/>
            </w:tcBorders>
          </w:tcPr>
          <w:p w14:paraId="0D6C3882" w14:textId="2ECE07CD" w:rsidR="0067277D" w:rsidRPr="00631369" w:rsidRDefault="00220F87" w:rsidP="0067277D">
            <w:pPr>
              <w:pStyle w:val="Funotentext"/>
            </w:pPr>
            <w:r w:rsidRPr="00631369">
              <w:t>Abb.</w:t>
            </w:r>
            <w:r w:rsidR="0067277D" w:rsidRPr="00631369">
              <w:t xml:space="preserve"> </w:t>
            </w:r>
            <w:r w:rsidR="0067277D" w:rsidRPr="00631369">
              <w:fldChar w:fldCharType="begin"/>
            </w:r>
            <w:r w:rsidR="0067277D" w:rsidRPr="00631369">
              <w:instrText xml:space="preserve"> SEQ Abbildung \* ARABIC </w:instrText>
            </w:r>
            <w:r w:rsidR="0067277D" w:rsidRPr="00631369">
              <w:fldChar w:fldCharType="separate"/>
            </w:r>
            <w:r w:rsidR="00046D1C">
              <w:rPr>
                <w:noProof/>
              </w:rPr>
              <w:t>1</w:t>
            </w:r>
            <w:r w:rsidR="0067277D" w:rsidRPr="00631369">
              <w:rPr>
                <w:noProof/>
              </w:rPr>
              <w:fldChar w:fldCharType="end"/>
            </w:r>
            <w:r w:rsidR="0067277D" w:rsidRPr="00631369">
              <w:t>: Die Entstehung der Molasse. Das rote Feld umgrenzt die ungefähre Lage des heutigen Oberaargaus.</w:t>
            </w:r>
            <w:r w:rsidR="0067277D" w:rsidRPr="00631369">
              <w:rPr>
                <w:rStyle w:val="Funotenzeichen"/>
              </w:rPr>
              <w:footnoteReference w:id="3"/>
            </w:r>
          </w:p>
        </w:tc>
      </w:tr>
    </w:tbl>
    <w:p w14:paraId="1A4D9CB2" w14:textId="77777777" w:rsidR="00617B2C" w:rsidRPr="00631369" w:rsidRDefault="00617B2C" w:rsidP="0067277D">
      <w:pPr>
        <w:pStyle w:val="Fliesstext"/>
        <w:ind w:left="0"/>
        <w:rPr>
          <w:lang w:val="de-CH"/>
        </w:rPr>
      </w:pPr>
    </w:p>
    <w:p w14:paraId="1A80EC7C" w14:textId="052FD26F" w:rsidR="0067277D" w:rsidRPr="00631369" w:rsidRDefault="00E43282" w:rsidP="0067277D">
      <w:pPr>
        <w:pStyle w:val="Fliesstext"/>
        <w:rPr>
          <w:lang w:val="de-CH" w:eastAsia="de-DE"/>
        </w:rPr>
      </w:pPr>
      <w:r w:rsidRPr="00631369">
        <w:rPr>
          <w:lang w:val="de-CH" w:eastAsia="de-DE"/>
        </w:rPr>
        <w:t>Die U</w:t>
      </w:r>
      <w:r w:rsidR="0067277D" w:rsidRPr="00631369">
        <w:rPr>
          <w:lang w:val="de-CH" w:eastAsia="de-DE"/>
        </w:rPr>
        <w:t>ntere Meeresmolasse tritt bei uns gar nicht in Erscheinung</w:t>
      </w:r>
      <w:r w:rsidR="0067277D" w:rsidRPr="00631369">
        <w:rPr>
          <w:rStyle w:val="Funotenzeichen"/>
          <w:lang w:val="de-CH" w:eastAsia="de-DE"/>
        </w:rPr>
        <w:footnoteReference w:id="4"/>
      </w:r>
      <w:r w:rsidR="0067277D" w:rsidRPr="00631369">
        <w:rPr>
          <w:lang w:val="de-CH" w:eastAsia="de-DE"/>
        </w:rPr>
        <w:t>. Hingegen sind die Mergel der unteren Süsswassermolasse von grosser Bedeutung. Sie bilden die Re</w:t>
      </w:r>
      <w:r w:rsidR="0067277D" w:rsidRPr="00631369">
        <w:rPr>
          <w:lang w:val="de-CH" w:eastAsia="de-DE"/>
        </w:rPr>
        <w:t>s</w:t>
      </w:r>
      <w:r w:rsidR="0067277D" w:rsidRPr="00631369">
        <w:rPr>
          <w:lang w:val="de-CH" w:eastAsia="de-DE"/>
        </w:rPr>
        <w:t>source für die Tongruben von Roggwil und Pfaffnau, die das Ausgangsmaterial für die Ziegelherstellung liefern. Die Obere Meeresmolasse bildet das höher gelegene Hüge</w:t>
      </w:r>
      <w:r w:rsidR="0067277D" w:rsidRPr="00631369">
        <w:rPr>
          <w:lang w:val="de-CH" w:eastAsia="de-DE"/>
        </w:rPr>
        <w:t>l</w:t>
      </w:r>
      <w:r w:rsidR="0067277D" w:rsidRPr="00631369">
        <w:rPr>
          <w:lang w:val="de-CH" w:eastAsia="de-DE"/>
        </w:rPr>
        <w:t>land des Oberaargaus, das mehrheitlich aus Sandsteinen besteht, in die einzelne Bä</w:t>
      </w:r>
      <w:r w:rsidR="0067277D" w:rsidRPr="00631369">
        <w:rPr>
          <w:lang w:val="de-CH" w:eastAsia="de-DE"/>
        </w:rPr>
        <w:t>n</w:t>
      </w:r>
      <w:r w:rsidR="0067277D" w:rsidRPr="00631369">
        <w:rPr>
          <w:lang w:val="de-CH" w:eastAsia="de-DE"/>
        </w:rPr>
        <w:t>ke von Konglomeratgestein („Nagelfluh“) eingelagert sind. Im Vorland des Napfs zw</w:t>
      </w:r>
      <w:r w:rsidR="0067277D" w:rsidRPr="00631369">
        <w:rPr>
          <w:lang w:val="de-CH" w:eastAsia="de-DE"/>
        </w:rPr>
        <w:t>i</w:t>
      </w:r>
      <w:r w:rsidR="0067277D" w:rsidRPr="00631369">
        <w:rPr>
          <w:lang w:val="de-CH" w:eastAsia="de-DE"/>
        </w:rPr>
        <w:t>schen Huttwil und Eriswil endlich hat der Oberaargau auch Anteil an der Oberen Süs</w:t>
      </w:r>
      <w:r w:rsidR="0067277D" w:rsidRPr="00631369">
        <w:rPr>
          <w:lang w:val="de-CH" w:eastAsia="de-DE"/>
        </w:rPr>
        <w:t>s</w:t>
      </w:r>
      <w:r w:rsidR="0067277D" w:rsidRPr="00631369">
        <w:rPr>
          <w:lang w:val="de-CH" w:eastAsia="de-DE"/>
        </w:rPr>
        <w:lastRenderedPageBreak/>
        <w:t>wassermolasse, die zum grossen Teil aus Konglomerat („Nagelfluh“) besteht mit d</w:t>
      </w:r>
      <w:r w:rsidR="0067277D" w:rsidRPr="00631369">
        <w:rPr>
          <w:lang w:val="de-CH" w:eastAsia="de-DE"/>
        </w:rPr>
        <w:t>a</w:t>
      </w:r>
      <w:r w:rsidR="0067277D" w:rsidRPr="00631369">
        <w:rPr>
          <w:lang w:val="de-CH" w:eastAsia="de-DE"/>
        </w:rPr>
        <w:t>zwischen gelagerten weicheren Gesteinen aus Sandstein und Mergel.</w:t>
      </w:r>
    </w:p>
    <w:p w14:paraId="2516C3A1" w14:textId="62223389" w:rsidR="003022D1" w:rsidRDefault="0067277D" w:rsidP="003022D1">
      <w:pPr>
        <w:pStyle w:val="Fliesstext"/>
        <w:rPr>
          <w:lang w:val="de-CH" w:eastAsia="de-DE"/>
        </w:rPr>
      </w:pPr>
      <w:r w:rsidRPr="00631369">
        <w:rPr>
          <w:lang w:val="de-CH" w:eastAsia="de-DE"/>
        </w:rPr>
        <w:t>Im Jura dann treten ältere Sedimente zutage, die bereits vor der Bildung der Alpen abgelagert worden sind. Diese Gesteine sind mehrheitlich verschiedene Varianten von Kalkgesteinen mit dazwischen gelagerten weicheren, mergeligen Schichten.</w:t>
      </w:r>
    </w:p>
    <w:tbl>
      <w:tblPr>
        <w:tblStyle w:val="Tabellenraster"/>
        <w:tblW w:w="8755" w:type="dxa"/>
        <w:tblInd w:w="284" w:type="dxa"/>
        <w:tblLayout w:type="fixed"/>
        <w:tblLook w:val="04A0" w:firstRow="1" w:lastRow="0" w:firstColumn="1" w:lastColumn="0" w:noHBand="0" w:noVBand="1"/>
      </w:tblPr>
      <w:tblGrid>
        <w:gridCol w:w="3935"/>
        <w:gridCol w:w="1843"/>
        <w:gridCol w:w="2977"/>
      </w:tblGrid>
      <w:tr w:rsidR="003022D1" w:rsidRPr="00631369" w14:paraId="31F29920" w14:textId="77777777" w:rsidTr="003022D1">
        <w:trPr>
          <w:trHeight w:val="3681"/>
        </w:trPr>
        <w:tc>
          <w:tcPr>
            <w:tcW w:w="8755" w:type="dxa"/>
            <w:gridSpan w:val="3"/>
            <w:tcBorders>
              <w:top w:val="nil"/>
              <w:left w:val="nil"/>
              <w:bottom w:val="nil"/>
              <w:right w:val="nil"/>
            </w:tcBorders>
          </w:tcPr>
          <w:p w14:paraId="24ECF7FE" w14:textId="77777777" w:rsidR="003022D1" w:rsidRPr="00631369" w:rsidRDefault="003022D1" w:rsidP="003022D1">
            <w:pPr>
              <w:pStyle w:val="Fliesstext"/>
              <w:ind w:left="0"/>
              <w:rPr>
                <w:noProof/>
                <w:lang w:val="de-CH" w:eastAsia="en-GB"/>
              </w:rPr>
            </w:pPr>
            <w:r w:rsidRPr="00631369">
              <w:rPr>
                <w:noProof/>
                <w:lang w:eastAsia="de-DE"/>
              </w:rPr>
              <w:drawing>
                <wp:inline distT="0" distB="0" distL="0" distR="0" wp14:anchorId="1D7F9817" wp14:editId="42FA7403">
                  <wp:extent cx="5534025" cy="3838575"/>
                  <wp:effectExtent l="0" t="0" r="9525" b="9525"/>
                  <wp:docPr id="2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gische Übersicht.jpg"/>
                          <pic:cNvPicPr/>
                        </pic:nvPicPr>
                        <pic:blipFill rotWithShape="1">
                          <a:blip r:embed="rId30">
                            <a:extLst>
                              <a:ext uri="{28A0092B-C50C-407E-A947-70E740481C1C}">
                                <a14:useLocalDpi xmlns:a14="http://schemas.microsoft.com/office/drawing/2010/main" val="0"/>
                              </a:ext>
                            </a:extLst>
                          </a:blip>
                          <a:srcRect l="4009" t="5215" r="2837" b="3402"/>
                          <a:stretch/>
                        </pic:blipFill>
                        <pic:spPr bwMode="auto">
                          <a:xfrm>
                            <a:off x="0" y="0"/>
                            <a:ext cx="5533189" cy="3837995"/>
                          </a:xfrm>
                          <a:prstGeom prst="rect">
                            <a:avLst/>
                          </a:prstGeom>
                          <a:ln>
                            <a:noFill/>
                          </a:ln>
                          <a:extLst>
                            <a:ext uri="{53640926-AAD7-44d8-BBD7-CCE9431645EC}">
                              <a14:shadowObscured xmlns:a14="http://schemas.microsoft.com/office/drawing/2010/main"/>
                            </a:ext>
                          </a:extLst>
                        </pic:spPr>
                      </pic:pic>
                    </a:graphicData>
                  </a:graphic>
                </wp:inline>
              </w:drawing>
            </w:r>
          </w:p>
        </w:tc>
      </w:tr>
      <w:tr w:rsidR="003022D1" w:rsidRPr="00631369" w14:paraId="4D752B55" w14:textId="77777777" w:rsidTr="003022D1">
        <w:trPr>
          <w:trHeight w:val="2622"/>
        </w:trPr>
        <w:tc>
          <w:tcPr>
            <w:tcW w:w="3935" w:type="dxa"/>
            <w:tcBorders>
              <w:top w:val="nil"/>
              <w:left w:val="nil"/>
              <w:bottom w:val="nil"/>
              <w:right w:val="nil"/>
            </w:tcBorders>
          </w:tcPr>
          <w:p w14:paraId="42E92FE6" w14:textId="77777777" w:rsidR="003022D1" w:rsidRPr="00631369" w:rsidRDefault="003022D1" w:rsidP="003022D1">
            <w:pPr>
              <w:pStyle w:val="Funotentext"/>
              <w:rPr>
                <w:noProof/>
                <w:lang w:eastAsia="en-GB"/>
              </w:rPr>
            </w:pPr>
            <w:r w:rsidRPr="00631369">
              <w:rPr>
                <w:noProof/>
                <w:lang w:val="de-DE" w:eastAsia="de-DE"/>
              </w:rPr>
              <w:drawing>
                <wp:inline distT="0" distB="0" distL="0" distR="0" wp14:anchorId="1D415FC6" wp14:editId="7003E9BF">
                  <wp:extent cx="2441766" cy="81915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wisstopo.geologie-geologische_karte_de_big_Seite_01.jpg"/>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2447964" cy="821229"/>
                          </a:xfrm>
                          <a:prstGeom prst="rect">
                            <a:avLst/>
                          </a:prstGeom>
                          <a:ln>
                            <a:noFill/>
                          </a:ln>
                          <a:extLst>
                            <a:ext uri="{53640926-AAD7-44d8-BBD7-CCE9431645EC}">
                              <a14:shadowObscured xmlns:a14="http://schemas.microsoft.com/office/drawing/2010/main"/>
                            </a:ext>
                          </a:extLst>
                        </pic:spPr>
                      </pic:pic>
                    </a:graphicData>
                  </a:graphic>
                </wp:inline>
              </w:drawing>
            </w:r>
            <w:r w:rsidRPr="00631369">
              <w:rPr>
                <w:noProof/>
                <w:lang w:eastAsia="en-GB"/>
              </w:rPr>
              <w:t xml:space="preserve"> </w:t>
            </w:r>
            <w:r w:rsidRPr="00631369">
              <w:rPr>
                <w:noProof/>
                <w:lang w:val="de-DE" w:eastAsia="de-DE"/>
              </w:rPr>
              <w:drawing>
                <wp:inline distT="0" distB="0" distL="0" distR="0" wp14:anchorId="612B34C7" wp14:editId="5194A1D0">
                  <wp:extent cx="2658335" cy="561975"/>
                  <wp:effectExtent l="0" t="0" r="889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wisstopo.geologie-geologische_karte_de_big_Seite_08.jpg"/>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2671184" cy="564691"/>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Borders>
              <w:top w:val="nil"/>
              <w:left w:val="nil"/>
              <w:bottom w:val="nil"/>
              <w:right w:val="nil"/>
            </w:tcBorders>
          </w:tcPr>
          <w:p w14:paraId="06DF6B24" w14:textId="77777777" w:rsidR="003022D1" w:rsidRPr="00631369" w:rsidRDefault="003022D1" w:rsidP="003022D1">
            <w:pPr>
              <w:pStyle w:val="Fliesstext"/>
              <w:ind w:left="0"/>
              <w:rPr>
                <w:noProof/>
                <w:lang w:val="de-CH" w:eastAsia="en-GB"/>
              </w:rPr>
            </w:pPr>
            <w:r w:rsidRPr="00631369">
              <w:rPr>
                <w:noProof/>
                <w:lang w:eastAsia="de-DE"/>
              </w:rPr>
              <w:drawing>
                <wp:inline distT="0" distB="0" distL="0" distR="0" wp14:anchorId="4E109B81" wp14:editId="6E2A6FC3">
                  <wp:extent cx="1085850" cy="1097361"/>
                  <wp:effectExtent l="0" t="0" r="0" b="7620"/>
                  <wp:docPr id="3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wisstopo.geologie-geologische_karte_de_big_Seite_02.jp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091419" cy="1102989"/>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Borders>
              <w:top w:val="nil"/>
              <w:left w:val="nil"/>
              <w:bottom w:val="nil"/>
              <w:right w:val="nil"/>
            </w:tcBorders>
          </w:tcPr>
          <w:p w14:paraId="441DFCB9" w14:textId="77777777" w:rsidR="003022D1" w:rsidRPr="00631369" w:rsidRDefault="003022D1" w:rsidP="003022D1">
            <w:pPr>
              <w:pStyle w:val="Fliesstext"/>
              <w:ind w:left="0"/>
              <w:rPr>
                <w:noProof/>
                <w:lang w:val="de-CH" w:eastAsia="en-GB"/>
              </w:rPr>
            </w:pPr>
          </w:p>
        </w:tc>
      </w:tr>
      <w:tr w:rsidR="003022D1" w:rsidRPr="00631369" w14:paraId="29C59F5E" w14:textId="77777777" w:rsidTr="003022D1">
        <w:trPr>
          <w:trHeight w:val="363"/>
        </w:trPr>
        <w:tc>
          <w:tcPr>
            <w:tcW w:w="8755" w:type="dxa"/>
            <w:gridSpan w:val="3"/>
            <w:tcBorders>
              <w:top w:val="nil"/>
              <w:left w:val="nil"/>
              <w:bottom w:val="nil"/>
              <w:right w:val="nil"/>
            </w:tcBorders>
          </w:tcPr>
          <w:p w14:paraId="230C4BD3" w14:textId="77777777" w:rsidR="003022D1" w:rsidRPr="00631369" w:rsidRDefault="003022D1" w:rsidP="003022D1">
            <w:pPr>
              <w:pStyle w:val="Funotentext"/>
            </w:pPr>
            <w:r w:rsidRPr="00631369">
              <w:t xml:space="preserve">Abb. </w:t>
            </w:r>
            <w:r w:rsidRPr="00631369">
              <w:fldChar w:fldCharType="begin"/>
            </w:r>
            <w:r w:rsidRPr="00631369">
              <w:instrText xml:space="preserve"> SEQ Abbildung \* ARABIC </w:instrText>
            </w:r>
            <w:r w:rsidRPr="00631369">
              <w:fldChar w:fldCharType="separate"/>
            </w:r>
            <w:r w:rsidR="00046D1C">
              <w:rPr>
                <w:noProof/>
              </w:rPr>
              <w:t>2</w:t>
            </w:r>
            <w:r w:rsidRPr="00631369">
              <w:rPr>
                <w:noProof/>
              </w:rPr>
              <w:fldChar w:fldCharType="end"/>
            </w:r>
            <w:r w:rsidRPr="00631369">
              <w:t xml:space="preserve">: </w:t>
            </w:r>
            <w:r w:rsidRPr="001B408B">
              <w:t>Geologische Übersichtskarte mit Legende</w:t>
            </w:r>
            <w:r>
              <w:rPr>
                <w:rStyle w:val="Funotenzeichen"/>
              </w:rPr>
              <w:footnoteReference w:id="5"/>
            </w:r>
          </w:p>
        </w:tc>
      </w:tr>
    </w:tbl>
    <w:p w14:paraId="2515FC0B" w14:textId="77777777" w:rsidR="0067277D" w:rsidRPr="00631369" w:rsidRDefault="0067277D" w:rsidP="0067277D">
      <w:pPr>
        <w:pStyle w:val="KapitelUntertitel03"/>
        <w:rPr>
          <w:lang w:val="de-CH"/>
        </w:rPr>
      </w:pPr>
      <w:r w:rsidRPr="00631369">
        <w:rPr>
          <w:lang w:val="de-CH"/>
        </w:rPr>
        <w:t>Die Eiszeit im Oberaargau</w:t>
      </w:r>
    </w:p>
    <w:p w14:paraId="4CF15DF2" w14:textId="5A90B80D" w:rsidR="0067277D" w:rsidRPr="00631369" w:rsidRDefault="0067277D" w:rsidP="0067277D">
      <w:pPr>
        <w:pStyle w:val="Fliesstext"/>
        <w:rPr>
          <w:lang w:val="de-CH" w:eastAsia="de-DE"/>
        </w:rPr>
      </w:pPr>
      <w:r w:rsidRPr="00631369">
        <w:rPr>
          <w:lang w:val="de-CH" w:eastAsia="de-DE"/>
        </w:rPr>
        <w:t>In einem ganz anderen zeitlichen Rahmen stehen die Formen der Eiszeit. Die letzte glaziale Epoche dauerte von 115‘000 BP</w:t>
      </w:r>
      <w:r w:rsidRPr="00631369">
        <w:rPr>
          <w:rStyle w:val="Funotenzeichen"/>
          <w:lang w:val="de-CH" w:eastAsia="de-DE"/>
        </w:rPr>
        <w:footnoteReference w:id="6"/>
      </w:r>
      <w:r w:rsidRPr="00631369">
        <w:rPr>
          <w:lang w:val="de-CH" w:eastAsia="de-DE"/>
        </w:rPr>
        <w:t xml:space="preserve"> bis 11500 BP und hat die Landschaft des ti</w:t>
      </w:r>
      <w:r w:rsidRPr="00631369">
        <w:rPr>
          <w:lang w:val="de-CH" w:eastAsia="de-DE"/>
        </w:rPr>
        <w:t>e</w:t>
      </w:r>
      <w:r w:rsidRPr="00631369">
        <w:rPr>
          <w:lang w:val="de-CH" w:eastAsia="de-DE"/>
        </w:rPr>
        <w:t xml:space="preserve">feren Oberaargaus stark geprägt. Damit man eine Vorstellung dieser Vergletscherung </w:t>
      </w:r>
      <w:r w:rsidRPr="00631369">
        <w:rPr>
          <w:lang w:val="de-CH" w:eastAsia="de-DE"/>
        </w:rPr>
        <w:lastRenderedPageBreak/>
        <w:t xml:space="preserve">erhält, sei auf die entsprechende Karte im Geoportal des Bundes hingewiesen </w:t>
      </w:r>
      <w:r w:rsidR="00786545" w:rsidRPr="00631369">
        <w:rPr>
          <w:lang w:val="de-CH" w:eastAsia="de-DE"/>
        </w:rPr>
        <w:br/>
      </w:r>
      <w:r w:rsidRPr="00631369">
        <w:rPr>
          <w:lang w:val="de-CH" w:eastAsia="de-DE"/>
        </w:rPr>
        <w:t xml:space="preserve">(s. </w:t>
      </w:r>
      <w:r w:rsidRPr="00631369">
        <w:rPr>
          <w:lang w:val="de-CH" w:eastAsia="de-DE"/>
        </w:rPr>
        <w:fldChar w:fldCharType="begin"/>
      </w:r>
      <w:r w:rsidRPr="00631369">
        <w:rPr>
          <w:lang w:val="de-CH" w:eastAsia="de-DE"/>
        </w:rPr>
        <w:instrText xml:space="preserve"> REF _Ref351978582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3</w:t>
      </w:r>
      <w:r w:rsidRPr="00631369">
        <w:rPr>
          <w:lang w:val="de-CH" w:eastAsia="de-DE"/>
        </w:rPr>
        <w:fldChar w:fldCharType="end"/>
      </w:r>
      <w:r w:rsidRPr="00631369">
        <w:rPr>
          <w:lang w:val="de-CH" w:eastAsia="de-DE"/>
        </w:rPr>
        <w:t>).</w:t>
      </w:r>
    </w:p>
    <w:p w14:paraId="62ADF4B0" w14:textId="0E9DE766" w:rsidR="0067277D" w:rsidRPr="00631369" w:rsidRDefault="0067277D" w:rsidP="0067277D">
      <w:pPr>
        <w:pStyle w:val="Fliesstext"/>
        <w:rPr>
          <w:lang w:val="de-CH" w:eastAsia="de-DE"/>
        </w:rPr>
      </w:pPr>
      <w:r w:rsidRPr="00631369">
        <w:rPr>
          <w:lang w:val="de-CH" w:eastAsia="de-DE"/>
        </w:rPr>
        <w:t>Die Gletscher erodierten das Felsbett und lagerten darauf ihre Sedimente ab. Minde</w:t>
      </w:r>
      <w:r w:rsidRPr="00631369">
        <w:rPr>
          <w:lang w:val="de-CH" w:eastAsia="de-DE"/>
        </w:rPr>
        <w:t>s</w:t>
      </w:r>
      <w:r w:rsidRPr="00631369">
        <w:rPr>
          <w:lang w:val="de-CH" w:eastAsia="de-DE"/>
        </w:rPr>
        <w:t>tens drei jüngere Eisvorstösse endeten zwischen Solothurn und Aarburg</w:t>
      </w:r>
      <w:r w:rsidR="008D6EA6" w:rsidRPr="00631369">
        <w:rPr>
          <w:lang w:val="de-CH" w:eastAsia="de-DE"/>
        </w:rPr>
        <w:t>,</w:t>
      </w:r>
      <w:r w:rsidRPr="00631369">
        <w:rPr>
          <w:lang w:val="de-CH" w:eastAsia="de-DE"/>
        </w:rPr>
        <w:t xml:space="preserve"> und mehrere ältere, die noch weiter reichten, haben ihre Spuren hinterlassen. Diese weckten schon immer das Interesse der Naturforscher. In den letzten 140 Jahren wurden die Vergle</w:t>
      </w:r>
      <w:r w:rsidRPr="00631369">
        <w:rPr>
          <w:lang w:val="de-CH" w:eastAsia="de-DE"/>
        </w:rPr>
        <w:t>t</w:t>
      </w:r>
      <w:r w:rsidRPr="00631369">
        <w:rPr>
          <w:lang w:val="de-CH" w:eastAsia="de-DE"/>
        </w:rPr>
        <w:t xml:space="preserve">scherungen des Oberaargaus und ihr Einfluss auf die Landschaftsgestaltung immer wieder beschrieben und entsprechend den </w:t>
      </w:r>
      <w:r w:rsidR="008D6EA6" w:rsidRPr="00631369">
        <w:rPr>
          <w:lang w:val="de-CH" w:eastAsia="de-DE"/>
        </w:rPr>
        <w:t>aktuellen wissenschaftlichen Mo</w:t>
      </w:r>
      <w:r w:rsidRPr="00631369">
        <w:rPr>
          <w:lang w:val="de-CH" w:eastAsia="de-DE"/>
        </w:rPr>
        <w:t>dellen neu interpretiert. Eine ak</w:t>
      </w:r>
      <w:r w:rsidR="000126AA" w:rsidRPr="00631369">
        <w:rPr>
          <w:lang w:val="de-CH" w:eastAsia="de-DE"/>
        </w:rPr>
        <w:t xml:space="preserve">tuelle Übersicht findet sich in Gnägi </w:t>
      </w:r>
      <w:r w:rsidRPr="00631369">
        <w:rPr>
          <w:lang w:val="de-CH" w:eastAsia="de-DE"/>
        </w:rPr>
        <w:t xml:space="preserve">(2011a). Für die weiteren Sachinformationen s. den Text aus </w:t>
      </w:r>
      <w:r w:rsidRPr="00631369">
        <w:rPr>
          <w:smallCaps/>
          <w:lang w:val="de-CH" w:eastAsia="de-DE"/>
        </w:rPr>
        <w:t>Binggeli</w:t>
      </w:r>
      <w:r w:rsidRPr="00631369">
        <w:rPr>
          <w:lang w:val="de-CH" w:eastAsia="de-DE"/>
        </w:rPr>
        <w:t xml:space="preserve"> (1983: </w:t>
      </w:r>
      <w:r w:rsidR="006F2044" w:rsidRPr="00631369">
        <w:rPr>
          <w:lang w:val="de-CH" w:eastAsia="de-DE"/>
        </w:rPr>
        <w:t xml:space="preserve">S. </w:t>
      </w:r>
      <w:r w:rsidRPr="00631369">
        <w:rPr>
          <w:lang w:val="de-CH" w:eastAsia="de-DE"/>
        </w:rPr>
        <w:t>40 ff.) oder im Geotopinventar.</w:t>
      </w:r>
    </w:p>
    <w:tbl>
      <w:tblPr>
        <w:tblStyle w:val="Tabellenraster"/>
        <w:tblW w:w="8896" w:type="dxa"/>
        <w:tblInd w:w="284" w:type="dxa"/>
        <w:tblLayout w:type="fixed"/>
        <w:tblLook w:val="04A0" w:firstRow="1" w:lastRow="0" w:firstColumn="1" w:lastColumn="0" w:noHBand="0" w:noVBand="1"/>
      </w:tblPr>
      <w:tblGrid>
        <w:gridCol w:w="8896"/>
      </w:tblGrid>
      <w:tr w:rsidR="009E6100" w:rsidRPr="00631369" w14:paraId="7E0A210C" w14:textId="77777777" w:rsidTr="00EF516D">
        <w:trPr>
          <w:trHeight w:val="7853"/>
        </w:trPr>
        <w:tc>
          <w:tcPr>
            <w:tcW w:w="8896" w:type="dxa"/>
            <w:tcBorders>
              <w:top w:val="nil"/>
              <w:left w:val="nil"/>
              <w:bottom w:val="nil"/>
              <w:right w:val="nil"/>
            </w:tcBorders>
          </w:tcPr>
          <w:p w14:paraId="0A9B2C96" w14:textId="0D9E867F" w:rsidR="009E6100" w:rsidRPr="00631369" w:rsidRDefault="009E6100" w:rsidP="00EF516D">
            <w:pPr>
              <w:pStyle w:val="Fliesstext"/>
              <w:ind w:left="0"/>
              <w:rPr>
                <w:noProof/>
                <w:lang w:val="de-CH" w:eastAsia="en-GB"/>
              </w:rPr>
            </w:pPr>
            <w:r w:rsidRPr="00631369">
              <w:rPr>
                <w:noProof/>
                <w:lang w:eastAsia="de-DE"/>
              </w:rPr>
              <w:drawing>
                <wp:inline distT="0" distB="0" distL="0" distR="0" wp14:anchorId="159A6E09" wp14:editId="1553CED1">
                  <wp:extent cx="5301978" cy="4750087"/>
                  <wp:effectExtent l="0" t="0" r="6985" b="0"/>
                  <wp:docPr id="3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_11c.jpg"/>
                          <pic:cNvPicPr/>
                        </pic:nvPicPr>
                        <pic:blipFill>
                          <a:blip r:embed="rId34">
                            <a:extLst>
                              <a:ext uri="{28A0092B-C50C-407E-A947-70E740481C1C}">
                                <a14:useLocalDpi xmlns:a14="http://schemas.microsoft.com/office/drawing/2010/main" val="0"/>
                              </a:ext>
                            </a:extLst>
                          </a:blip>
                          <a:stretch>
                            <a:fillRect/>
                          </a:stretch>
                        </pic:blipFill>
                        <pic:spPr>
                          <a:xfrm>
                            <a:off x="0" y="0"/>
                            <a:ext cx="5302475" cy="4750533"/>
                          </a:xfrm>
                          <a:prstGeom prst="rect">
                            <a:avLst/>
                          </a:prstGeom>
                        </pic:spPr>
                      </pic:pic>
                    </a:graphicData>
                  </a:graphic>
                </wp:inline>
              </w:drawing>
            </w:r>
          </w:p>
        </w:tc>
      </w:tr>
      <w:tr w:rsidR="009E6100" w:rsidRPr="00631369" w14:paraId="7AC10665" w14:textId="77777777" w:rsidTr="00EF516D">
        <w:trPr>
          <w:trHeight w:val="388"/>
        </w:trPr>
        <w:tc>
          <w:tcPr>
            <w:tcW w:w="8896" w:type="dxa"/>
            <w:tcBorders>
              <w:top w:val="nil"/>
              <w:left w:val="nil"/>
              <w:bottom w:val="nil"/>
              <w:right w:val="nil"/>
            </w:tcBorders>
          </w:tcPr>
          <w:p w14:paraId="5DEA2602" w14:textId="24419C31" w:rsidR="009E6100" w:rsidRPr="00631369" w:rsidRDefault="00220F87" w:rsidP="00435E5E">
            <w:pPr>
              <w:pStyle w:val="Funotentext"/>
            </w:pPr>
            <w:bookmarkStart w:id="8" w:name="_Ref351978582"/>
            <w:r w:rsidRPr="00631369">
              <w:t>Abb.</w:t>
            </w:r>
            <w:r w:rsidR="009E6100" w:rsidRPr="00631369">
              <w:t xml:space="preserve"> </w:t>
            </w:r>
            <w:r w:rsidR="009E6100" w:rsidRPr="00631369">
              <w:fldChar w:fldCharType="begin"/>
            </w:r>
            <w:r w:rsidR="009E6100" w:rsidRPr="00631369">
              <w:instrText xml:space="preserve"> SEQ Abbildung \* ARABIC </w:instrText>
            </w:r>
            <w:r w:rsidR="009E6100" w:rsidRPr="00631369">
              <w:fldChar w:fldCharType="separate"/>
            </w:r>
            <w:r w:rsidR="00046D1C">
              <w:rPr>
                <w:noProof/>
              </w:rPr>
              <w:t>3</w:t>
            </w:r>
            <w:r w:rsidR="009E6100" w:rsidRPr="00631369">
              <w:rPr>
                <w:noProof/>
              </w:rPr>
              <w:fldChar w:fldCharType="end"/>
            </w:r>
            <w:bookmarkEnd w:id="8"/>
            <w:r w:rsidR="009E6100" w:rsidRPr="00631369">
              <w:t>: Die Vergletscherung des Oberaargaus in der letzten Kaltzeit</w:t>
            </w:r>
            <w:r w:rsidR="003A2961" w:rsidRPr="00631369">
              <w:t>.</w:t>
            </w:r>
            <w:r w:rsidR="009E6100" w:rsidRPr="00631369">
              <w:rPr>
                <w:rStyle w:val="Funotenzeichen"/>
              </w:rPr>
              <w:footnoteReference w:id="7"/>
            </w:r>
          </w:p>
        </w:tc>
      </w:tr>
    </w:tbl>
    <w:p w14:paraId="0BD12524" w14:textId="194E5A4D" w:rsidR="009E6100" w:rsidRPr="00631369" w:rsidRDefault="00DA6F5A" w:rsidP="009E6100">
      <w:pPr>
        <w:pStyle w:val="Fliesstext"/>
        <w:rPr>
          <w:lang w:val="de-CH"/>
        </w:rPr>
      </w:pPr>
      <w:r w:rsidRPr="00631369">
        <w:rPr>
          <w:lang w:val="de-CH"/>
        </w:rPr>
        <w:br/>
      </w:r>
      <w:r w:rsidR="009E6100" w:rsidRPr="00631369">
        <w:rPr>
          <w:lang w:val="de-CH"/>
        </w:rPr>
        <w:t xml:space="preserve">Neben den Formen der Grund- und Endmoränen oder den Toteisseen (s. Binggeli 1983: 47 ff.) wird </w:t>
      </w:r>
      <w:r w:rsidR="003B37BD" w:rsidRPr="00631369">
        <w:rPr>
          <w:lang w:val="de-CH"/>
        </w:rPr>
        <w:t>der Oberaargau</w:t>
      </w:r>
      <w:r w:rsidR="009E6100" w:rsidRPr="00631369">
        <w:rPr>
          <w:lang w:val="de-CH"/>
        </w:rPr>
        <w:t xml:space="preserve"> stark von Terrassenbildungen geprägt. Beim Höchststand und den ersten Rückzugsstadien muss man sich die Landschaft wie auf </w:t>
      </w:r>
      <w:r w:rsidR="009E6100" w:rsidRPr="00631369">
        <w:rPr>
          <w:lang w:val="de-CH"/>
        </w:rPr>
        <w:fldChar w:fldCharType="begin"/>
      </w:r>
      <w:r w:rsidR="009E6100" w:rsidRPr="00631369">
        <w:rPr>
          <w:lang w:val="de-CH"/>
        </w:rPr>
        <w:instrText xml:space="preserve"> REF _Ref351980137 \h  \* MERGEFORMAT </w:instrText>
      </w:r>
      <w:r w:rsidR="009E6100" w:rsidRPr="00631369">
        <w:rPr>
          <w:lang w:val="de-CH"/>
        </w:rPr>
      </w:r>
      <w:r w:rsidR="009E6100" w:rsidRPr="00631369">
        <w:rPr>
          <w:lang w:val="de-CH"/>
        </w:rPr>
        <w:fldChar w:fldCharType="separate"/>
      </w:r>
      <w:r w:rsidR="00046D1C" w:rsidRPr="00046D1C">
        <w:rPr>
          <w:lang w:val="de-CH"/>
        </w:rPr>
        <w:t xml:space="preserve">Abb. </w:t>
      </w:r>
      <w:r w:rsidR="00046D1C" w:rsidRPr="00046D1C">
        <w:rPr>
          <w:noProof/>
          <w:lang w:val="de-CH"/>
        </w:rPr>
        <w:t>4</w:t>
      </w:r>
      <w:r w:rsidR="009E6100" w:rsidRPr="00631369">
        <w:rPr>
          <w:lang w:val="de-CH"/>
        </w:rPr>
        <w:fldChar w:fldCharType="end"/>
      </w:r>
      <w:r w:rsidR="009E6100" w:rsidRPr="00631369">
        <w:rPr>
          <w:lang w:val="de-CH"/>
        </w:rPr>
        <w:t xml:space="preserve"> vorstellen.</w:t>
      </w:r>
    </w:p>
    <w:p w14:paraId="49B0DAFA" w14:textId="77777777" w:rsidR="00815FE3" w:rsidRPr="00631369" w:rsidRDefault="00815FE3" w:rsidP="00435E5E">
      <w:pPr>
        <w:pStyle w:val="Fliesstext"/>
        <w:ind w:left="0"/>
        <w:rPr>
          <w:noProof/>
          <w:lang w:val="de-CH" w:eastAsia="en-GB"/>
        </w:rPr>
        <w:sectPr w:rsidR="00815FE3" w:rsidRPr="00631369" w:rsidSect="00046D1C">
          <w:pgSz w:w="11906" w:h="16838"/>
          <w:pgMar w:top="1417" w:right="1417" w:bottom="1134" w:left="1417" w:header="708" w:footer="708" w:gutter="0"/>
          <w:cols w:space="708"/>
          <w:printerSettings r:id="rId35"/>
        </w:sectPr>
      </w:pPr>
    </w:p>
    <w:tbl>
      <w:tblPr>
        <w:tblStyle w:val="Tabellenraster"/>
        <w:tblW w:w="9180" w:type="dxa"/>
        <w:tblInd w:w="284" w:type="dxa"/>
        <w:tblLayout w:type="fixed"/>
        <w:tblLook w:val="04A0" w:firstRow="1" w:lastRow="0" w:firstColumn="1" w:lastColumn="0" w:noHBand="0" w:noVBand="1"/>
      </w:tblPr>
      <w:tblGrid>
        <w:gridCol w:w="9180"/>
      </w:tblGrid>
      <w:tr w:rsidR="00D27C6A" w:rsidRPr="00631369" w14:paraId="6AD1DCAB" w14:textId="77777777" w:rsidTr="00EF516D">
        <w:trPr>
          <w:trHeight w:val="3681"/>
        </w:trPr>
        <w:tc>
          <w:tcPr>
            <w:tcW w:w="9180" w:type="dxa"/>
            <w:tcBorders>
              <w:top w:val="nil"/>
              <w:left w:val="nil"/>
              <w:bottom w:val="nil"/>
              <w:right w:val="nil"/>
            </w:tcBorders>
          </w:tcPr>
          <w:p w14:paraId="35647B10" w14:textId="216C100F" w:rsidR="00D27C6A" w:rsidRPr="00631369" w:rsidRDefault="00D27C6A" w:rsidP="00435E5E">
            <w:pPr>
              <w:pStyle w:val="Fliesstext"/>
              <w:ind w:left="0"/>
              <w:rPr>
                <w:noProof/>
                <w:lang w:val="de-CH" w:eastAsia="en-GB"/>
              </w:rPr>
            </w:pPr>
            <w:r w:rsidRPr="00631369">
              <w:rPr>
                <w:noProof/>
                <w:lang w:eastAsia="de-DE"/>
              </w:rPr>
              <w:lastRenderedPageBreak/>
              <w:drawing>
                <wp:inline distT="0" distB="0" distL="0" distR="0" wp14:anchorId="50040A58" wp14:editId="4B31DD80">
                  <wp:extent cx="3724275" cy="2403416"/>
                  <wp:effectExtent l="0" t="0" r="0" b="0"/>
                  <wp:docPr id="3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tt 1.jpg"/>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3723433" cy="2402872"/>
                          </a:xfrm>
                          <a:prstGeom prst="rect">
                            <a:avLst/>
                          </a:prstGeom>
                          <a:ln>
                            <a:noFill/>
                          </a:ln>
                          <a:extLst>
                            <a:ext uri="{53640926-AAD7-44d8-BBD7-CCE9431645EC}">
                              <a14:shadowObscured xmlns:a14="http://schemas.microsoft.com/office/drawing/2010/main"/>
                            </a:ext>
                          </a:extLst>
                        </pic:spPr>
                      </pic:pic>
                    </a:graphicData>
                  </a:graphic>
                </wp:inline>
              </w:drawing>
            </w:r>
          </w:p>
        </w:tc>
      </w:tr>
      <w:tr w:rsidR="00D27C6A" w:rsidRPr="00631369" w14:paraId="216FF33D" w14:textId="77777777" w:rsidTr="00EF516D">
        <w:trPr>
          <w:trHeight w:val="388"/>
        </w:trPr>
        <w:tc>
          <w:tcPr>
            <w:tcW w:w="9180" w:type="dxa"/>
            <w:tcBorders>
              <w:top w:val="nil"/>
              <w:left w:val="nil"/>
              <w:bottom w:val="nil"/>
              <w:right w:val="nil"/>
            </w:tcBorders>
          </w:tcPr>
          <w:p w14:paraId="100B6D62" w14:textId="2E4C783D" w:rsidR="00D27C6A" w:rsidRPr="00631369" w:rsidRDefault="00220F87" w:rsidP="00435E5E">
            <w:pPr>
              <w:pStyle w:val="Funotentext"/>
            </w:pPr>
            <w:bookmarkStart w:id="9" w:name="_Ref351980137"/>
            <w:r w:rsidRPr="00631369">
              <w:t>Abb.</w:t>
            </w:r>
            <w:r w:rsidR="00D27C6A" w:rsidRPr="00631369">
              <w:t xml:space="preserve"> </w:t>
            </w:r>
            <w:r w:rsidR="00D27C6A" w:rsidRPr="00631369">
              <w:fldChar w:fldCharType="begin"/>
            </w:r>
            <w:r w:rsidR="00D27C6A" w:rsidRPr="00631369">
              <w:instrText xml:space="preserve"> SEQ Abbildung \* ARABIC </w:instrText>
            </w:r>
            <w:r w:rsidR="00D27C6A" w:rsidRPr="00631369">
              <w:fldChar w:fldCharType="separate"/>
            </w:r>
            <w:r w:rsidR="00046D1C">
              <w:rPr>
                <w:noProof/>
              </w:rPr>
              <w:t>4</w:t>
            </w:r>
            <w:r w:rsidR="00D27C6A" w:rsidRPr="00631369">
              <w:rPr>
                <w:noProof/>
              </w:rPr>
              <w:fldChar w:fldCharType="end"/>
            </w:r>
            <w:bookmarkEnd w:id="9"/>
            <w:r w:rsidR="00D27C6A" w:rsidRPr="00631369">
              <w:t>: Schotterfeld vor einem Gletscher in der Arktis.</w:t>
            </w:r>
            <w:r w:rsidR="00D27C6A" w:rsidRPr="00631369">
              <w:rPr>
                <w:rStyle w:val="Funotenzeichen"/>
              </w:rPr>
              <w:footnoteReference w:id="8"/>
            </w:r>
          </w:p>
        </w:tc>
      </w:tr>
    </w:tbl>
    <w:p w14:paraId="0BAE3644" w14:textId="77777777" w:rsidR="00D27C6A" w:rsidRPr="00631369" w:rsidRDefault="00D27C6A" w:rsidP="009E6100">
      <w:pPr>
        <w:pStyle w:val="Fliesstext"/>
        <w:rPr>
          <w:lang w:val="de-CH"/>
        </w:rPr>
      </w:pPr>
    </w:p>
    <w:p w14:paraId="0F7E66A5" w14:textId="07F9825F" w:rsidR="00D27C6A" w:rsidRPr="00631369" w:rsidRDefault="00D27C6A" w:rsidP="00D27C6A">
      <w:pPr>
        <w:pStyle w:val="Fliesstext"/>
        <w:rPr>
          <w:lang w:val="de-CH"/>
        </w:rPr>
      </w:pPr>
      <w:r w:rsidRPr="00631369">
        <w:rPr>
          <w:lang w:val="de-CH"/>
        </w:rPr>
        <w:t>Der Gletscherfluss, bei uns die ausfliessende Aare, lagert den Schutt aus dem Gle</w:t>
      </w:r>
      <w:r w:rsidRPr="00631369">
        <w:rPr>
          <w:lang w:val="de-CH"/>
        </w:rPr>
        <w:t>t</w:t>
      </w:r>
      <w:r w:rsidRPr="00631369">
        <w:rPr>
          <w:lang w:val="de-CH"/>
        </w:rPr>
        <w:t>scher auf einer breiten Fläche ab. Nachdem sich nun aber der Gletscher weiter zurüc</w:t>
      </w:r>
      <w:r w:rsidRPr="00631369">
        <w:rPr>
          <w:lang w:val="de-CH"/>
        </w:rPr>
        <w:t>k</w:t>
      </w:r>
      <w:r w:rsidRPr="00631369">
        <w:rPr>
          <w:lang w:val="de-CH"/>
        </w:rPr>
        <w:t xml:space="preserve">zieht, nimmt die Sedimentfracht des Flusses ab. Er nimmt nicht mehr ein so breites Bett in Anspruch, dafür beginnt er sich in das Schotterbett einzutiefen, da er wieder mehr Sedimentfracht aufnehmen kann, und es entsteht eine Terrasse (s. </w:t>
      </w:r>
      <w:r w:rsidRPr="00631369">
        <w:rPr>
          <w:lang w:val="de-CH"/>
        </w:rPr>
        <w:fldChar w:fldCharType="begin"/>
      </w:r>
      <w:r w:rsidRPr="00631369">
        <w:rPr>
          <w:lang w:val="de-CH"/>
        </w:rPr>
        <w:instrText xml:space="preserve"> REF _Ref351980394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5</w:t>
      </w:r>
      <w:r w:rsidRPr="00631369">
        <w:rPr>
          <w:lang w:val="de-CH"/>
        </w:rPr>
        <w:fldChar w:fldCharType="end"/>
      </w:r>
      <w:r w:rsidRPr="00631369">
        <w:rPr>
          <w:lang w:val="de-CH"/>
        </w:rPr>
        <w:t>).</w:t>
      </w:r>
    </w:p>
    <w:tbl>
      <w:tblPr>
        <w:tblStyle w:val="Tabellenraster"/>
        <w:tblW w:w="9463" w:type="dxa"/>
        <w:tblInd w:w="284" w:type="dxa"/>
        <w:tblLayout w:type="fixed"/>
        <w:tblLook w:val="04A0" w:firstRow="1" w:lastRow="0" w:firstColumn="1" w:lastColumn="0" w:noHBand="0" w:noVBand="1"/>
      </w:tblPr>
      <w:tblGrid>
        <w:gridCol w:w="9463"/>
      </w:tblGrid>
      <w:tr w:rsidR="004E0D0A" w:rsidRPr="00631369" w14:paraId="306CD183" w14:textId="77777777" w:rsidTr="00790101">
        <w:trPr>
          <w:trHeight w:val="3681"/>
        </w:trPr>
        <w:tc>
          <w:tcPr>
            <w:tcW w:w="9463" w:type="dxa"/>
            <w:tcBorders>
              <w:top w:val="nil"/>
              <w:left w:val="nil"/>
              <w:bottom w:val="nil"/>
              <w:right w:val="nil"/>
            </w:tcBorders>
          </w:tcPr>
          <w:p w14:paraId="5C07C065" w14:textId="791B1056" w:rsidR="004E0D0A" w:rsidRPr="00631369" w:rsidRDefault="004E0D0A" w:rsidP="00435E5E">
            <w:pPr>
              <w:pStyle w:val="Fliesstext"/>
              <w:ind w:left="0"/>
              <w:rPr>
                <w:noProof/>
                <w:lang w:val="de-CH" w:eastAsia="en-GB"/>
              </w:rPr>
            </w:pPr>
            <w:r w:rsidRPr="00631369">
              <w:rPr>
                <w:noProof/>
                <w:lang w:eastAsia="de-DE"/>
              </w:rPr>
              <w:drawing>
                <wp:inline distT="0" distB="0" distL="0" distR="0" wp14:anchorId="1E4E9BD8" wp14:editId="530B4C78">
                  <wp:extent cx="5939790" cy="2167255"/>
                  <wp:effectExtent l="0" t="0" r="3810" b="444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_1_Auen_Terrassen.jpg"/>
                          <pic:cNvPicPr/>
                        </pic:nvPicPr>
                        <pic:blipFill>
                          <a:blip r:embed="rId37">
                            <a:extLst>
                              <a:ext uri="{28A0092B-C50C-407E-A947-70E740481C1C}">
                                <a14:useLocalDpi xmlns:a14="http://schemas.microsoft.com/office/drawing/2010/main" val="0"/>
                              </a:ext>
                            </a:extLst>
                          </a:blip>
                          <a:stretch>
                            <a:fillRect/>
                          </a:stretch>
                        </pic:blipFill>
                        <pic:spPr>
                          <a:xfrm>
                            <a:off x="0" y="0"/>
                            <a:ext cx="5939790" cy="2167255"/>
                          </a:xfrm>
                          <a:prstGeom prst="rect">
                            <a:avLst/>
                          </a:prstGeom>
                        </pic:spPr>
                      </pic:pic>
                    </a:graphicData>
                  </a:graphic>
                </wp:inline>
              </w:drawing>
            </w:r>
          </w:p>
        </w:tc>
      </w:tr>
      <w:tr w:rsidR="004E0D0A" w:rsidRPr="00631369" w14:paraId="10E0CD0B" w14:textId="77777777" w:rsidTr="00790101">
        <w:trPr>
          <w:trHeight w:val="388"/>
        </w:trPr>
        <w:tc>
          <w:tcPr>
            <w:tcW w:w="9463" w:type="dxa"/>
            <w:tcBorders>
              <w:top w:val="nil"/>
              <w:left w:val="nil"/>
              <w:bottom w:val="nil"/>
              <w:right w:val="nil"/>
            </w:tcBorders>
          </w:tcPr>
          <w:p w14:paraId="59AE5ADE" w14:textId="17578C64" w:rsidR="004E0D0A" w:rsidRPr="00631369" w:rsidRDefault="00220F87" w:rsidP="004E0D0A">
            <w:pPr>
              <w:pStyle w:val="Funotentext"/>
            </w:pPr>
            <w:bookmarkStart w:id="10" w:name="_Ref351980394"/>
            <w:r w:rsidRPr="00631369">
              <w:t>Abb.</w:t>
            </w:r>
            <w:r w:rsidR="004E0D0A" w:rsidRPr="00631369">
              <w:t xml:space="preserve"> </w:t>
            </w:r>
            <w:r w:rsidR="004E0D0A" w:rsidRPr="00631369">
              <w:fldChar w:fldCharType="begin"/>
            </w:r>
            <w:r w:rsidR="004E0D0A" w:rsidRPr="00631369">
              <w:instrText xml:space="preserve"> SEQ Abbildung \* ARABIC </w:instrText>
            </w:r>
            <w:r w:rsidR="004E0D0A" w:rsidRPr="00631369">
              <w:fldChar w:fldCharType="separate"/>
            </w:r>
            <w:r w:rsidR="00046D1C">
              <w:rPr>
                <w:noProof/>
              </w:rPr>
              <w:t>5</w:t>
            </w:r>
            <w:r w:rsidR="004E0D0A" w:rsidRPr="00631369">
              <w:rPr>
                <w:noProof/>
              </w:rPr>
              <w:fldChar w:fldCharType="end"/>
            </w:r>
            <w:bookmarkEnd w:id="10"/>
            <w:r w:rsidR="004E0D0A" w:rsidRPr="00631369">
              <w:t>: Terrassenbildung</w:t>
            </w:r>
            <w:r w:rsidR="00B674A4" w:rsidRPr="00631369">
              <w:t>.</w:t>
            </w:r>
            <w:r w:rsidR="004E0D0A" w:rsidRPr="00631369">
              <w:rPr>
                <w:rStyle w:val="Funotenzeichen"/>
              </w:rPr>
              <w:footnoteReference w:id="9"/>
            </w:r>
          </w:p>
        </w:tc>
      </w:tr>
    </w:tbl>
    <w:p w14:paraId="141EBB63" w14:textId="77777777" w:rsidR="00790101" w:rsidRPr="00631369" w:rsidRDefault="00790101" w:rsidP="004E0D0A">
      <w:pPr>
        <w:pStyle w:val="KapitelUntertitel03"/>
        <w:rPr>
          <w:lang w:val="de-CH"/>
        </w:rPr>
        <w:sectPr w:rsidR="00790101" w:rsidRPr="00631369" w:rsidSect="00046D1C">
          <w:pgSz w:w="11906" w:h="16838"/>
          <w:pgMar w:top="1417" w:right="1417" w:bottom="1134" w:left="1417" w:header="708" w:footer="708" w:gutter="0"/>
          <w:cols w:space="708"/>
          <w:printerSettings r:id="rId38"/>
        </w:sectPr>
      </w:pPr>
    </w:p>
    <w:p w14:paraId="73802556" w14:textId="72C315C9" w:rsidR="004E0D0A" w:rsidRPr="00631369" w:rsidRDefault="004E0D0A" w:rsidP="00790101">
      <w:pPr>
        <w:pStyle w:val="KapitelUntertitel03"/>
        <w:rPr>
          <w:lang w:val="de-CH"/>
        </w:rPr>
      </w:pPr>
      <w:r w:rsidRPr="00631369">
        <w:rPr>
          <w:lang w:val="de-CH"/>
        </w:rPr>
        <w:lastRenderedPageBreak/>
        <w:t>Die Landschaftsformen ausserhalb der eiszeitlich geprägten Regionen</w:t>
      </w:r>
      <w:r w:rsidR="00790101" w:rsidRPr="00631369">
        <w:rPr>
          <w:lang w:val="de-CH"/>
        </w:rPr>
        <w:t>:</w:t>
      </w:r>
      <w:r w:rsidR="00790101" w:rsidRPr="00631369">
        <w:rPr>
          <w:lang w:val="de-CH"/>
        </w:rPr>
        <w:br/>
      </w:r>
      <w:r w:rsidR="00675936" w:rsidRPr="00631369">
        <w:rPr>
          <w:lang w:val="de-CH"/>
        </w:rPr>
        <w:t>Der Bipper–</w:t>
      </w:r>
      <w:r w:rsidRPr="00631369">
        <w:rPr>
          <w:lang w:val="de-CH"/>
        </w:rPr>
        <w:t>Jura</w:t>
      </w:r>
    </w:p>
    <w:p w14:paraId="2AA99500" w14:textId="35BCE4C6" w:rsidR="004E0D0A" w:rsidRPr="00631369" w:rsidRDefault="004E0D0A" w:rsidP="004E0D0A">
      <w:pPr>
        <w:pStyle w:val="Fliesstext"/>
        <w:rPr>
          <w:lang w:val="de-CH" w:eastAsia="de-DE"/>
        </w:rPr>
      </w:pPr>
      <w:r w:rsidRPr="00631369">
        <w:rPr>
          <w:lang w:val="de-CH" w:eastAsia="de-DE"/>
        </w:rPr>
        <w:t xml:space="preserve">Der Jura im Bereich des Oberaargaus weicht in seiner Form von den „klassischen“ Ausprägungen ab (s. dazu Binggeli 1983: 23 ff., Modul 2/3-M3 Exkursion Jurasüdfuss und </w:t>
      </w:r>
      <w:r w:rsidRPr="00631369">
        <w:rPr>
          <w:lang w:val="de-CH" w:eastAsia="de-DE"/>
        </w:rPr>
        <w:fldChar w:fldCharType="begin"/>
      </w:r>
      <w:r w:rsidRPr="00631369">
        <w:rPr>
          <w:lang w:val="de-CH" w:eastAsia="de-DE"/>
        </w:rPr>
        <w:instrText xml:space="preserve"> REF _Ref351979189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7</w:t>
      </w:r>
      <w:r w:rsidRPr="00631369">
        <w:rPr>
          <w:lang w:val="de-CH" w:eastAsia="de-DE"/>
        </w:rPr>
        <w:fldChar w:fldCharType="end"/>
      </w:r>
      <w:r w:rsidRPr="00631369">
        <w:rPr>
          <w:lang w:val="de-CH" w:eastAsia="de-DE"/>
        </w:rPr>
        <w:t>). Ein Teil des südlichen Fa</w:t>
      </w:r>
      <w:r w:rsidR="00675936" w:rsidRPr="00631369">
        <w:rPr>
          <w:lang w:val="de-CH" w:eastAsia="de-DE"/>
        </w:rPr>
        <w:t>ltenschenkels ist abgesackt, so</w:t>
      </w:r>
      <w:r w:rsidRPr="00631369">
        <w:rPr>
          <w:lang w:val="de-CH" w:eastAsia="de-DE"/>
        </w:rPr>
        <w:t>dass eine unvol</w:t>
      </w:r>
      <w:r w:rsidRPr="00631369">
        <w:rPr>
          <w:lang w:val="de-CH" w:eastAsia="de-DE"/>
        </w:rPr>
        <w:t>l</w:t>
      </w:r>
      <w:r w:rsidRPr="00631369">
        <w:rPr>
          <w:lang w:val="de-CH" w:eastAsia="de-DE"/>
        </w:rPr>
        <w:t xml:space="preserve">ständige Falte zurückbleibt. Auf </w:t>
      </w:r>
      <w:r w:rsidRPr="00631369">
        <w:rPr>
          <w:lang w:val="de-CH" w:eastAsia="de-DE"/>
        </w:rPr>
        <w:fldChar w:fldCharType="begin"/>
      </w:r>
      <w:r w:rsidRPr="00631369">
        <w:rPr>
          <w:lang w:val="de-CH" w:eastAsia="de-DE"/>
        </w:rPr>
        <w:instrText xml:space="preserve"> REF _Ref351979592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6</w:t>
      </w:r>
      <w:r w:rsidRPr="00631369">
        <w:rPr>
          <w:lang w:val="de-CH" w:eastAsia="de-DE"/>
        </w:rPr>
        <w:fldChar w:fldCharType="end"/>
      </w:r>
      <w:r w:rsidRPr="00631369">
        <w:rPr>
          <w:lang w:val="de-CH" w:eastAsia="de-DE"/>
        </w:rPr>
        <w:t xml:space="preserve"> ist der Übergang von der vollständigen Falte, die zwar im Gewölbe aufgebrochen ist (Rötifluh, s. </w:t>
      </w:r>
      <w:r w:rsidR="001B408B">
        <w:rPr>
          <w:lang w:val="de-CH" w:eastAsia="de-DE"/>
        </w:rPr>
        <w:t xml:space="preserve">auch </w:t>
      </w:r>
      <w:r w:rsidRPr="00631369">
        <w:rPr>
          <w:lang w:val="de-CH" w:eastAsia="de-DE"/>
        </w:rPr>
        <w:fldChar w:fldCharType="begin"/>
      </w:r>
      <w:r w:rsidRPr="00631369">
        <w:rPr>
          <w:lang w:val="de-CH" w:eastAsia="de-DE"/>
        </w:rPr>
        <w:instrText xml:space="preserve"> REF _Ref351979189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7</w:t>
      </w:r>
      <w:r w:rsidRPr="00631369">
        <w:rPr>
          <w:lang w:val="de-CH" w:eastAsia="de-DE"/>
        </w:rPr>
        <w:fldChar w:fldCharType="end"/>
      </w:r>
      <w:r w:rsidRPr="00631369">
        <w:rPr>
          <w:lang w:val="de-CH" w:eastAsia="de-DE"/>
        </w:rPr>
        <w:t>) zur unvollständigen Falte im Vordergrund (Schmiedenmatt) sichtbar.</w:t>
      </w:r>
    </w:p>
    <w:tbl>
      <w:tblPr>
        <w:tblStyle w:val="Tabellenraster"/>
        <w:tblW w:w="8896" w:type="dxa"/>
        <w:tblInd w:w="284" w:type="dxa"/>
        <w:tblLayout w:type="fixed"/>
        <w:tblLook w:val="04A0" w:firstRow="1" w:lastRow="0" w:firstColumn="1" w:lastColumn="0" w:noHBand="0" w:noVBand="1"/>
      </w:tblPr>
      <w:tblGrid>
        <w:gridCol w:w="8896"/>
      </w:tblGrid>
      <w:tr w:rsidR="004E0D0A" w:rsidRPr="00631369" w14:paraId="6D50178C" w14:textId="77777777" w:rsidTr="00790101">
        <w:trPr>
          <w:trHeight w:val="3681"/>
        </w:trPr>
        <w:tc>
          <w:tcPr>
            <w:tcW w:w="8896" w:type="dxa"/>
            <w:tcBorders>
              <w:top w:val="nil"/>
              <w:left w:val="nil"/>
              <w:bottom w:val="nil"/>
              <w:right w:val="nil"/>
            </w:tcBorders>
          </w:tcPr>
          <w:p w14:paraId="65684C9D" w14:textId="591B1EC4" w:rsidR="004E0D0A" w:rsidRPr="00631369" w:rsidRDefault="00AA2E39" w:rsidP="00435E5E">
            <w:pPr>
              <w:pStyle w:val="Fliesstext"/>
              <w:ind w:left="0"/>
              <w:rPr>
                <w:noProof/>
                <w:lang w:val="de-CH" w:eastAsia="en-GB"/>
              </w:rPr>
            </w:pPr>
            <w:r w:rsidRPr="00631369">
              <w:rPr>
                <w:noProof/>
                <w:lang w:eastAsia="de-DE"/>
              </w:rPr>
              <mc:AlternateContent>
                <mc:Choice Requires="wps">
                  <w:drawing>
                    <wp:anchor distT="0" distB="0" distL="114300" distR="114300" simplePos="0" relativeHeight="251752448" behindDoc="0" locked="0" layoutInCell="1" allowOverlap="1" wp14:anchorId="322158FE" wp14:editId="5830D837">
                      <wp:simplePos x="0" y="0"/>
                      <wp:positionH relativeFrom="column">
                        <wp:posOffset>1191260</wp:posOffset>
                      </wp:positionH>
                      <wp:positionV relativeFrom="paragraph">
                        <wp:posOffset>2282190</wp:posOffset>
                      </wp:positionV>
                      <wp:extent cx="952500" cy="1695450"/>
                      <wp:effectExtent l="0" t="0" r="38100" b="31750"/>
                      <wp:wrapNone/>
                      <wp:docPr id="13" name="Ellipse 37"/>
                      <wp:cNvGraphicFramePr/>
                      <a:graphic xmlns:a="http://schemas.openxmlformats.org/drawingml/2006/main">
                        <a:graphicData uri="http://schemas.microsoft.com/office/word/2010/wordprocessingShape">
                          <wps:wsp>
                            <wps:cNvSpPr/>
                            <wps:spPr>
                              <a:xfrm>
                                <a:off x="0" y="0"/>
                                <a:ext cx="952500" cy="1695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37" o:spid="_x0000_s1026" style="position:absolute;margin-left:93.8pt;margin-top:179.7pt;width:75pt;height:133.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YSupkCAACIBQAADgAAAGRycy9lMm9Eb2MueG1srFTfbxoxDH6ftP8hyvu4g0K7oh4VomOaVLXV&#10;2qnPIZdwkXJxlgQO9tfPyf0AddUepvFwxLH92f5i++b2UGuyF84rMAUdj3JKhOFQKrMt6I+X9afP&#10;lPjATMk0GFHQo/D0dvHxw01j52ICFehSOIIgxs8bW9AqBDvPMs8rUTM/AisMKiW4mgUU3TYrHWsQ&#10;vdbZJM8vswZcaR1w4T3e3rVKukj4UgoeHqX0IhBdUMwtpK9L3038ZosbNt86ZivFuzTYP2RRM2Uw&#10;6AB1xwIjO6f+gKoVd+BBhhGHOgMpFRepBqxmnL+p5rliVqRakBxvB5r8/4PlD/snR1SJb3dBiWE1&#10;vtEXrZX1glxcRXoa6+do9WyfXCd5PMZaD9LV8R+rIIdE6XGgVBwC4Xh5PZvMciSeo2p8eT2bzhLn&#10;2cnbOh++CqhJPBRUtMETmWx/7wMGReveKsYzsFZap5fTJl540KqMd0lw281KO7Jn+OTrdY6/WAZi&#10;nJmhFF2zWFxbTjqFoxYRQ5vvQiIrWMAkZZL6UQywjHNhwrhVVawUbTSs9BQsdnD0SKETYESWmOWA&#10;3QH0li1Ij93m3NlHV5HaeXDO/5ZY6zx4pMhgwuBcKwPuPQCNVXWRW/uepJaayNIGyiP2jIN2mLzl&#10;a4VPd898eGIOpwefGzdCeMSP1NAUFLoTJRW4X+/dR3tsatRS0uA0FtT/3DEnKNHfDLb79Xg6jeOb&#10;hOnsaoKCO9dszjVmV68AX3+Mu8fydIz2QfdH6aB+xcWxjFFRxQzH2AXlwfXCKrRbAlcPF8tlMsOR&#10;tSzcm2fLI3hkNfbly+GVOdv1b8DOf4B+ctn8TQ+3ttHTwHIXQKrU4CdeO75x3FPjdKsp7pNzOVmd&#10;FujiNwAAAP//AwBQSwMEFAAGAAgAAAAhAH2NBr7eAAAACwEAAA8AAABkcnMvZG93bnJldi54bWxM&#10;j8tOwzAQRfdI/IM1SOyog/OghDgVrcQCuqJUXbvxNInqRxS7beDrma5geWeO7qNaTNawM46h907C&#10;4ywBhq7xunethO3X28McWIjKaWW8QwnfGGBR395UqtT+4j7xvIktIxMXSiWhi3EoOQ9Nh1aFmR/Q&#10;0e/gR6siybHlelQXMreGiyQpuFW9o4RODbjqsDluTpZy18tMiJ1Y5kfzs/pQh3zQ/l3K+7vp9QVY&#10;xCn+wXCtT9Whpk57f3I6MEN6/lQQKiHNnzNgRKTp9bKXUIgiA15X/P+G+hcAAP//AwBQSwECLQAU&#10;AAYACAAAACEA5JnDwPsAAADhAQAAEwAAAAAAAAAAAAAAAAAAAAAAW0NvbnRlbnRfVHlwZXNdLnht&#10;bFBLAQItABQABgAIAAAAIQAjsmrh1wAAAJQBAAALAAAAAAAAAAAAAAAAACwBAABfcmVscy8ucmVs&#10;c1BLAQItABQABgAIAAAAIQDylhK6mQIAAIgFAAAOAAAAAAAAAAAAAAAAACwCAABkcnMvZTJvRG9j&#10;LnhtbFBLAQItABQABgAIAAAAIQB9jQa+3gAAAAsBAAAPAAAAAAAAAAAAAAAAAPEEAABkcnMvZG93&#10;bnJldi54bWxQSwUGAAAAAAQABADzAAAA/AUAAAAA&#10;" filled="f" strokecolor="red" strokeweight="2pt"/>
                  </w:pict>
                </mc:Fallback>
              </mc:AlternateContent>
            </w:r>
            <w:r w:rsidR="004E0D0A" w:rsidRPr="00631369">
              <w:rPr>
                <w:noProof/>
                <w:lang w:eastAsia="de-DE"/>
              </w:rPr>
              <w:drawing>
                <wp:inline distT="0" distB="0" distL="0" distR="0" wp14:anchorId="6EF3D4D3" wp14:editId="00783CB8">
                  <wp:extent cx="5081830" cy="5237109"/>
                  <wp:effectExtent l="0" t="0" r="0" b="0"/>
                  <wp:docPr id="4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ti 400 dpi beschriftet.jpg"/>
                          <pic:cNvPicPr/>
                        </pic:nvPicPr>
                        <pic:blipFill>
                          <a:blip r:embed="rId39">
                            <a:extLst>
                              <a:ext uri="{28A0092B-C50C-407E-A947-70E740481C1C}">
                                <a14:useLocalDpi xmlns:a14="http://schemas.microsoft.com/office/drawing/2010/main" val="0"/>
                              </a:ext>
                            </a:extLst>
                          </a:blip>
                          <a:stretch>
                            <a:fillRect/>
                          </a:stretch>
                        </pic:blipFill>
                        <pic:spPr>
                          <a:xfrm>
                            <a:off x="0" y="0"/>
                            <a:ext cx="5082211" cy="5237501"/>
                          </a:xfrm>
                          <a:prstGeom prst="rect">
                            <a:avLst/>
                          </a:prstGeom>
                        </pic:spPr>
                      </pic:pic>
                    </a:graphicData>
                  </a:graphic>
                </wp:inline>
              </w:drawing>
            </w:r>
          </w:p>
        </w:tc>
      </w:tr>
      <w:tr w:rsidR="004E0D0A" w:rsidRPr="00631369" w14:paraId="1C5EB9D4" w14:textId="77777777" w:rsidTr="00790101">
        <w:trPr>
          <w:trHeight w:val="388"/>
        </w:trPr>
        <w:tc>
          <w:tcPr>
            <w:tcW w:w="8896" w:type="dxa"/>
            <w:tcBorders>
              <w:top w:val="nil"/>
              <w:left w:val="nil"/>
              <w:bottom w:val="nil"/>
              <w:right w:val="nil"/>
            </w:tcBorders>
          </w:tcPr>
          <w:p w14:paraId="34A44102" w14:textId="34F8CFBF" w:rsidR="004E0D0A" w:rsidRPr="00631369" w:rsidRDefault="00220F87" w:rsidP="00435E5E">
            <w:pPr>
              <w:pStyle w:val="Funotentext"/>
            </w:pPr>
            <w:bookmarkStart w:id="11" w:name="_Ref351979592"/>
            <w:r w:rsidRPr="00631369">
              <w:t>Abb.</w:t>
            </w:r>
            <w:r w:rsidR="004E0D0A" w:rsidRPr="00631369">
              <w:t xml:space="preserve"> </w:t>
            </w:r>
            <w:r w:rsidR="004E0D0A" w:rsidRPr="00631369">
              <w:fldChar w:fldCharType="begin"/>
            </w:r>
            <w:r w:rsidR="004E0D0A" w:rsidRPr="00631369">
              <w:instrText xml:space="preserve"> SEQ Abbildung \* ARABIC </w:instrText>
            </w:r>
            <w:r w:rsidR="004E0D0A" w:rsidRPr="00631369">
              <w:fldChar w:fldCharType="separate"/>
            </w:r>
            <w:r w:rsidR="00046D1C">
              <w:rPr>
                <w:noProof/>
              </w:rPr>
              <w:t>6</w:t>
            </w:r>
            <w:r w:rsidR="004E0D0A" w:rsidRPr="00631369">
              <w:rPr>
                <w:noProof/>
              </w:rPr>
              <w:fldChar w:fldCharType="end"/>
            </w:r>
            <w:bookmarkEnd w:id="11"/>
            <w:r w:rsidR="00675936" w:rsidRPr="00631369">
              <w:t>: Luftansicht auf den Bipper–</w:t>
            </w:r>
            <w:r w:rsidR="004E0D0A" w:rsidRPr="00631369">
              <w:t>Jura in südwestlicher Richtung gegen den Weissenstein</w:t>
            </w:r>
            <w:r w:rsidR="004E0D0A" w:rsidRPr="00631369">
              <w:rPr>
                <w:rStyle w:val="Funotenzeichen"/>
              </w:rPr>
              <w:footnoteReference w:id="10"/>
            </w:r>
            <w:r w:rsidR="004E0D0A" w:rsidRPr="00631369">
              <w:t>. Die rote Ellipse markiert den abgesackten Faltenschenkel.</w:t>
            </w:r>
          </w:p>
        </w:tc>
      </w:tr>
    </w:tbl>
    <w:p w14:paraId="6E8D419B" w14:textId="77777777" w:rsidR="00053DED" w:rsidRPr="00631369" w:rsidRDefault="00053DED" w:rsidP="00790101">
      <w:pPr>
        <w:pStyle w:val="Fliesstext"/>
        <w:ind w:left="0"/>
        <w:rPr>
          <w:lang w:val="de-CH" w:eastAsia="de-DE"/>
        </w:rPr>
        <w:sectPr w:rsidR="00053DED" w:rsidRPr="00631369" w:rsidSect="00046D1C">
          <w:pgSz w:w="11906" w:h="16838"/>
          <w:pgMar w:top="1417" w:right="1417" w:bottom="1134" w:left="1417" w:header="708" w:footer="708" w:gutter="0"/>
          <w:cols w:space="708"/>
          <w:printerSettings r:id="rId40"/>
        </w:sectPr>
      </w:pPr>
    </w:p>
    <w:p w14:paraId="21BB8CF0" w14:textId="72E8F85F" w:rsidR="004E0D0A" w:rsidRPr="00631369" w:rsidRDefault="004E0D0A" w:rsidP="00790101">
      <w:pPr>
        <w:pStyle w:val="Fliesstext"/>
        <w:ind w:left="0"/>
        <w:rPr>
          <w:lang w:val="de-CH" w:eastAsia="de-DE"/>
        </w:rPr>
      </w:pPr>
    </w:p>
    <w:tbl>
      <w:tblPr>
        <w:tblStyle w:val="Tabellenraster"/>
        <w:tblW w:w="8613" w:type="dxa"/>
        <w:tblInd w:w="284" w:type="dxa"/>
        <w:tblLayout w:type="fixed"/>
        <w:tblLook w:val="04A0" w:firstRow="1" w:lastRow="0" w:firstColumn="1" w:lastColumn="0" w:noHBand="0" w:noVBand="1"/>
      </w:tblPr>
      <w:tblGrid>
        <w:gridCol w:w="8613"/>
      </w:tblGrid>
      <w:tr w:rsidR="004E0D0A" w:rsidRPr="00631369" w14:paraId="1DAEE2EA" w14:textId="77777777" w:rsidTr="00053DED">
        <w:trPr>
          <w:trHeight w:val="3681"/>
        </w:trPr>
        <w:tc>
          <w:tcPr>
            <w:tcW w:w="8613" w:type="dxa"/>
            <w:tcBorders>
              <w:top w:val="nil"/>
              <w:left w:val="nil"/>
              <w:bottom w:val="nil"/>
              <w:right w:val="nil"/>
            </w:tcBorders>
          </w:tcPr>
          <w:p w14:paraId="58CBCE1C" w14:textId="08E05698" w:rsidR="004E0D0A" w:rsidRPr="00631369" w:rsidRDefault="004E0D0A" w:rsidP="00435E5E">
            <w:pPr>
              <w:pStyle w:val="Fliesstext"/>
              <w:ind w:left="0"/>
              <w:rPr>
                <w:noProof/>
                <w:lang w:val="de-CH" w:eastAsia="en-GB"/>
              </w:rPr>
            </w:pPr>
            <w:r w:rsidRPr="00631369">
              <w:rPr>
                <w:noProof/>
                <w:lang w:eastAsia="de-DE"/>
              </w:rPr>
              <w:drawing>
                <wp:inline distT="0" distB="0" distL="0" distR="0" wp14:anchorId="2166C8E2" wp14:editId="47CCC24A">
                  <wp:extent cx="4048125" cy="3063897"/>
                  <wp:effectExtent l="0" t="0" r="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_Kluse.jpg"/>
                          <pic:cNvPicPr/>
                        </pic:nvPicPr>
                        <pic:blipFill>
                          <a:blip r:embed="rId41">
                            <a:extLst>
                              <a:ext uri="{28A0092B-C50C-407E-A947-70E740481C1C}">
                                <a14:useLocalDpi xmlns:a14="http://schemas.microsoft.com/office/drawing/2010/main" val="0"/>
                              </a:ext>
                            </a:extLst>
                          </a:blip>
                          <a:stretch>
                            <a:fillRect/>
                          </a:stretch>
                        </pic:blipFill>
                        <pic:spPr>
                          <a:xfrm>
                            <a:off x="0" y="0"/>
                            <a:ext cx="4047697" cy="3063573"/>
                          </a:xfrm>
                          <a:prstGeom prst="rect">
                            <a:avLst/>
                          </a:prstGeom>
                        </pic:spPr>
                      </pic:pic>
                    </a:graphicData>
                  </a:graphic>
                </wp:inline>
              </w:drawing>
            </w:r>
          </w:p>
        </w:tc>
      </w:tr>
      <w:tr w:rsidR="004E0D0A" w:rsidRPr="00631369" w14:paraId="1F36C018" w14:textId="77777777" w:rsidTr="00053DED">
        <w:trPr>
          <w:trHeight w:val="388"/>
        </w:trPr>
        <w:tc>
          <w:tcPr>
            <w:tcW w:w="8613" w:type="dxa"/>
            <w:tcBorders>
              <w:top w:val="nil"/>
              <w:left w:val="nil"/>
              <w:bottom w:val="nil"/>
              <w:right w:val="nil"/>
            </w:tcBorders>
          </w:tcPr>
          <w:p w14:paraId="1B8A2EEB" w14:textId="58C2268B" w:rsidR="004E0D0A" w:rsidRPr="00631369" w:rsidRDefault="00220F87" w:rsidP="00435E5E">
            <w:pPr>
              <w:pStyle w:val="Funotentext"/>
            </w:pPr>
            <w:bookmarkStart w:id="12" w:name="_Ref351979189"/>
            <w:r w:rsidRPr="00631369">
              <w:t>Abb.</w:t>
            </w:r>
            <w:r w:rsidR="004E0D0A" w:rsidRPr="00631369">
              <w:t xml:space="preserve"> </w:t>
            </w:r>
            <w:r w:rsidR="004E0D0A" w:rsidRPr="00631369">
              <w:fldChar w:fldCharType="begin"/>
            </w:r>
            <w:r w:rsidR="004E0D0A" w:rsidRPr="00631369">
              <w:instrText xml:space="preserve"> SEQ Abbildung \* ARABIC </w:instrText>
            </w:r>
            <w:r w:rsidR="004E0D0A" w:rsidRPr="00631369">
              <w:fldChar w:fldCharType="separate"/>
            </w:r>
            <w:r w:rsidR="00046D1C">
              <w:rPr>
                <w:noProof/>
              </w:rPr>
              <w:t>7</w:t>
            </w:r>
            <w:r w:rsidR="004E0D0A" w:rsidRPr="00631369">
              <w:rPr>
                <w:noProof/>
              </w:rPr>
              <w:fldChar w:fldCharType="end"/>
            </w:r>
            <w:bookmarkEnd w:id="12"/>
            <w:r w:rsidR="004E0D0A" w:rsidRPr="00631369">
              <w:t>: Klassische Formen des Faltenjuras</w:t>
            </w:r>
            <w:r w:rsidR="007027D5" w:rsidRPr="00631369">
              <w:t>.</w:t>
            </w:r>
            <w:r w:rsidR="004E0D0A" w:rsidRPr="00631369">
              <w:rPr>
                <w:rStyle w:val="Funotenzeichen"/>
              </w:rPr>
              <w:footnoteReference w:id="11"/>
            </w:r>
          </w:p>
        </w:tc>
      </w:tr>
    </w:tbl>
    <w:p w14:paraId="07E04C17" w14:textId="7A240E94" w:rsidR="004E0D0A" w:rsidRPr="00631369" w:rsidRDefault="004E0D0A" w:rsidP="004E0D0A">
      <w:pPr>
        <w:pStyle w:val="Fliesstext"/>
        <w:rPr>
          <w:lang w:val="de-CH" w:eastAsia="de-DE"/>
        </w:rPr>
      </w:pPr>
      <w:r w:rsidRPr="00631369">
        <w:rPr>
          <w:lang w:val="de-CH" w:eastAsia="de-DE"/>
        </w:rPr>
        <w:t>Das Molassebergland</w:t>
      </w:r>
      <w:r w:rsidR="007027D5" w:rsidRPr="00631369">
        <w:rPr>
          <w:lang w:val="de-CH" w:eastAsia="de-DE"/>
        </w:rPr>
        <w:t xml:space="preserve"> des Oberaargaus wurde vor allem</w:t>
      </w:r>
      <w:r w:rsidRPr="00631369">
        <w:rPr>
          <w:lang w:val="de-CH" w:eastAsia="de-DE"/>
        </w:rPr>
        <w:t xml:space="preserve"> durch das Wasser geprägt, obwohl die Gegend bis etwa in die Region Huttwil während früherer Kaltzeiten ebe</w:t>
      </w:r>
      <w:r w:rsidRPr="00631369">
        <w:rPr>
          <w:lang w:val="de-CH" w:eastAsia="de-DE"/>
        </w:rPr>
        <w:t>n</w:t>
      </w:r>
      <w:r w:rsidRPr="00631369">
        <w:rPr>
          <w:lang w:val="de-CH" w:eastAsia="de-DE"/>
        </w:rPr>
        <w:t>falls vergletschert war. Das Ringtal von Sumiswald über Huttwil nach Willisau markiert diesen alten Gletscherstand. Es handelt sich um ein Ran</w:t>
      </w:r>
      <w:r w:rsidR="001B408B">
        <w:rPr>
          <w:lang w:val="de-CH" w:eastAsia="de-DE"/>
        </w:rPr>
        <w:t>d</w:t>
      </w:r>
      <w:r w:rsidRPr="00631369">
        <w:rPr>
          <w:lang w:val="de-CH" w:eastAsia="de-DE"/>
        </w:rPr>
        <w:t>tal analog demjenigen von Wynigen-Riedtwil (s. Binggeli 1983: 50 f.).</w:t>
      </w:r>
    </w:p>
    <w:p w14:paraId="125DF276" w14:textId="77777777" w:rsidR="004E0D0A" w:rsidRPr="00631369" w:rsidRDefault="004E0D0A" w:rsidP="004E0D0A">
      <w:pPr>
        <w:pStyle w:val="KapitelUntertitel03"/>
        <w:rPr>
          <w:lang w:val="de-CH"/>
        </w:rPr>
      </w:pPr>
      <w:r w:rsidRPr="00631369">
        <w:rPr>
          <w:lang w:val="de-CH"/>
        </w:rPr>
        <w:t>Geologische Zeittabelle</w:t>
      </w:r>
    </w:p>
    <w:tbl>
      <w:tblPr>
        <w:tblStyle w:val="Tabellenraster"/>
        <w:tblW w:w="891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9"/>
        <w:gridCol w:w="6256"/>
      </w:tblGrid>
      <w:tr w:rsidR="004E0D0A" w:rsidRPr="00631369" w14:paraId="45E1C6A1" w14:textId="77777777" w:rsidTr="00053DED">
        <w:trPr>
          <w:trHeight w:val="3011"/>
        </w:trPr>
        <w:tc>
          <w:tcPr>
            <w:tcW w:w="2659" w:type="dxa"/>
          </w:tcPr>
          <w:p w14:paraId="65D5F3A8" w14:textId="77777777" w:rsidR="004E0D0A" w:rsidRPr="00631369" w:rsidRDefault="004E0D0A" w:rsidP="004E0D0A">
            <w:pPr>
              <w:pStyle w:val="Funotentext"/>
              <w:rPr>
                <w:lang w:eastAsia="de-DE"/>
              </w:rPr>
            </w:pPr>
            <w:r w:rsidRPr="00631369">
              <w:rPr>
                <w:lang w:eastAsia="de-DE"/>
              </w:rPr>
              <w:t>Letzte Kaltzeit („Eiszeit“)</w:t>
            </w:r>
          </w:p>
          <w:p w14:paraId="5BF15630" w14:textId="77777777" w:rsidR="004E0D0A" w:rsidRPr="00631369" w:rsidRDefault="004E0D0A" w:rsidP="004E0D0A">
            <w:pPr>
              <w:pStyle w:val="Funotentext"/>
              <w:rPr>
                <w:lang w:eastAsia="de-DE"/>
              </w:rPr>
            </w:pPr>
          </w:p>
          <w:p w14:paraId="54844754" w14:textId="77777777" w:rsidR="004E0D0A" w:rsidRPr="00631369" w:rsidRDefault="004E0D0A" w:rsidP="004E0D0A">
            <w:pPr>
              <w:pStyle w:val="Funotentext"/>
              <w:rPr>
                <w:lang w:eastAsia="de-DE"/>
              </w:rPr>
            </w:pPr>
            <w:r w:rsidRPr="00631369">
              <w:rPr>
                <w:lang w:eastAsia="de-DE"/>
              </w:rPr>
              <w:t>Sedimente der Molasse</w:t>
            </w:r>
          </w:p>
          <w:p w14:paraId="71B13DD3" w14:textId="77777777" w:rsidR="004E0D0A" w:rsidRPr="00631369" w:rsidRDefault="004E0D0A" w:rsidP="004E0D0A">
            <w:pPr>
              <w:pStyle w:val="Funotentext"/>
              <w:rPr>
                <w:lang w:eastAsia="de-DE"/>
              </w:rPr>
            </w:pPr>
          </w:p>
          <w:p w14:paraId="379DBF77" w14:textId="77777777" w:rsidR="004E0D0A" w:rsidRPr="00631369" w:rsidRDefault="004E0D0A" w:rsidP="004E0D0A">
            <w:pPr>
              <w:pStyle w:val="Funotentext"/>
              <w:rPr>
                <w:lang w:eastAsia="de-DE"/>
              </w:rPr>
            </w:pPr>
          </w:p>
          <w:p w14:paraId="39C6FCCA" w14:textId="77777777" w:rsidR="004E0D0A" w:rsidRPr="00631369" w:rsidRDefault="004E0D0A" w:rsidP="004E0D0A">
            <w:pPr>
              <w:pStyle w:val="Funotentext"/>
              <w:rPr>
                <w:lang w:eastAsia="de-DE"/>
              </w:rPr>
            </w:pPr>
          </w:p>
          <w:p w14:paraId="21DCB2F1" w14:textId="77777777" w:rsidR="004E0D0A" w:rsidRPr="00631369" w:rsidRDefault="004E0D0A" w:rsidP="004E0D0A">
            <w:pPr>
              <w:pStyle w:val="Funotentext"/>
              <w:rPr>
                <w:lang w:eastAsia="de-DE"/>
              </w:rPr>
            </w:pPr>
          </w:p>
          <w:p w14:paraId="2AC98E0F" w14:textId="77777777" w:rsidR="004E0D0A" w:rsidRPr="00631369" w:rsidRDefault="004E0D0A" w:rsidP="004E0D0A">
            <w:pPr>
              <w:pStyle w:val="Funotentext"/>
              <w:rPr>
                <w:lang w:eastAsia="de-DE"/>
              </w:rPr>
            </w:pPr>
            <w:r w:rsidRPr="00631369">
              <w:rPr>
                <w:lang w:eastAsia="de-DE"/>
              </w:rPr>
              <w:t>Sedimente des Juras</w:t>
            </w:r>
          </w:p>
          <w:p w14:paraId="7BC227D6" w14:textId="77777777" w:rsidR="004E0D0A" w:rsidRPr="00631369" w:rsidRDefault="004E0D0A" w:rsidP="004E0D0A">
            <w:pPr>
              <w:pStyle w:val="Funotentext"/>
              <w:rPr>
                <w:lang w:eastAsia="de-DE"/>
              </w:rPr>
            </w:pPr>
          </w:p>
        </w:tc>
        <w:tc>
          <w:tcPr>
            <w:tcW w:w="6256" w:type="dxa"/>
          </w:tcPr>
          <w:p w14:paraId="627F3A05" w14:textId="259AAA8A" w:rsidR="004E0D0A" w:rsidRPr="00631369" w:rsidRDefault="004E0D0A" w:rsidP="00435E5E">
            <w:pPr>
              <w:pStyle w:val="Funotentext"/>
              <w:rPr>
                <w:lang w:eastAsia="de-DE"/>
              </w:rPr>
            </w:pPr>
            <w:r w:rsidRPr="00631369">
              <w:rPr>
                <w:rFonts w:ascii="Arial" w:hAnsi="Arial"/>
                <w:noProof/>
                <w:lang w:val="de-DE" w:eastAsia="de-DE"/>
              </w:rPr>
              <w:drawing>
                <wp:inline distT="0" distB="0" distL="0" distR="0" wp14:anchorId="398D3777" wp14:editId="15466D1F">
                  <wp:extent cx="3799840" cy="1595120"/>
                  <wp:effectExtent l="25400" t="0" r="10160" b="0"/>
                  <wp:docPr id="48" name="Bild 3" descr="::Zeittabel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eittabelle.pdf"/>
                          <pic:cNvPicPr>
                            <a:picLocks noChangeAspect="1" noChangeArrowheads="1"/>
                          </pic:cNvPicPr>
                        </pic:nvPicPr>
                        <pic:blipFill>
                          <a:blip r:embed="rId42"/>
                          <a:srcRect l="9011" t="8614" r="24976" b="71785"/>
                          <a:stretch>
                            <a:fillRect/>
                          </a:stretch>
                        </pic:blipFill>
                        <pic:spPr bwMode="auto">
                          <a:xfrm>
                            <a:off x="0" y="0"/>
                            <a:ext cx="3799840" cy="1595120"/>
                          </a:xfrm>
                          <a:prstGeom prst="rect">
                            <a:avLst/>
                          </a:prstGeom>
                          <a:noFill/>
                          <a:ln w="9525">
                            <a:noFill/>
                            <a:miter lim="800000"/>
                            <a:headEnd/>
                            <a:tailEnd/>
                          </a:ln>
                        </pic:spPr>
                      </pic:pic>
                    </a:graphicData>
                  </a:graphic>
                </wp:inline>
              </w:drawing>
            </w:r>
          </w:p>
        </w:tc>
      </w:tr>
      <w:tr w:rsidR="004E0D0A" w:rsidRPr="00631369" w14:paraId="2B7460B9" w14:textId="77777777" w:rsidTr="00053DED">
        <w:trPr>
          <w:trHeight w:val="278"/>
        </w:trPr>
        <w:tc>
          <w:tcPr>
            <w:tcW w:w="8915" w:type="dxa"/>
            <w:gridSpan w:val="2"/>
          </w:tcPr>
          <w:p w14:paraId="3F474023" w14:textId="7A5C6F02" w:rsidR="004E0D0A" w:rsidRPr="00631369" w:rsidRDefault="00220F87" w:rsidP="00435E5E">
            <w:pPr>
              <w:pStyle w:val="Funotentext"/>
              <w:rPr>
                <w:lang w:eastAsia="de-DE"/>
              </w:rPr>
            </w:pPr>
            <w:bookmarkStart w:id="13" w:name="_Ref351984609"/>
            <w:r w:rsidRPr="00631369">
              <w:t>Abb.</w:t>
            </w:r>
            <w:r w:rsidR="004E0D0A" w:rsidRPr="00631369">
              <w:t xml:space="preserve"> </w:t>
            </w:r>
            <w:r w:rsidR="004E0D0A" w:rsidRPr="00631369">
              <w:fldChar w:fldCharType="begin"/>
            </w:r>
            <w:r w:rsidR="004E0D0A" w:rsidRPr="00631369">
              <w:instrText xml:space="preserve"> SEQ Abbildung \* ARABIC </w:instrText>
            </w:r>
            <w:r w:rsidR="004E0D0A" w:rsidRPr="00631369">
              <w:fldChar w:fldCharType="separate"/>
            </w:r>
            <w:r w:rsidR="00046D1C">
              <w:rPr>
                <w:noProof/>
              </w:rPr>
              <w:t>8</w:t>
            </w:r>
            <w:r w:rsidR="004E0D0A" w:rsidRPr="00631369">
              <w:rPr>
                <w:noProof/>
              </w:rPr>
              <w:fldChar w:fldCharType="end"/>
            </w:r>
            <w:bookmarkEnd w:id="13"/>
            <w:r w:rsidR="004E0D0A" w:rsidRPr="00631369">
              <w:t>: Zeitliche Einordnung der behandelten Fakten</w:t>
            </w:r>
            <w:r w:rsidR="007027D5" w:rsidRPr="00631369">
              <w:t>.</w:t>
            </w:r>
            <w:r w:rsidR="004E0D0A" w:rsidRPr="00631369">
              <w:rPr>
                <w:rStyle w:val="Funotenzeichen"/>
              </w:rPr>
              <w:footnoteReference w:id="12"/>
            </w:r>
          </w:p>
        </w:tc>
      </w:tr>
    </w:tbl>
    <w:p w14:paraId="1BE17542" w14:textId="77777777" w:rsidR="00FE1073" w:rsidRPr="00631369" w:rsidRDefault="00FE1073" w:rsidP="00172786">
      <w:pPr>
        <w:pStyle w:val="KapitelUntertitel03"/>
        <w:rPr>
          <w:lang w:val="de-CH"/>
        </w:rPr>
        <w:sectPr w:rsidR="00FE1073" w:rsidRPr="00631369" w:rsidSect="00046D1C">
          <w:pgSz w:w="11906" w:h="16838"/>
          <w:pgMar w:top="1417" w:right="1417" w:bottom="1134" w:left="1417" w:header="708" w:footer="708" w:gutter="0"/>
          <w:cols w:space="708"/>
          <w:printerSettings r:id="rId43"/>
        </w:sectPr>
      </w:pPr>
    </w:p>
    <w:p w14:paraId="7D268409" w14:textId="4BB5E365" w:rsidR="00172786" w:rsidRPr="00631369" w:rsidRDefault="00172786" w:rsidP="00172786">
      <w:pPr>
        <w:pStyle w:val="KapitelUntertitel03"/>
        <w:rPr>
          <w:lang w:val="de-CH"/>
        </w:rPr>
      </w:pPr>
      <w:r w:rsidRPr="00631369">
        <w:rPr>
          <w:lang w:val="de-CH"/>
        </w:rPr>
        <w:lastRenderedPageBreak/>
        <w:t>Gesteine im Oberaargau</w:t>
      </w:r>
    </w:p>
    <w:p w14:paraId="66B4629C" w14:textId="59C0CF86" w:rsidR="00172786" w:rsidRPr="00631369" w:rsidRDefault="00172786" w:rsidP="00172786">
      <w:pPr>
        <w:pStyle w:val="Fliesstext"/>
        <w:rPr>
          <w:lang w:val="de-CH" w:eastAsia="de-DE"/>
        </w:rPr>
      </w:pPr>
      <w:r w:rsidRPr="00631369">
        <w:rPr>
          <w:lang w:val="de-CH" w:eastAsia="de-DE"/>
        </w:rPr>
        <w:t>Gesteine muss man in die Hand nehmen können. Die folgenden Bilder können sie nicht ersetzen. Die Bilder sollen höchstens bei der Suche nach originale</w:t>
      </w:r>
      <w:r w:rsidR="00DA3374" w:rsidRPr="00631369">
        <w:rPr>
          <w:lang w:val="de-CH" w:eastAsia="de-DE"/>
        </w:rPr>
        <w:t>n</w:t>
      </w:r>
      <w:r w:rsidR="00587DDF" w:rsidRPr="00631369">
        <w:rPr>
          <w:lang w:val="de-CH" w:eastAsia="de-DE"/>
        </w:rPr>
        <w:t xml:space="preserve"> Handstücken he</w:t>
      </w:r>
      <w:r w:rsidR="00587DDF" w:rsidRPr="00631369">
        <w:rPr>
          <w:lang w:val="de-CH" w:eastAsia="de-DE"/>
        </w:rPr>
        <w:t>l</w:t>
      </w:r>
      <w:r w:rsidR="00587DDF" w:rsidRPr="00631369">
        <w:rPr>
          <w:lang w:val="de-CH" w:eastAsia="de-DE"/>
        </w:rPr>
        <w:t>fen – sozu</w:t>
      </w:r>
      <w:r w:rsidRPr="00631369">
        <w:rPr>
          <w:lang w:val="de-CH" w:eastAsia="de-DE"/>
        </w:rPr>
        <w:t>sagen als Bestimmungshilfe.</w:t>
      </w:r>
    </w:p>
    <w:p w14:paraId="48BD4BC9" w14:textId="77777777" w:rsidR="00172786" w:rsidRPr="00FC42B6" w:rsidRDefault="00172786" w:rsidP="00172786">
      <w:pPr>
        <w:pStyle w:val="KapitelUntertitel03"/>
        <w:rPr>
          <w:i/>
          <w:lang w:val="de-CH"/>
        </w:rPr>
      </w:pPr>
      <w:r w:rsidRPr="00FC42B6">
        <w:rPr>
          <w:i/>
          <w:lang w:val="de-CH"/>
        </w:rPr>
        <w:t>Molasse</w:t>
      </w:r>
    </w:p>
    <w:p w14:paraId="2EFD090C" w14:textId="2A848274" w:rsidR="00172786" w:rsidRPr="00631369" w:rsidRDefault="00172786" w:rsidP="0094729C">
      <w:pPr>
        <w:pStyle w:val="Fliesstext"/>
        <w:rPr>
          <w:lang w:val="de-CH"/>
        </w:rPr>
      </w:pPr>
      <w:r w:rsidRPr="00631369">
        <w:rPr>
          <w:lang w:val="de-CH" w:eastAsia="de-DE"/>
        </w:rPr>
        <w:t>Molassegesteine sind aus den Ablagerungen der entstehenden Alpen geformt worden (s</w:t>
      </w:r>
      <w:r w:rsidR="00CB20C6" w:rsidRPr="00631369">
        <w:rPr>
          <w:lang w:val="de-CH" w:eastAsia="de-DE"/>
        </w:rPr>
        <w:t>. Abb. 1</w:t>
      </w:r>
      <w:r w:rsidRPr="00631369">
        <w:rPr>
          <w:lang w:val="de-CH" w:eastAsia="de-DE"/>
        </w:rPr>
        <w:t>)</w:t>
      </w:r>
      <w:r w:rsidR="00587DDF" w:rsidRPr="00631369">
        <w:rPr>
          <w:lang w:val="de-CH" w:eastAsia="de-DE"/>
        </w:rPr>
        <w:t>.</w:t>
      </w:r>
      <w:r w:rsidRPr="00631369">
        <w:rPr>
          <w:lang w:val="de-CH" w:eastAsia="de-DE"/>
        </w:rPr>
        <w:t xml:space="preserve"> Der Name kommt aus dem Französischen der Westschweiz und bezeichnet Steine, die man zur Herstellung von Mahlsteinen in Mühle</w:t>
      </w:r>
      <w:r w:rsidR="00795037" w:rsidRPr="00631369">
        <w:rPr>
          <w:lang w:val="de-CH" w:eastAsia="de-DE"/>
        </w:rPr>
        <w:t>n</w:t>
      </w:r>
      <w:r w:rsidRPr="00631369">
        <w:rPr>
          <w:lang w:val="de-CH" w:eastAsia="de-DE"/>
        </w:rPr>
        <w:t xml:space="preserve"> verwendet hat. Alle G</w:t>
      </w:r>
      <w:r w:rsidRPr="00631369">
        <w:rPr>
          <w:lang w:val="de-CH" w:eastAsia="de-DE"/>
        </w:rPr>
        <w:t>e</w:t>
      </w:r>
      <w:r w:rsidRPr="00631369">
        <w:rPr>
          <w:lang w:val="de-CH" w:eastAsia="de-DE"/>
        </w:rPr>
        <w:t xml:space="preserve">steine vom Mergel bis zur Nagelfluh gehören in diese Kategorie, denn </w:t>
      </w:r>
      <w:r w:rsidR="00795037" w:rsidRPr="00631369">
        <w:rPr>
          <w:lang w:val="de-CH" w:eastAsia="de-DE"/>
        </w:rPr>
        <w:t>schliesslich</w:t>
      </w:r>
      <w:r w:rsidRPr="00631369">
        <w:rPr>
          <w:lang w:val="de-CH" w:eastAsia="de-DE"/>
        </w:rPr>
        <w:t xml:space="preserve"> sind sie alle Ablagerungen aus erodierten Gesteinstrümmern verschiedenster Grösse, die durch ein kalkiges Bindemittel zusammengehalten werden</w:t>
      </w:r>
      <w:r w:rsidR="006D5964" w:rsidRPr="00631369">
        <w:rPr>
          <w:lang w:val="de-CH" w:eastAsia="de-DE"/>
        </w:rPr>
        <w:t>.</w:t>
      </w:r>
    </w:p>
    <w:tbl>
      <w:tblPr>
        <w:tblStyle w:val="Tabellenraster"/>
        <w:tblW w:w="9463" w:type="dxa"/>
        <w:tblInd w:w="284" w:type="dxa"/>
        <w:tblLayout w:type="fixed"/>
        <w:tblLook w:val="04A0" w:firstRow="1" w:lastRow="0" w:firstColumn="1" w:lastColumn="0" w:noHBand="0" w:noVBand="1"/>
      </w:tblPr>
      <w:tblGrid>
        <w:gridCol w:w="4786"/>
        <w:gridCol w:w="4677"/>
      </w:tblGrid>
      <w:tr w:rsidR="00172786" w:rsidRPr="00631369" w14:paraId="4A89681F" w14:textId="77777777" w:rsidTr="00DA3374">
        <w:trPr>
          <w:trHeight w:val="3681"/>
        </w:trPr>
        <w:tc>
          <w:tcPr>
            <w:tcW w:w="4786" w:type="dxa"/>
            <w:tcBorders>
              <w:top w:val="nil"/>
              <w:left w:val="nil"/>
              <w:bottom w:val="nil"/>
              <w:right w:val="nil"/>
            </w:tcBorders>
          </w:tcPr>
          <w:p w14:paraId="7C9C227F" w14:textId="77777777" w:rsidR="00172786" w:rsidRPr="00631369" w:rsidRDefault="00172786" w:rsidP="00435E5E">
            <w:pPr>
              <w:pStyle w:val="Funotentext"/>
            </w:pPr>
            <w:r w:rsidRPr="00631369">
              <w:rPr>
                <w:noProof/>
                <w:lang w:val="de-DE" w:eastAsia="de-DE"/>
              </w:rPr>
              <w:drawing>
                <wp:inline distT="0" distB="0" distL="0" distR="0" wp14:anchorId="4FBE471A" wp14:editId="49D508BD">
                  <wp:extent cx="2896644" cy="1933575"/>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glomerat OSM.jpg"/>
                          <pic:cNvPicPr/>
                        </pic:nvPicPr>
                        <pic:blipFill>
                          <a:blip r:embed="rId44">
                            <a:extLst>
                              <a:ext uri="{28A0092B-C50C-407E-A947-70E740481C1C}">
                                <a14:useLocalDpi xmlns:a14="http://schemas.microsoft.com/office/drawing/2010/main" val="0"/>
                              </a:ext>
                            </a:extLst>
                          </a:blip>
                          <a:stretch>
                            <a:fillRect/>
                          </a:stretch>
                        </pic:blipFill>
                        <pic:spPr>
                          <a:xfrm>
                            <a:off x="0" y="0"/>
                            <a:ext cx="2898500" cy="1934814"/>
                          </a:xfrm>
                          <a:prstGeom prst="rect">
                            <a:avLst/>
                          </a:prstGeom>
                        </pic:spPr>
                      </pic:pic>
                    </a:graphicData>
                  </a:graphic>
                </wp:inline>
              </w:drawing>
            </w:r>
          </w:p>
          <w:p w14:paraId="45FF8BB8" w14:textId="4ED6D7C3" w:rsidR="00172786" w:rsidRPr="00631369" w:rsidRDefault="00172786" w:rsidP="00172786">
            <w:pPr>
              <w:pStyle w:val="Funotentext"/>
              <w:rPr>
                <w:rStyle w:val="Funotenzeichen"/>
                <w:vertAlign w:val="baseline"/>
              </w:rPr>
            </w:pPr>
            <w:r w:rsidRPr="00631369">
              <w:t>Konglomerat („Nagelfluh“) OSM</w:t>
            </w:r>
          </w:p>
        </w:tc>
        <w:tc>
          <w:tcPr>
            <w:tcW w:w="4677" w:type="dxa"/>
            <w:tcBorders>
              <w:top w:val="nil"/>
              <w:left w:val="nil"/>
              <w:bottom w:val="nil"/>
              <w:right w:val="nil"/>
            </w:tcBorders>
          </w:tcPr>
          <w:p w14:paraId="779FDA5F" w14:textId="1C5A8C6F" w:rsidR="00172786" w:rsidRPr="00631369" w:rsidRDefault="00172786" w:rsidP="00F05571">
            <w:pPr>
              <w:pStyle w:val="Fliesstext"/>
              <w:ind w:left="0"/>
              <w:rPr>
                <w:lang w:val="de-CH"/>
              </w:rPr>
            </w:pPr>
            <w:r w:rsidRPr="00631369">
              <w:rPr>
                <w:noProof/>
                <w:lang w:eastAsia="de-DE"/>
              </w:rPr>
              <w:drawing>
                <wp:inline distT="0" distB="0" distL="0" distR="0" wp14:anchorId="7EBD6BC6" wp14:editId="0CBD29A2">
                  <wp:extent cx="2896647" cy="1933575"/>
                  <wp:effectExtent l="0" t="0" r="0" b="0"/>
                  <wp:docPr id="53"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ner Sandstein OMM.jpg"/>
                          <pic:cNvPicPr/>
                        </pic:nvPicPr>
                        <pic:blipFill>
                          <a:blip r:embed="rId45">
                            <a:extLst>
                              <a:ext uri="{28A0092B-C50C-407E-A947-70E740481C1C}">
                                <a14:useLocalDpi xmlns:a14="http://schemas.microsoft.com/office/drawing/2010/main" val="0"/>
                              </a:ext>
                            </a:extLst>
                          </a:blip>
                          <a:stretch>
                            <a:fillRect/>
                          </a:stretch>
                        </pic:blipFill>
                        <pic:spPr>
                          <a:xfrm>
                            <a:off x="0" y="0"/>
                            <a:ext cx="2910648" cy="1942921"/>
                          </a:xfrm>
                          <a:prstGeom prst="rect">
                            <a:avLst/>
                          </a:prstGeom>
                        </pic:spPr>
                      </pic:pic>
                    </a:graphicData>
                  </a:graphic>
                </wp:inline>
              </w:drawing>
            </w:r>
            <w:r w:rsidRPr="00631369">
              <w:rPr>
                <w:rStyle w:val="FunotentextZeichen"/>
                <w:lang w:val="de-CH"/>
              </w:rPr>
              <w:t>„Berner Sandstein“ (OMM)</w:t>
            </w:r>
          </w:p>
        </w:tc>
      </w:tr>
      <w:tr w:rsidR="00172786" w:rsidRPr="00631369" w14:paraId="4A3B3539" w14:textId="77777777" w:rsidTr="00DA3374">
        <w:trPr>
          <w:trHeight w:val="3681"/>
        </w:trPr>
        <w:tc>
          <w:tcPr>
            <w:tcW w:w="4786" w:type="dxa"/>
            <w:tcBorders>
              <w:top w:val="nil"/>
              <w:left w:val="nil"/>
              <w:bottom w:val="nil"/>
              <w:right w:val="nil"/>
            </w:tcBorders>
          </w:tcPr>
          <w:p w14:paraId="03BA3556" w14:textId="77777777" w:rsidR="00172786" w:rsidRPr="00631369" w:rsidRDefault="00172786" w:rsidP="00435E5E">
            <w:pPr>
              <w:pStyle w:val="Funotentext"/>
              <w:rPr>
                <w:noProof/>
                <w:lang w:eastAsia="en-GB"/>
              </w:rPr>
            </w:pPr>
            <w:r w:rsidRPr="00631369">
              <w:rPr>
                <w:noProof/>
                <w:lang w:val="de-DE" w:eastAsia="de-DE"/>
              </w:rPr>
              <w:drawing>
                <wp:inline distT="0" distB="0" distL="0" distR="0" wp14:anchorId="4E810D5C" wp14:editId="4FF2DFB4">
                  <wp:extent cx="2897575" cy="193357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chelsandstein OMM.jpg"/>
                          <pic:cNvPicPr/>
                        </pic:nvPicPr>
                        <pic:blipFill>
                          <a:blip r:embed="rId46">
                            <a:extLst>
                              <a:ext uri="{28A0092B-C50C-407E-A947-70E740481C1C}">
                                <a14:useLocalDpi xmlns:a14="http://schemas.microsoft.com/office/drawing/2010/main" val="0"/>
                              </a:ext>
                            </a:extLst>
                          </a:blip>
                          <a:stretch>
                            <a:fillRect/>
                          </a:stretch>
                        </pic:blipFill>
                        <pic:spPr>
                          <a:xfrm>
                            <a:off x="0" y="0"/>
                            <a:ext cx="2906667" cy="1939642"/>
                          </a:xfrm>
                          <a:prstGeom prst="rect">
                            <a:avLst/>
                          </a:prstGeom>
                        </pic:spPr>
                      </pic:pic>
                    </a:graphicData>
                  </a:graphic>
                </wp:inline>
              </w:drawing>
            </w:r>
          </w:p>
          <w:p w14:paraId="146C3F9C" w14:textId="68F1EF63" w:rsidR="00172786" w:rsidRPr="00631369" w:rsidRDefault="00172786" w:rsidP="00172786">
            <w:pPr>
              <w:pStyle w:val="Funotentext"/>
            </w:pPr>
            <w:r w:rsidRPr="00631369">
              <w:t>Muschelsandstein (OMM)</w:t>
            </w:r>
          </w:p>
        </w:tc>
        <w:tc>
          <w:tcPr>
            <w:tcW w:w="4677" w:type="dxa"/>
            <w:tcBorders>
              <w:top w:val="nil"/>
              <w:left w:val="nil"/>
              <w:bottom w:val="nil"/>
              <w:right w:val="nil"/>
            </w:tcBorders>
          </w:tcPr>
          <w:p w14:paraId="17D10F0D" w14:textId="58CA2F8D" w:rsidR="00172786" w:rsidRPr="00631369" w:rsidRDefault="00172786" w:rsidP="00F05571">
            <w:pPr>
              <w:pStyle w:val="Fliesstext"/>
              <w:ind w:left="0"/>
              <w:rPr>
                <w:noProof/>
                <w:lang w:val="de-CH" w:eastAsia="en-GB"/>
              </w:rPr>
            </w:pPr>
            <w:r w:rsidRPr="00631369">
              <w:rPr>
                <w:noProof/>
                <w:lang w:eastAsia="de-DE"/>
              </w:rPr>
              <w:drawing>
                <wp:inline distT="0" distB="0" distL="0" distR="0" wp14:anchorId="3875EBAF" wp14:editId="337CCA8B">
                  <wp:extent cx="2897576" cy="1933575"/>
                  <wp:effectExtent l="0" t="0" r="0" b="0"/>
                  <wp:docPr id="54"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l USM.jpg"/>
                          <pic:cNvPicPr/>
                        </pic:nvPicPr>
                        <pic:blipFill>
                          <a:blip r:embed="rId47">
                            <a:extLst>
                              <a:ext uri="{28A0092B-C50C-407E-A947-70E740481C1C}">
                                <a14:useLocalDpi xmlns:a14="http://schemas.microsoft.com/office/drawing/2010/main" val="0"/>
                              </a:ext>
                            </a:extLst>
                          </a:blip>
                          <a:stretch>
                            <a:fillRect/>
                          </a:stretch>
                        </pic:blipFill>
                        <pic:spPr>
                          <a:xfrm>
                            <a:off x="0" y="0"/>
                            <a:ext cx="2906071" cy="1939244"/>
                          </a:xfrm>
                          <a:prstGeom prst="rect">
                            <a:avLst/>
                          </a:prstGeom>
                        </pic:spPr>
                      </pic:pic>
                    </a:graphicData>
                  </a:graphic>
                </wp:inline>
              </w:drawing>
            </w:r>
            <w:r w:rsidRPr="00631369">
              <w:rPr>
                <w:rStyle w:val="FunotentextZeichen"/>
                <w:lang w:val="de-CH"/>
              </w:rPr>
              <w:t>Mergel (USM)</w:t>
            </w:r>
          </w:p>
        </w:tc>
      </w:tr>
      <w:tr w:rsidR="00172786" w:rsidRPr="00631369" w14:paraId="26C1B007" w14:textId="77777777" w:rsidTr="00DA3374">
        <w:trPr>
          <w:trHeight w:val="475"/>
        </w:trPr>
        <w:tc>
          <w:tcPr>
            <w:tcW w:w="9463" w:type="dxa"/>
            <w:gridSpan w:val="2"/>
            <w:tcBorders>
              <w:top w:val="nil"/>
              <w:left w:val="nil"/>
              <w:bottom w:val="nil"/>
              <w:right w:val="nil"/>
            </w:tcBorders>
          </w:tcPr>
          <w:p w14:paraId="5C759AD4" w14:textId="6E7B9685" w:rsidR="00172786" w:rsidRPr="00631369" w:rsidRDefault="00220F87" w:rsidP="00435E5E">
            <w:pPr>
              <w:pStyle w:val="Funotentext"/>
            </w:pPr>
            <w:r w:rsidRPr="00631369">
              <w:t>Abb.</w:t>
            </w:r>
            <w:r w:rsidR="00172786" w:rsidRPr="00631369">
              <w:t xml:space="preserve"> </w:t>
            </w:r>
            <w:r w:rsidR="00172786" w:rsidRPr="00631369">
              <w:fldChar w:fldCharType="begin"/>
            </w:r>
            <w:r w:rsidR="00172786" w:rsidRPr="00631369">
              <w:instrText xml:space="preserve"> SEQ Abbildung \* ARABIC </w:instrText>
            </w:r>
            <w:r w:rsidR="00172786" w:rsidRPr="00631369">
              <w:fldChar w:fldCharType="separate"/>
            </w:r>
            <w:r w:rsidR="00046D1C">
              <w:rPr>
                <w:noProof/>
              </w:rPr>
              <w:t>9</w:t>
            </w:r>
            <w:r w:rsidR="00172786" w:rsidRPr="00631369">
              <w:rPr>
                <w:noProof/>
              </w:rPr>
              <w:fldChar w:fldCharType="end"/>
            </w:r>
            <w:r w:rsidR="00172786" w:rsidRPr="00631369">
              <w:t>: Molassegesteine des Mittellandes</w:t>
            </w:r>
            <w:r w:rsidR="00424DE4" w:rsidRPr="00631369">
              <w:t>.</w:t>
            </w:r>
            <w:r w:rsidR="00172786" w:rsidRPr="00631369">
              <w:rPr>
                <w:rStyle w:val="Funotenzeichen"/>
              </w:rPr>
              <w:footnoteReference w:id="13"/>
            </w:r>
          </w:p>
        </w:tc>
      </w:tr>
    </w:tbl>
    <w:p w14:paraId="3E1BAFDE" w14:textId="77777777" w:rsidR="006A5566" w:rsidRPr="00631369" w:rsidRDefault="006A5566" w:rsidP="00F05571">
      <w:pPr>
        <w:pStyle w:val="Fliesstext"/>
        <w:rPr>
          <w:lang w:val="de-CH" w:eastAsia="de-DE"/>
        </w:rPr>
      </w:pPr>
    </w:p>
    <w:p w14:paraId="7A4A8361" w14:textId="254B34E9" w:rsidR="00F05571" w:rsidRPr="00631369" w:rsidRDefault="00F05571" w:rsidP="00F05571">
      <w:pPr>
        <w:pStyle w:val="Fliesstext"/>
        <w:rPr>
          <w:lang w:val="de-CH"/>
        </w:rPr>
      </w:pPr>
      <w:r w:rsidRPr="00631369">
        <w:rPr>
          <w:lang w:val="de-CH"/>
        </w:rPr>
        <w:t xml:space="preserve">Die Gesteine der Molasse sind nach Alter aufgeführt (s. Tabelle auf </w:t>
      </w:r>
      <w:r w:rsidRPr="00631369">
        <w:rPr>
          <w:lang w:val="de-CH"/>
        </w:rPr>
        <w:fldChar w:fldCharType="begin"/>
      </w:r>
      <w:r w:rsidRPr="00631369">
        <w:rPr>
          <w:lang w:val="de-CH"/>
        </w:rPr>
        <w:instrText xml:space="preserve"> REF _Ref351984609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8</w:t>
      </w:r>
      <w:r w:rsidRPr="00631369">
        <w:rPr>
          <w:lang w:val="de-CH"/>
        </w:rPr>
        <w:fldChar w:fldCharType="end"/>
      </w:r>
      <w:r w:rsidRPr="00631369">
        <w:rPr>
          <w:lang w:val="de-CH"/>
        </w:rPr>
        <w:t>). Die „N</w:t>
      </w:r>
      <w:r w:rsidRPr="00631369">
        <w:rPr>
          <w:lang w:val="de-CH"/>
        </w:rPr>
        <w:t>a</w:t>
      </w:r>
      <w:r w:rsidRPr="00631369">
        <w:rPr>
          <w:lang w:val="de-CH"/>
        </w:rPr>
        <w:t>gelfluh“ besteht aus Geröllen der entstehenden Alpen. Häufig bestehen die Kiesel aus granitischen Gesteinen. Der „Kitt“, der die Kiesel zusammenhält</w:t>
      </w:r>
      <w:r w:rsidR="000B6D41" w:rsidRPr="00631369">
        <w:rPr>
          <w:lang w:val="de-CH"/>
        </w:rPr>
        <w:t>,</w:t>
      </w:r>
      <w:r w:rsidRPr="00631369">
        <w:rPr>
          <w:lang w:val="de-CH"/>
        </w:rPr>
        <w:t xml:space="preserve"> ist jedoch aus Kalk. </w:t>
      </w:r>
      <w:r w:rsidRPr="00631369">
        <w:rPr>
          <w:lang w:val="de-CH"/>
        </w:rPr>
        <w:lastRenderedPageBreak/>
        <w:t xml:space="preserve">Der Berner Sandstein und der Muschelsandstein stammen aus </w:t>
      </w:r>
      <w:r w:rsidR="001B408B">
        <w:rPr>
          <w:lang w:val="de-CH"/>
        </w:rPr>
        <w:t xml:space="preserve">ein und </w:t>
      </w:r>
      <w:r w:rsidRPr="00631369">
        <w:rPr>
          <w:lang w:val="de-CH"/>
        </w:rPr>
        <w:t>derselben ge</w:t>
      </w:r>
      <w:r w:rsidRPr="00631369">
        <w:rPr>
          <w:lang w:val="de-CH"/>
        </w:rPr>
        <w:t>o</w:t>
      </w:r>
      <w:r w:rsidRPr="00631369">
        <w:rPr>
          <w:lang w:val="de-CH"/>
        </w:rPr>
        <w:t xml:space="preserve">logischen Formation. Die muschelhaltige Variante </w:t>
      </w:r>
      <w:r w:rsidR="000B6D41" w:rsidRPr="00631369">
        <w:rPr>
          <w:lang w:val="de-CH"/>
        </w:rPr>
        <w:t>ist</w:t>
      </w:r>
      <w:r w:rsidRPr="00631369">
        <w:rPr>
          <w:lang w:val="de-CH"/>
        </w:rPr>
        <w:t xml:space="preserve"> im Oberaargau verbreitet; eine gute Fundstelle </w:t>
      </w:r>
      <w:r w:rsidR="00C51619" w:rsidRPr="00631369">
        <w:rPr>
          <w:lang w:val="de-CH"/>
        </w:rPr>
        <w:t>befindet sich</w:t>
      </w:r>
      <w:r w:rsidRPr="00631369">
        <w:rPr>
          <w:lang w:val="de-CH"/>
        </w:rPr>
        <w:t xml:space="preserve"> auf der Linde zwischen Madiswil und Thörigen (s. Geotop Nr. 17).</w:t>
      </w:r>
    </w:p>
    <w:p w14:paraId="179F11C3" w14:textId="003CAC6F" w:rsidR="00F05571" w:rsidRPr="00631369" w:rsidRDefault="00F05571" w:rsidP="00F05571">
      <w:pPr>
        <w:pStyle w:val="Fliesstext"/>
        <w:rPr>
          <w:lang w:val="de-CH" w:eastAsia="de-DE"/>
        </w:rPr>
      </w:pPr>
      <w:r w:rsidRPr="00631369">
        <w:rPr>
          <w:lang w:val="de-CH" w:eastAsia="de-DE"/>
        </w:rPr>
        <w:t>Der Sandstein der Oberen Meeresmolasse (OMM), besonders in seiner Form als „Be</w:t>
      </w:r>
      <w:r w:rsidRPr="00631369">
        <w:rPr>
          <w:lang w:val="de-CH" w:eastAsia="de-DE"/>
        </w:rPr>
        <w:t>r</w:t>
      </w:r>
      <w:r w:rsidRPr="00631369">
        <w:rPr>
          <w:lang w:val="de-CH" w:eastAsia="de-DE"/>
        </w:rPr>
        <w:t xml:space="preserve">ner Sandstein“ wurde früher </w:t>
      </w:r>
      <w:r w:rsidR="0013497F" w:rsidRPr="00631369">
        <w:rPr>
          <w:lang w:val="de-CH" w:eastAsia="de-DE"/>
        </w:rPr>
        <w:t>oft</w:t>
      </w:r>
      <w:r w:rsidRPr="00631369">
        <w:rPr>
          <w:lang w:val="de-CH" w:eastAsia="de-DE"/>
        </w:rPr>
        <w:t xml:space="preserve"> als Baumaterial verwendet. Die gesamte Altstadt von Bern besteht daraus. Dadurch, dass die Niederschläge durch Staub- und Russpartikel aus Abgasen verunreinigt worden sind, nehmen diese Gebäude zunehmend Schaden. Diese Partikel führen dazu, dass der Niederschlag immer mehr wie eine schwache Säure wirkt („Saurer Regen“), die das Kalkbindemittel an der Oberfläche der Steinbl</w:t>
      </w:r>
      <w:r w:rsidRPr="00631369">
        <w:rPr>
          <w:lang w:val="de-CH" w:eastAsia="de-DE"/>
        </w:rPr>
        <w:t>ö</w:t>
      </w:r>
      <w:r w:rsidRPr="00631369">
        <w:rPr>
          <w:lang w:val="de-CH" w:eastAsia="de-DE"/>
        </w:rPr>
        <w:t>cke auflöst.</w:t>
      </w:r>
    </w:p>
    <w:p w14:paraId="59E5063C" w14:textId="77777777" w:rsidR="00F05571" w:rsidRPr="00FC42B6" w:rsidRDefault="00F05571" w:rsidP="00F05571">
      <w:pPr>
        <w:pStyle w:val="KapitelUntertitel03"/>
        <w:rPr>
          <w:i/>
          <w:lang w:val="de-CH"/>
        </w:rPr>
      </w:pPr>
      <w:r w:rsidRPr="00FC42B6">
        <w:rPr>
          <w:i/>
          <w:lang w:val="de-CH"/>
        </w:rPr>
        <w:t>Jura</w:t>
      </w:r>
    </w:p>
    <w:tbl>
      <w:tblPr>
        <w:tblStyle w:val="Tabellenraster"/>
        <w:tblW w:w="9463" w:type="dxa"/>
        <w:tblInd w:w="284" w:type="dxa"/>
        <w:tblLayout w:type="fixed"/>
        <w:tblLook w:val="04A0" w:firstRow="1" w:lastRow="0" w:firstColumn="1" w:lastColumn="0" w:noHBand="0" w:noVBand="1"/>
      </w:tblPr>
      <w:tblGrid>
        <w:gridCol w:w="4786"/>
        <w:gridCol w:w="4677"/>
      </w:tblGrid>
      <w:tr w:rsidR="00F05571" w:rsidRPr="00631369" w14:paraId="0A75C8DD" w14:textId="77777777" w:rsidTr="006A5566">
        <w:trPr>
          <w:trHeight w:val="3681"/>
        </w:trPr>
        <w:tc>
          <w:tcPr>
            <w:tcW w:w="4786" w:type="dxa"/>
            <w:tcBorders>
              <w:top w:val="nil"/>
              <w:left w:val="nil"/>
              <w:bottom w:val="nil"/>
              <w:right w:val="nil"/>
            </w:tcBorders>
          </w:tcPr>
          <w:p w14:paraId="16209BF6" w14:textId="7C0BDF04" w:rsidR="00F05571" w:rsidRPr="00631369" w:rsidRDefault="00F05571" w:rsidP="00435E5E">
            <w:pPr>
              <w:pStyle w:val="Funotentext"/>
            </w:pPr>
            <w:r w:rsidRPr="00631369">
              <w:rPr>
                <w:noProof/>
                <w:lang w:val="de-DE" w:eastAsia="de-DE"/>
              </w:rPr>
              <w:drawing>
                <wp:inline distT="0" distB="0" distL="0" distR="0" wp14:anchorId="7ECA55B6" wp14:editId="5572FB47">
                  <wp:extent cx="2883302" cy="1924050"/>
                  <wp:effectExtent l="0" t="0" r="0" b="0"/>
                  <wp:docPr id="6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chelkalk Malm.jpg"/>
                          <pic:cNvPicPr/>
                        </pic:nvPicPr>
                        <pic:blipFill>
                          <a:blip r:embed="rId48">
                            <a:extLst>
                              <a:ext uri="{28A0092B-C50C-407E-A947-70E740481C1C}">
                                <a14:useLocalDpi xmlns:a14="http://schemas.microsoft.com/office/drawing/2010/main" val="0"/>
                              </a:ext>
                            </a:extLst>
                          </a:blip>
                          <a:stretch>
                            <a:fillRect/>
                          </a:stretch>
                        </pic:blipFill>
                        <pic:spPr>
                          <a:xfrm>
                            <a:off x="0" y="0"/>
                            <a:ext cx="2891755" cy="1929691"/>
                          </a:xfrm>
                          <a:prstGeom prst="rect">
                            <a:avLst/>
                          </a:prstGeom>
                        </pic:spPr>
                      </pic:pic>
                    </a:graphicData>
                  </a:graphic>
                </wp:inline>
              </w:drawing>
            </w:r>
          </w:p>
          <w:p w14:paraId="16C63C20" w14:textId="291E8A6F" w:rsidR="00F05571" w:rsidRPr="00631369" w:rsidRDefault="00F05571" w:rsidP="00435E5E">
            <w:pPr>
              <w:pStyle w:val="Funotentext"/>
              <w:rPr>
                <w:rStyle w:val="Funotenzeichen"/>
                <w:vertAlign w:val="baseline"/>
              </w:rPr>
            </w:pPr>
            <w:r w:rsidRPr="00631369">
              <w:t>Solothurner „Marmor“ mit Muschelbruchstücken (Malm)</w:t>
            </w:r>
          </w:p>
        </w:tc>
        <w:tc>
          <w:tcPr>
            <w:tcW w:w="4677" w:type="dxa"/>
            <w:tcBorders>
              <w:top w:val="nil"/>
              <w:left w:val="nil"/>
              <w:bottom w:val="nil"/>
              <w:right w:val="nil"/>
            </w:tcBorders>
          </w:tcPr>
          <w:p w14:paraId="0B6A5CC6" w14:textId="4736BFB9" w:rsidR="00F05571" w:rsidRPr="00631369" w:rsidRDefault="00F05571" w:rsidP="00F05571">
            <w:pPr>
              <w:pStyle w:val="Fliesstext"/>
              <w:ind w:left="0"/>
              <w:rPr>
                <w:lang w:val="de-CH"/>
              </w:rPr>
            </w:pPr>
            <w:r w:rsidRPr="00631369">
              <w:rPr>
                <w:noProof/>
                <w:lang w:eastAsia="de-DE"/>
              </w:rPr>
              <w:drawing>
                <wp:inline distT="0" distB="0" distL="0" distR="0" wp14:anchorId="281CE387" wp14:editId="371EC941">
                  <wp:extent cx="2897574" cy="1933575"/>
                  <wp:effectExtent l="0" t="0" r="0" b="0"/>
                  <wp:docPr id="6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ptrogenstein Dogger.jpg"/>
                          <pic:cNvPicPr/>
                        </pic:nvPicPr>
                        <pic:blipFill>
                          <a:blip r:embed="rId49">
                            <a:extLst>
                              <a:ext uri="{28A0092B-C50C-407E-A947-70E740481C1C}">
                                <a14:useLocalDpi xmlns:a14="http://schemas.microsoft.com/office/drawing/2010/main" val="0"/>
                              </a:ext>
                            </a:extLst>
                          </a:blip>
                          <a:stretch>
                            <a:fillRect/>
                          </a:stretch>
                        </pic:blipFill>
                        <pic:spPr>
                          <a:xfrm>
                            <a:off x="0" y="0"/>
                            <a:ext cx="2904613" cy="1938272"/>
                          </a:xfrm>
                          <a:prstGeom prst="rect">
                            <a:avLst/>
                          </a:prstGeom>
                        </pic:spPr>
                      </pic:pic>
                    </a:graphicData>
                  </a:graphic>
                </wp:inline>
              </w:drawing>
            </w:r>
            <w:r w:rsidRPr="00631369">
              <w:rPr>
                <w:rStyle w:val="FunotentextZeichen"/>
                <w:lang w:val="de-CH"/>
              </w:rPr>
              <w:t xml:space="preserve">„ </w:t>
            </w:r>
            <w:r w:rsidRPr="00631369">
              <w:rPr>
                <w:rStyle w:val="FunotentextZeichen"/>
                <w:lang w:val="de-CH" w:eastAsia="de-DE"/>
              </w:rPr>
              <w:t>Brauner Jurakalk (Dogger)</w:t>
            </w:r>
          </w:p>
        </w:tc>
      </w:tr>
      <w:tr w:rsidR="00F05571" w:rsidRPr="00631369" w14:paraId="18E4C178" w14:textId="77777777" w:rsidTr="006A5566">
        <w:trPr>
          <w:trHeight w:val="3681"/>
        </w:trPr>
        <w:tc>
          <w:tcPr>
            <w:tcW w:w="4786" w:type="dxa"/>
            <w:tcBorders>
              <w:top w:val="nil"/>
              <w:left w:val="nil"/>
              <w:bottom w:val="nil"/>
              <w:right w:val="nil"/>
            </w:tcBorders>
          </w:tcPr>
          <w:p w14:paraId="63A76AD9" w14:textId="0B8D3F23" w:rsidR="00F05571" w:rsidRPr="00631369" w:rsidRDefault="00F05571" w:rsidP="00435E5E">
            <w:pPr>
              <w:pStyle w:val="Funotentext"/>
              <w:rPr>
                <w:noProof/>
                <w:lang w:eastAsia="en-GB"/>
              </w:rPr>
            </w:pPr>
            <w:r w:rsidRPr="00631369">
              <w:rPr>
                <w:noProof/>
                <w:lang w:val="de-DE" w:eastAsia="de-DE"/>
              </w:rPr>
              <w:drawing>
                <wp:inline distT="0" distB="0" distL="0" distR="0" wp14:anchorId="44BBDD6F" wp14:editId="331BA31F">
                  <wp:extent cx="2896645" cy="193357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etenkalk Lias.jpg"/>
                          <pic:cNvPicPr/>
                        </pic:nvPicPr>
                        <pic:blipFill>
                          <a:blip r:embed="rId50">
                            <a:extLst>
                              <a:ext uri="{28A0092B-C50C-407E-A947-70E740481C1C}">
                                <a14:useLocalDpi xmlns:a14="http://schemas.microsoft.com/office/drawing/2010/main" val="0"/>
                              </a:ext>
                            </a:extLst>
                          </a:blip>
                          <a:stretch>
                            <a:fillRect/>
                          </a:stretch>
                        </pic:blipFill>
                        <pic:spPr>
                          <a:xfrm>
                            <a:off x="0" y="0"/>
                            <a:ext cx="2900845" cy="1936379"/>
                          </a:xfrm>
                          <a:prstGeom prst="rect">
                            <a:avLst/>
                          </a:prstGeom>
                        </pic:spPr>
                      </pic:pic>
                    </a:graphicData>
                  </a:graphic>
                </wp:inline>
              </w:drawing>
            </w:r>
          </w:p>
          <w:p w14:paraId="28BAF940" w14:textId="24CD6902" w:rsidR="00F05571" w:rsidRPr="00631369" w:rsidRDefault="00F05571" w:rsidP="00435E5E">
            <w:pPr>
              <w:pStyle w:val="Funotentext"/>
            </w:pPr>
            <w:r w:rsidRPr="00631369">
              <w:t>Schwarzer Jurakalk (Lias)</w:t>
            </w:r>
          </w:p>
        </w:tc>
        <w:tc>
          <w:tcPr>
            <w:tcW w:w="4677" w:type="dxa"/>
            <w:tcBorders>
              <w:top w:val="nil"/>
              <w:left w:val="nil"/>
              <w:bottom w:val="nil"/>
              <w:right w:val="nil"/>
            </w:tcBorders>
          </w:tcPr>
          <w:p w14:paraId="0EF99C10" w14:textId="18309F43" w:rsidR="00F05571" w:rsidRPr="00631369" w:rsidRDefault="00F05571" w:rsidP="00F05571">
            <w:pPr>
              <w:pStyle w:val="Fliesstext"/>
              <w:ind w:left="0"/>
              <w:rPr>
                <w:noProof/>
                <w:lang w:val="de-CH" w:eastAsia="en-GB"/>
              </w:rPr>
            </w:pPr>
            <w:r w:rsidRPr="00631369">
              <w:rPr>
                <w:noProof/>
                <w:lang w:eastAsia="de-DE"/>
              </w:rPr>
              <w:drawing>
                <wp:inline distT="0" distB="0" distL="0" distR="0" wp14:anchorId="738F1813" wp14:editId="464DB44D">
                  <wp:extent cx="2883301" cy="192405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s Trias.jpg"/>
                          <pic:cNvPicPr/>
                        </pic:nvPicPr>
                        <pic:blipFill>
                          <a:blip r:embed="rId51">
                            <a:extLst>
                              <a:ext uri="{28A0092B-C50C-407E-A947-70E740481C1C}">
                                <a14:useLocalDpi xmlns:a14="http://schemas.microsoft.com/office/drawing/2010/main" val="0"/>
                              </a:ext>
                            </a:extLst>
                          </a:blip>
                          <a:stretch>
                            <a:fillRect/>
                          </a:stretch>
                        </pic:blipFill>
                        <pic:spPr>
                          <a:xfrm>
                            <a:off x="0" y="0"/>
                            <a:ext cx="2893212" cy="1930664"/>
                          </a:xfrm>
                          <a:prstGeom prst="rect">
                            <a:avLst/>
                          </a:prstGeom>
                        </pic:spPr>
                      </pic:pic>
                    </a:graphicData>
                  </a:graphic>
                </wp:inline>
              </w:drawing>
            </w:r>
            <w:r w:rsidRPr="00631369">
              <w:rPr>
                <w:rStyle w:val="FunotentextZeichen"/>
                <w:lang w:val="de-CH" w:eastAsia="de-DE"/>
              </w:rPr>
              <w:t>Gipsstein (Trias)</w:t>
            </w:r>
          </w:p>
        </w:tc>
      </w:tr>
      <w:tr w:rsidR="00F05571" w:rsidRPr="00631369" w14:paraId="7349FD8C" w14:textId="77777777" w:rsidTr="006A5566">
        <w:trPr>
          <w:trHeight w:val="475"/>
        </w:trPr>
        <w:tc>
          <w:tcPr>
            <w:tcW w:w="9463" w:type="dxa"/>
            <w:gridSpan w:val="2"/>
            <w:tcBorders>
              <w:top w:val="nil"/>
              <w:left w:val="nil"/>
              <w:bottom w:val="nil"/>
              <w:right w:val="nil"/>
            </w:tcBorders>
          </w:tcPr>
          <w:p w14:paraId="64174048" w14:textId="32F9BFD9" w:rsidR="00F05571" w:rsidRPr="00631369" w:rsidRDefault="00220F87" w:rsidP="00F05571">
            <w:pPr>
              <w:pStyle w:val="Funotentext"/>
              <w:rPr>
                <w:lang w:eastAsia="de-DE"/>
              </w:rPr>
            </w:pPr>
            <w:bookmarkStart w:id="14" w:name="_Ref352058974"/>
            <w:r w:rsidRPr="00631369">
              <w:t>Abb.</w:t>
            </w:r>
            <w:r w:rsidR="00F05571" w:rsidRPr="00631369">
              <w:t xml:space="preserve"> </w:t>
            </w:r>
            <w:r w:rsidR="00F05571" w:rsidRPr="00631369">
              <w:fldChar w:fldCharType="begin"/>
            </w:r>
            <w:r w:rsidR="00F05571" w:rsidRPr="00631369">
              <w:instrText xml:space="preserve"> SEQ Abbildung \* ARABIC </w:instrText>
            </w:r>
            <w:r w:rsidR="00F05571" w:rsidRPr="00631369">
              <w:fldChar w:fldCharType="separate"/>
            </w:r>
            <w:r w:rsidR="00046D1C">
              <w:rPr>
                <w:noProof/>
              </w:rPr>
              <w:t>10</w:t>
            </w:r>
            <w:r w:rsidR="00F05571" w:rsidRPr="00631369">
              <w:rPr>
                <w:noProof/>
              </w:rPr>
              <w:fldChar w:fldCharType="end"/>
            </w:r>
            <w:bookmarkEnd w:id="14"/>
            <w:r w:rsidR="00F05571" w:rsidRPr="00631369">
              <w:t>: Hauptsächliche Gesteine des Juras</w:t>
            </w:r>
            <w:r w:rsidR="004D7521" w:rsidRPr="00631369">
              <w:t>.</w:t>
            </w:r>
            <w:r w:rsidR="00F05571" w:rsidRPr="00631369">
              <w:rPr>
                <w:rStyle w:val="Funotenzeichen"/>
              </w:rPr>
              <w:footnoteReference w:id="14"/>
            </w:r>
          </w:p>
          <w:p w14:paraId="1ADEE027" w14:textId="0365666E" w:rsidR="00F05571" w:rsidRPr="00631369" w:rsidRDefault="00F05571" w:rsidP="00F05571">
            <w:pPr>
              <w:pStyle w:val="Funotentext"/>
            </w:pPr>
          </w:p>
        </w:tc>
      </w:tr>
    </w:tbl>
    <w:p w14:paraId="3C01BF26" w14:textId="20BDE900" w:rsidR="00435E5E" w:rsidRPr="00631369" w:rsidRDefault="00435E5E" w:rsidP="00435E5E">
      <w:pPr>
        <w:pStyle w:val="Fliesstext"/>
        <w:rPr>
          <w:lang w:val="de-CH" w:eastAsia="de-DE"/>
        </w:rPr>
      </w:pPr>
      <w:r w:rsidRPr="00631369">
        <w:rPr>
          <w:lang w:val="de-CH" w:eastAsia="de-DE"/>
        </w:rPr>
        <w:fldChar w:fldCharType="begin"/>
      </w:r>
      <w:r w:rsidRPr="00631369">
        <w:rPr>
          <w:lang w:val="de-CH" w:eastAsia="de-DE"/>
        </w:rPr>
        <w:instrText xml:space="preserve"> REF _Ref352058974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10</w:t>
      </w:r>
      <w:r w:rsidRPr="00631369">
        <w:rPr>
          <w:lang w:val="de-CH" w:eastAsia="de-DE"/>
        </w:rPr>
        <w:fldChar w:fldCharType="end"/>
      </w:r>
      <w:r w:rsidRPr="00631369">
        <w:rPr>
          <w:lang w:val="de-CH" w:eastAsia="de-DE"/>
        </w:rPr>
        <w:t xml:space="preserve"> zeigt die wichtigsten Gesteine des Juras. Sie sind ebenfalls nach dem Alter geordnet. Malm, Dogger und Lias gehören zur Juraformation, der Gips bereits zur Tr</w:t>
      </w:r>
      <w:r w:rsidRPr="00631369">
        <w:rPr>
          <w:lang w:val="de-CH" w:eastAsia="de-DE"/>
        </w:rPr>
        <w:t>i</w:t>
      </w:r>
      <w:r w:rsidRPr="00631369">
        <w:rPr>
          <w:lang w:val="de-CH" w:eastAsia="de-DE"/>
        </w:rPr>
        <w:t xml:space="preserve">as (s. </w:t>
      </w:r>
      <w:r w:rsidRPr="00631369">
        <w:rPr>
          <w:lang w:val="de-CH" w:eastAsia="de-DE"/>
        </w:rPr>
        <w:fldChar w:fldCharType="begin"/>
      </w:r>
      <w:r w:rsidRPr="00631369">
        <w:rPr>
          <w:lang w:val="de-CH" w:eastAsia="de-DE"/>
        </w:rPr>
        <w:instrText xml:space="preserve"> REF _Ref351984609 \h  \* MERGEFORMAT </w:instrText>
      </w:r>
      <w:r w:rsidRPr="00631369">
        <w:rPr>
          <w:lang w:val="de-CH" w:eastAsia="de-DE"/>
        </w:rPr>
      </w:r>
      <w:r w:rsidRPr="00631369">
        <w:rPr>
          <w:lang w:val="de-CH" w:eastAsia="de-DE"/>
        </w:rPr>
        <w:fldChar w:fldCharType="separate"/>
      </w:r>
      <w:r w:rsidR="00046D1C" w:rsidRPr="00046D1C">
        <w:rPr>
          <w:lang w:val="de-CH"/>
        </w:rPr>
        <w:t xml:space="preserve">Abb. </w:t>
      </w:r>
      <w:r w:rsidR="00046D1C" w:rsidRPr="00046D1C">
        <w:rPr>
          <w:noProof/>
          <w:lang w:val="de-CH"/>
        </w:rPr>
        <w:t>8</w:t>
      </w:r>
      <w:r w:rsidRPr="00631369">
        <w:rPr>
          <w:lang w:val="de-CH" w:eastAsia="de-DE"/>
        </w:rPr>
        <w:fldChar w:fldCharType="end"/>
      </w:r>
      <w:r w:rsidRPr="00631369">
        <w:rPr>
          <w:lang w:val="de-CH" w:eastAsia="de-DE"/>
        </w:rPr>
        <w:t>). Di</w:t>
      </w:r>
      <w:r w:rsidR="004D7521" w:rsidRPr="00631369">
        <w:rPr>
          <w:lang w:val="de-CH" w:eastAsia="de-DE"/>
        </w:rPr>
        <w:t>e Kreideformation ist im Bipper–</w:t>
      </w:r>
      <w:r w:rsidRPr="00631369">
        <w:rPr>
          <w:lang w:val="de-CH" w:eastAsia="de-DE"/>
        </w:rPr>
        <w:t>Jura nicht vorhanden, sondern e</w:t>
      </w:r>
      <w:r w:rsidRPr="00631369">
        <w:rPr>
          <w:lang w:val="de-CH" w:eastAsia="de-DE"/>
        </w:rPr>
        <w:t>r</w:t>
      </w:r>
      <w:r w:rsidRPr="00631369">
        <w:rPr>
          <w:lang w:val="de-CH" w:eastAsia="de-DE"/>
        </w:rPr>
        <w:t>scheint erst weiter westwärts in der Nähe von Biel. Häufig werden die drei Juraschic</w:t>
      </w:r>
      <w:r w:rsidRPr="00631369">
        <w:rPr>
          <w:lang w:val="de-CH" w:eastAsia="de-DE"/>
        </w:rPr>
        <w:t>h</w:t>
      </w:r>
      <w:r w:rsidRPr="00631369">
        <w:rPr>
          <w:lang w:val="de-CH" w:eastAsia="de-DE"/>
        </w:rPr>
        <w:lastRenderedPageBreak/>
        <w:t>ten nach der vorherrschenden Farbe bezeichnet: Weisser Jura (Malm), Brauner Jura (Dogger), Schwarzer Jura (Lias). Der Gips ist kein Kalkgestein, sondern entsteht äh</w:t>
      </w:r>
      <w:r w:rsidRPr="00631369">
        <w:rPr>
          <w:lang w:val="de-CH" w:eastAsia="de-DE"/>
        </w:rPr>
        <w:t>n</w:t>
      </w:r>
      <w:r w:rsidRPr="00631369">
        <w:rPr>
          <w:lang w:val="de-CH" w:eastAsia="de-DE"/>
        </w:rPr>
        <w:t>lich wie Salzstein durch Verdunstung des Meerwassers in einem Flachmeer.</w:t>
      </w:r>
    </w:p>
    <w:p w14:paraId="587E2B3F" w14:textId="463BDCF6" w:rsidR="00435E5E" w:rsidRPr="00631369" w:rsidRDefault="00435E5E" w:rsidP="00435E5E">
      <w:pPr>
        <w:pStyle w:val="KapitelUntertitel03"/>
        <w:rPr>
          <w:lang w:val="de-CH"/>
        </w:rPr>
      </w:pPr>
      <w:r w:rsidRPr="00631369">
        <w:rPr>
          <w:lang w:val="de-CH"/>
        </w:rPr>
        <w:t>Hilfestellungen</w:t>
      </w:r>
      <w:r w:rsidR="0065607C" w:rsidRPr="00631369">
        <w:rPr>
          <w:lang w:val="de-CH"/>
        </w:rPr>
        <w:t xml:space="preserve"> und Lösungen</w:t>
      </w:r>
      <w:r w:rsidRPr="00631369">
        <w:rPr>
          <w:lang w:val="de-CH"/>
        </w:rPr>
        <w:t xml:space="preserve"> zu den Arbeitsaufträgen</w:t>
      </w:r>
    </w:p>
    <w:p w14:paraId="38EDA31A" w14:textId="7203D616" w:rsidR="000F7AD8" w:rsidRPr="00631369" w:rsidRDefault="000F7AD8" w:rsidP="000F7AD8">
      <w:pPr>
        <w:pStyle w:val="Fliesstext"/>
        <w:numPr>
          <w:ilvl w:val="0"/>
          <w:numId w:val="11"/>
        </w:numPr>
        <w:rPr>
          <w:lang w:val="de-CH"/>
        </w:rPr>
      </w:pPr>
      <w:r w:rsidRPr="00631369">
        <w:rPr>
          <w:lang w:val="de-CH"/>
        </w:rPr>
        <w:t>Das Bild ist ein Ausschnitt aus dem berühmten Gemälde von Ernst Hodel</w:t>
      </w:r>
      <w:r w:rsidR="00C4128D" w:rsidRPr="00631369">
        <w:rPr>
          <w:lang w:val="de-CH"/>
        </w:rPr>
        <w:t xml:space="preserve"> jun. (1881–</w:t>
      </w:r>
      <w:r w:rsidRPr="00631369">
        <w:rPr>
          <w:lang w:val="de-CH"/>
        </w:rPr>
        <w:t>1955) nach Skizzen von Albert Heim, gemalt 1927, das im Luzerner Gletschergarten zu sehen ist. Das Original enthält neben den Rentieren auch noch Mammuts, die hier aus Platzgründen weggelassen sind. Die vergletsche</w:t>
      </w:r>
      <w:r w:rsidRPr="00631369">
        <w:rPr>
          <w:lang w:val="de-CH"/>
        </w:rPr>
        <w:t>r</w:t>
      </w:r>
      <w:r w:rsidRPr="00631369">
        <w:rPr>
          <w:lang w:val="de-CH"/>
        </w:rPr>
        <w:t xml:space="preserve">ten Regionen im Oberaargau lassen sich leicht aus </w:t>
      </w:r>
      <w:r w:rsidRPr="00631369">
        <w:rPr>
          <w:lang w:val="de-CH"/>
        </w:rPr>
        <w:fldChar w:fldCharType="begin"/>
      </w:r>
      <w:r w:rsidRPr="00631369">
        <w:rPr>
          <w:lang w:val="de-CH"/>
        </w:rPr>
        <w:instrText xml:space="preserve"> REF _Ref351978582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3</w:t>
      </w:r>
      <w:r w:rsidRPr="00631369">
        <w:rPr>
          <w:lang w:val="de-CH"/>
        </w:rPr>
        <w:fldChar w:fldCharType="end"/>
      </w:r>
      <w:r w:rsidRPr="00631369">
        <w:rPr>
          <w:lang w:val="de-CH"/>
        </w:rPr>
        <w:t xml:space="preserve"> bzw. aus dem Ge</w:t>
      </w:r>
      <w:r w:rsidRPr="00631369">
        <w:rPr>
          <w:lang w:val="de-CH"/>
        </w:rPr>
        <w:t>o</w:t>
      </w:r>
      <w:r w:rsidRPr="00631369">
        <w:rPr>
          <w:lang w:val="de-CH"/>
        </w:rPr>
        <w:t>portal des Bundes entnehmen (</w:t>
      </w:r>
      <w:hyperlink r:id="rId52" w:history="1">
        <w:r w:rsidR="00847433" w:rsidRPr="003270CC">
          <w:rPr>
            <w:rStyle w:val="Link"/>
            <w:lang w:val="de-CH" w:eastAsia="de-DE"/>
          </w:rPr>
          <w:t>https://map.geo.admin.ch</w:t>
        </w:r>
      </w:hyperlink>
      <w:r w:rsidRPr="00631369">
        <w:rPr>
          <w:lang w:val="de-CH"/>
        </w:rPr>
        <w:t>).</w:t>
      </w:r>
    </w:p>
    <w:p w14:paraId="525E8A41" w14:textId="0074C7C6" w:rsidR="000F7AD8" w:rsidRPr="00631369" w:rsidRDefault="000F7AD8" w:rsidP="000F7AD8">
      <w:pPr>
        <w:pStyle w:val="Fliesstext"/>
        <w:numPr>
          <w:ilvl w:val="0"/>
          <w:numId w:val="11"/>
        </w:numPr>
        <w:rPr>
          <w:lang w:val="de-CH"/>
        </w:rPr>
      </w:pPr>
      <w:r w:rsidRPr="00631369">
        <w:rPr>
          <w:lang w:val="de-CH"/>
        </w:rPr>
        <w:t>Hier können auch andere Gletscher verwendet werden. Der Morteratsch ist hier ausgewählt, weil er idealtypisch ist und in vielen Lehrmaterialien vorkommt. Genauso kann dieser Rückzug jedoch an jedem Gletscher gezeigt werden, sehr dramatisch unter anderem am Unteren Grindelwaldgletscher. Das Thema is</w:t>
      </w:r>
      <w:r w:rsidR="00C4128D" w:rsidRPr="00631369">
        <w:rPr>
          <w:lang w:val="de-CH"/>
        </w:rPr>
        <w:t xml:space="preserve">t bereits im Lehrmittel „Spuren – </w:t>
      </w:r>
      <w:r w:rsidR="00415B78" w:rsidRPr="00631369">
        <w:rPr>
          <w:lang w:val="de-CH"/>
        </w:rPr>
        <w:t>Horizonte</w:t>
      </w:r>
      <w:r w:rsidR="00EE5855" w:rsidRPr="00631369">
        <w:rPr>
          <w:lang w:val="de-CH"/>
        </w:rPr>
        <w:t>“</w:t>
      </w:r>
      <w:r w:rsidR="00415B78" w:rsidRPr="00631369">
        <w:rPr>
          <w:lang w:val="de-CH"/>
        </w:rPr>
        <w:t xml:space="preserve"> aufgenommen </w:t>
      </w:r>
      <w:r w:rsidRPr="00631369">
        <w:rPr>
          <w:lang w:val="de-CH"/>
        </w:rPr>
        <w:t xml:space="preserve">(s. </w:t>
      </w:r>
      <w:r w:rsidRPr="00631369">
        <w:rPr>
          <w:lang w:val="de-CH"/>
        </w:rPr>
        <w:fldChar w:fldCharType="begin"/>
      </w:r>
      <w:r w:rsidRPr="00631369">
        <w:rPr>
          <w:lang w:val="de-CH"/>
        </w:rPr>
        <w:instrText xml:space="preserve"> REF _Ref352146180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11</w:t>
      </w:r>
      <w:r w:rsidRPr="00631369">
        <w:rPr>
          <w:lang w:val="de-CH"/>
        </w:rPr>
        <w:fldChar w:fldCharType="end"/>
      </w:r>
      <w:r w:rsidRPr="00631369">
        <w:rPr>
          <w:lang w:val="de-CH"/>
        </w:rPr>
        <w:t>).</w:t>
      </w:r>
    </w:p>
    <w:tbl>
      <w:tblPr>
        <w:tblStyle w:val="Tabellenraster"/>
        <w:tblW w:w="8755" w:type="dxa"/>
        <w:tblInd w:w="284" w:type="dxa"/>
        <w:tblLayout w:type="fixed"/>
        <w:tblLook w:val="04A0" w:firstRow="1" w:lastRow="0" w:firstColumn="1" w:lastColumn="0" w:noHBand="0" w:noVBand="1"/>
      </w:tblPr>
      <w:tblGrid>
        <w:gridCol w:w="8755"/>
      </w:tblGrid>
      <w:tr w:rsidR="000F7AD8" w:rsidRPr="00631369" w14:paraId="0DEE75A2" w14:textId="77777777" w:rsidTr="006A5566">
        <w:trPr>
          <w:trHeight w:val="3681"/>
        </w:trPr>
        <w:tc>
          <w:tcPr>
            <w:tcW w:w="8755" w:type="dxa"/>
            <w:tcBorders>
              <w:top w:val="nil"/>
              <w:left w:val="nil"/>
              <w:bottom w:val="nil"/>
              <w:right w:val="nil"/>
            </w:tcBorders>
          </w:tcPr>
          <w:p w14:paraId="26CFD36B" w14:textId="61CA92FF" w:rsidR="000F7AD8" w:rsidRPr="00631369" w:rsidRDefault="000F7AD8" w:rsidP="00F06688">
            <w:pPr>
              <w:pStyle w:val="Fliesstext"/>
              <w:ind w:left="0"/>
              <w:rPr>
                <w:noProof/>
                <w:lang w:val="de-CH" w:eastAsia="en-GB"/>
              </w:rPr>
            </w:pPr>
            <w:r w:rsidRPr="00631369">
              <w:rPr>
                <w:noProof/>
                <w:lang w:eastAsia="de-DE"/>
              </w:rPr>
              <w:drawing>
                <wp:inline distT="0" distB="0" distL="0" distR="0" wp14:anchorId="33761DD9" wp14:editId="2E0AD839">
                  <wp:extent cx="5124450" cy="3063768"/>
                  <wp:effectExtent l="0" t="0" r="0" b="381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en-Horizonte TH 13 43.jp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5121739" cy="3062147"/>
                          </a:xfrm>
                          <a:prstGeom prst="rect">
                            <a:avLst/>
                          </a:prstGeom>
                          <a:ln>
                            <a:noFill/>
                          </a:ln>
                          <a:extLst>
                            <a:ext uri="{53640926-AAD7-44d8-BBD7-CCE9431645EC}">
                              <a14:shadowObscured xmlns:a14="http://schemas.microsoft.com/office/drawing/2010/main"/>
                            </a:ext>
                          </a:extLst>
                        </pic:spPr>
                      </pic:pic>
                    </a:graphicData>
                  </a:graphic>
                </wp:inline>
              </w:drawing>
            </w:r>
          </w:p>
        </w:tc>
      </w:tr>
      <w:tr w:rsidR="000F7AD8" w:rsidRPr="00631369" w14:paraId="0C8A25D1" w14:textId="77777777" w:rsidTr="006A5566">
        <w:trPr>
          <w:trHeight w:val="388"/>
        </w:trPr>
        <w:tc>
          <w:tcPr>
            <w:tcW w:w="8755" w:type="dxa"/>
            <w:tcBorders>
              <w:top w:val="nil"/>
              <w:left w:val="nil"/>
              <w:bottom w:val="nil"/>
              <w:right w:val="nil"/>
            </w:tcBorders>
          </w:tcPr>
          <w:p w14:paraId="3CDD3013" w14:textId="44E6371F" w:rsidR="000F7AD8" w:rsidRPr="00631369" w:rsidRDefault="00220F87" w:rsidP="00F06688">
            <w:pPr>
              <w:pStyle w:val="Funotentext"/>
            </w:pPr>
            <w:bookmarkStart w:id="15" w:name="_Ref352146180"/>
            <w:r w:rsidRPr="00631369">
              <w:t>Abb.</w:t>
            </w:r>
            <w:r w:rsidR="000F7AD8" w:rsidRPr="00631369">
              <w:t xml:space="preserve"> </w:t>
            </w:r>
            <w:r w:rsidR="000F7AD8" w:rsidRPr="00631369">
              <w:fldChar w:fldCharType="begin"/>
            </w:r>
            <w:r w:rsidR="000F7AD8" w:rsidRPr="00631369">
              <w:instrText xml:space="preserve"> SEQ Abbildung \* ARABIC </w:instrText>
            </w:r>
            <w:r w:rsidR="000F7AD8" w:rsidRPr="00631369">
              <w:fldChar w:fldCharType="separate"/>
            </w:r>
            <w:r w:rsidR="00046D1C">
              <w:rPr>
                <w:noProof/>
              </w:rPr>
              <w:t>11</w:t>
            </w:r>
            <w:r w:rsidR="000F7AD8" w:rsidRPr="00631369">
              <w:rPr>
                <w:noProof/>
              </w:rPr>
              <w:fldChar w:fldCharType="end"/>
            </w:r>
            <w:bookmarkEnd w:id="15"/>
            <w:r w:rsidR="000F7AD8" w:rsidRPr="00631369">
              <w:t>: Gletsch</w:t>
            </w:r>
            <w:r w:rsidR="00115117" w:rsidRPr="00631369">
              <w:t xml:space="preserve">errückzug im Lehrmittel „Spuren – </w:t>
            </w:r>
            <w:r w:rsidR="000F7AD8" w:rsidRPr="00631369">
              <w:t>Horizonte“</w:t>
            </w:r>
            <w:r w:rsidR="00301BCD" w:rsidRPr="00631369">
              <w:t>.</w:t>
            </w:r>
            <w:r w:rsidR="000F7AD8" w:rsidRPr="00631369">
              <w:rPr>
                <w:rStyle w:val="Funotenzeichen"/>
              </w:rPr>
              <w:footnoteReference w:id="15"/>
            </w:r>
          </w:p>
        </w:tc>
      </w:tr>
    </w:tbl>
    <w:p w14:paraId="72FFBF27" w14:textId="29562CF7" w:rsidR="000F7AD8" w:rsidRPr="00631369" w:rsidRDefault="000F7AD8" w:rsidP="00AE3EEF">
      <w:pPr>
        <w:pStyle w:val="Fliesstext"/>
        <w:numPr>
          <w:ilvl w:val="0"/>
          <w:numId w:val="11"/>
        </w:numPr>
        <w:rPr>
          <w:lang w:val="de-CH"/>
        </w:rPr>
      </w:pPr>
      <w:r w:rsidRPr="00631369">
        <w:rPr>
          <w:lang w:val="de-CH"/>
        </w:rPr>
        <w:t>Dies berührt die verbreitete Fehlvorstellung, dass Gletscher als Blockzunge vo</w:t>
      </w:r>
      <w:r w:rsidRPr="00631369">
        <w:rPr>
          <w:lang w:val="de-CH"/>
        </w:rPr>
        <w:t>r</w:t>
      </w:r>
      <w:r w:rsidRPr="00631369">
        <w:rPr>
          <w:lang w:val="de-CH"/>
        </w:rPr>
        <w:t>stossen und das Schuttmaterial vor sich her schieben und es zum Endmor</w:t>
      </w:r>
      <w:r w:rsidRPr="00631369">
        <w:rPr>
          <w:lang w:val="de-CH"/>
        </w:rPr>
        <w:t>ä</w:t>
      </w:r>
      <w:r w:rsidRPr="00631369">
        <w:rPr>
          <w:lang w:val="de-CH"/>
        </w:rPr>
        <w:t>nenwall zusammendrücken. Richtig ist jedoch vielmehr die Vorstellung des Gletschers als ein Förderband, das Schutt transportiert und gleichzeitig auf R</w:t>
      </w:r>
      <w:r w:rsidRPr="00631369">
        <w:rPr>
          <w:lang w:val="de-CH"/>
        </w:rPr>
        <w:t>ä</w:t>
      </w:r>
      <w:r w:rsidRPr="00631369">
        <w:rPr>
          <w:lang w:val="de-CH"/>
        </w:rPr>
        <w:t>dern vorwärts oder rückwärts bewegt wird. Die Vorstossgeschwindigkeit eines Gletschers ist völlig unabhängig von seiner Fliessgeschwindigkeit. Beim Rüc</w:t>
      </w:r>
      <w:r w:rsidRPr="00631369">
        <w:rPr>
          <w:lang w:val="de-CH"/>
        </w:rPr>
        <w:t>k</w:t>
      </w:r>
      <w:r w:rsidRPr="00631369">
        <w:rPr>
          <w:lang w:val="de-CH"/>
        </w:rPr>
        <w:t>zug fliesst er dennoch abwärts. Das heisst, die richtige Vorstellung wäre diej</w:t>
      </w:r>
      <w:r w:rsidRPr="00631369">
        <w:rPr>
          <w:lang w:val="de-CH"/>
        </w:rPr>
        <w:t>e</w:t>
      </w:r>
      <w:r w:rsidRPr="00631369">
        <w:rPr>
          <w:lang w:val="de-CH"/>
        </w:rPr>
        <w:t>nige eines Förderbandes, das rückwärts gezogen wird. Endmoränenkränze en</w:t>
      </w:r>
      <w:r w:rsidRPr="00631369">
        <w:rPr>
          <w:lang w:val="de-CH"/>
        </w:rPr>
        <w:t>t</w:t>
      </w:r>
      <w:r w:rsidRPr="00631369">
        <w:rPr>
          <w:lang w:val="de-CH"/>
        </w:rPr>
        <w:t>stehen nur dann, wenn der Gletscher eine Zeit lang an derselben Stelle ve</w:t>
      </w:r>
      <w:r w:rsidRPr="00631369">
        <w:rPr>
          <w:lang w:val="de-CH"/>
        </w:rPr>
        <w:t>r</w:t>
      </w:r>
      <w:r w:rsidRPr="00631369">
        <w:rPr>
          <w:lang w:val="de-CH"/>
        </w:rPr>
        <w:t>harrt, das Förderband also gleichsam am selben Ort das Schuttmaterial abl</w:t>
      </w:r>
      <w:r w:rsidRPr="00631369">
        <w:rPr>
          <w:lang w:val="de-CH"/>
        </w:rPr>
        <w:t>a</w:t>
      </w:r>
      <w:r w:rsidRPr="00631369">
        <w:rPr>
          <w:lang w:val="de-CH"/>
        </w:rPr>
        <w:lastRenderedPageBreak/>
        <w:t>gert. Die Karte mit dem Rückzugsstadium stammt aus dem Schweizer Welta</w:t>
      </w:r>
      <w:r w:rsidRPr="00631369">
        <w:rPr>
          <w:lang w:val="de-CH"/>
        </w:rPr>
        <w:t>t</w:t>
      </w:r>
      <w:r w:rsidRPr="00631369">
        <w:rPr>
          <w:lang w:val="de-CH"/>
        </w:rPr>
        <w:t>las.</w:t>
      </w:r>
    </w:p>
    <w:p w14:paraId="4A28090B" w14:textId="34701ED2" w:rsidR="00AE3EEF" w:rsidRPr="00631369" w:rsidRDefault="00AE3EEF" w:rsidP="00AE3EEF">
      <w:pPr>
        <w:pStyle w:val="Fliesstext"/>
        <w:numPr>
          <w:ilvl w:val="0"/>
          <w:numId w:val="11"/>
        </w:numPr>
        <w:rPr>
          <w:lang w:val="de-CH"/>
        </w:rPr>
      </w:pPr>
      <w:r w:rsidRPr="00631369">
        <w:rPr>
          <w:lang w:val="de-CH"/>
        </w:rPr>
        <w:t>Die Kartierungsübung aus dem angrenzenden Aargau kann auch gut weggela</w:t>
      </w:r>
      <w:r w:rsidRPr="00631369">
        <w:rPr>
          <w:lang w:val="de-CH"/>
        </w:rPr>
        <w:t>s</w:t>
      </w:r>
      <w:r w:rsidRPr="00631369">
        <w:rPr>
          <w:lang w:val="de-CH"/>
        </w:rPr>
        <w:t xml:space="preserve">sen werden. Bloss gibt es leider </w:t>
      </w:r>
      <w:r w:rsidR="007A198E" w:rsidRPr="00631369">
        <w:rPr>
          <w:lang w:val="de-CH"/>
        </w:rPr>
        <w:t>im Oberaargau kein</w:t>
      </w:r>
      <w:r w:rsidRPr="00631369">
        <w:rPr>
          <w:lang w:val="de-CH"/>
        </w:rPr>
        <w:t xml:space="preserve"> so idealtypi</w:t>
      </w:r>
      <w:r w:rsidR="0089058A" w:rsidRPr="00631369">
        <w:rPr>
          <w:lang w:val="de-CH"/>
        </w:rPr>
        <w:t>sches</w:t>
      </w:r>
      <w:r w:rsidRPr="00631369">
        <w:rPr>
          <w:lang w:val="de-CH"/>
        </w:rPr>
        <w:t xml:space="preserve"> Zunge</w:t>
      </w:r>
      <w:r w:rsidRPr="00631369">
        <w:rPr>
          <w:lang w:val="de-CH"/>
        </w:rPr>
        <w:t>n</w:t>
      </w:r>
      <w:r w:rsidRPr="00631369">
        <w:rPr>
          <w:lang w:val="de-CH"/>
        </w:rPr>
        <w:t xml:space="preserve">becken. Im Naturama in Aarau ist zudem ein Relief zu sehen, das ein erstes Rückzugsstadium der Vergletscherung zeigt (s. </w:t>
      </w:r>
      <w:r w:rsidRPr="00631369">
        <w:rPr>
          <w:lang w:val="de-CH"/>
        </w:rPr>
        <w:fldChar w:fldCharType="begin"/>
      </w:r>
      <w:r w:rsidRPr="00631369">
        <w:rPr>
          <w:lang w:val="de-CH"/>
        </w:rPr>
        <w:instrText xml:space="preserve"> REF _Ref352153708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12</w:t>
      </w:r>
      <w:r w:rsidRPr="00631369">
        <w:rPr>
          <w:lang w:val="de-CH"/>
        </w:rPr>
        <w:fldChar w:fldCharType="end"/>
      </w:r>
      <w:r w:rsidRPr="00631369">
        <w:rPr>
          <w:lang w:val="de-CH"/>
        </w:rPr>
        <w:t>). Das Naturama ist o</w:t>
      </w:r>
      <w:r w:rsidRPr="00631369">
        <w:rPr>
          <w:lang w:val="de-CH"/>
        </w:rPr>
        <w:t>h</w:t>
      </w:r>
      <w:r w:rsidRPr="00631369">
        <w:rPr>
          <w:lang w:val="de-CH"/>
        </w:rPr>
        <w:t>nehin ein interessanter ausserschulischer Ort – auch für die Oberaargauer (</w:t>
      </w:r>
      <w:hyperlink r:id="rId54" w:history="1">
        <w:r w:rsidRPr="00631369">
          <w:rPr>
            <w:rStyle w:val="Link"/>
            <w:lang w:val="de-CH" w:eastAsia="de-DE"/>
          </w:rPr>
          <w:t>www.naturama.ch</w:t>
        </w:r>
      </w:hyperlink>
      <w:r w:rsidRPr="00631369">
        <w:rPr>
          <w:lang w:val="de-CH"/>
        </w:rPr>
        <w:t>)!</w:t>
      </w:r>
    </w:p>
    <w:tbl>
      <w:tblPr>
        <w:tblStyle w:val="Tabellenraster"/>
        <w:tblW w:w="9463" w:type="dxa"/>
        <w:tblInd w:w="284" w:type="dxa"/>
        <w:tblLayout w:type="fixed"/>
        <w:tblLook w:val="04A0" w:firstRow="1" w:lastRow="0" w:firstColumn="1" w:lastColumn="0" w:noHBand="0" w:noVBand="1"/>
      </w:tblPr>
      <w:tblGrid>
        <w:gridCol w:w="9463"/>
      </w:tblGrid>
      <w:tr w:rsidR="00AE3EEF" w:rsidRPr="00631369" w14:paraId="01636A9F" w14:textId="77777777" w:rsidTr="006A5566">
        <w:trPr>
          <w:trHeight w:val="9068"/>
        </w:trPr>
        <w:tc>
          <w:tcPr>
            <w:tcW w:w="9463" w:type="dxa"/>
            <w:tcBorders>
              <w:top w:val="nil"/>
              <w:left w:val="nil"/>
              <w:bottom w:val="nil"/>
              <w:right w:val="nil"/>
            </w:tcBorders>
          </w:tcPr>
          <w:p w14:paraId="19C3A37B" w14:textId="4CC09D5F" w:rsidR="00AE3EEF" w:rsidRPr="00631369" w:rsidRDefault="007D279B" w:rsidP="00F06688">
            <w:pPr>
              <w:pStyle w:val="Fliesstext"/>
              <w:ind w:left="0"/>
              <w:rPr>
                <w:noProof/>
                <w:lang w:val="de-CH" w:eastAsia="en-GB"/>
              </w:rPr>
            </w:pPr>
            <w:r w:rsidRPr="00631369">
              <w:rPr>
                <w:noProof/>
                <w:lang w:eastAsia="de-DE"/>
              </w:rPr>
              <mc:AlternateContent>
                <mc:Choice Requires="wps">
                  <w:drawing>
                    <wp:anchor distT="0" distB="0" distL="114300" distR="114300" simplePos="0" relativeHeight="251754496" behindDoc="0" locked="0" layoutInCell="1" allowOverlap="1" wp14:anchorId="76534E52" wp14:editId="1346729C">
                      <wp:simplePos x="0" y="0"/>
                      <wp:positionH relativeFrom="column">
                        <wp:posOffset>608965</wp:posOffset>
                      </wp:positionH>
                      <wp:positionV relativeFrom="paragraph">
                        <wp:posOffset>2148840</wp:posOffset>
                      </wp:positionV>
                      <wp:extent cx="561975" cy="1304925"/>
                      <wp:effectExtent l="25400" t="25400" r="22225" b="15875"/>
                      <wp:wrapNone/>
                      <wp:docPr id="51" name="Ellipse 51"/>
                      <wp:cNvGraphicFramePr/>
                      <a:graphic xmlns:a="http://schemas.openxmlformats.org/drawingml/2006/main">
                        <a:graphicData uri="http://schemas.microsoft.com/office/word/2010/wordprocessingShape">
                          <wps:wsp>
                            <wps:cNvSpPr/>
                            <wps:spPr>
                              <a:xfrm>
                                <a:off x="0" y="0"/>
                                <a:ext cx="561975" cy="1304925"/>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51" o:spid="_x0000_s1026" style="position:absolute;margin-left:47.95pt;margin-top:169.2pt;width:44.25pt;height:102.7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EhoZwCAACSBQAADgAAAGRycy9lMm9Eb2MueG1srFRNb9swDL0P2H8QdF9tp0k/jDpFkK7DgKIt&#10;2g49K7KcCJBFTVLiZL9+lGS7QVfsMMwHWRLJR/KJ5NX1vlVkJ6yToCtanOSUCM2hlnpd0R8vt18u&#10;KHGe6Zop0KKiB+Ho9fzzp6vOlGICG1C1sARBtCs7U9GN96bMMsc3omXuBIzQKGzAtszj0a6z2rIO&#10;0VuVTfL8LOvA1sYCF87h7U0S0nnEbxrB/UPTOOGJqijG5uNq47oKaza/YuXaMrORvA+D/UMULZMa&#10;nY5QN8wzsrXyD6hWcgsOGn/Coc2gaSQXMQfMpsjfZfO8YUbEXJAcZ0aa3P+D5fe7R0tkXdFZQYlm&#10;Lb7RV6WkcYLgDdLTGVei1rN5tP3J4Tbkum9sG/6YBdlHSg8jpWLvCcfL2VlxeT6jhKOoOM2nl5NZ&#10;AM3erI11/puAloRNRUVyHslkuzvnk/agFfxpuJVK4T0rlSZdRU8vijyPFg6UrIM0CJ1dr5bKkh3D&#10;x1/m4et9H6lhJEpjQCHNlFjc+YMSycGTaJAfTGWSPITKFCMs41xoXyTRhtUieZsdOxssYtpKI2BA&#10;bjDKEbsHGDQTyICdGOj1g6mIhT0a96n/zXi0iJ5B+9G4lRrsR5kpzKr3nPQHkhI1gaUV1AesHgup&#10;rZzhtxIf8Y45/8gs9hF2HM4G/4BLowBfCvodJRuwvz66D/pY3iilpMO+rKj7uWVWUKK+ayz8y2I6&#10;DY0cD9PZ+QQP9liyOpbobbsEfH2sbYwuboO+V8O2sdC+4ghZBK8oYpqj74pyb4fD0qd5gUOIi8Ui&#10;qmHzGubv9LPhATywGir0Zf/KrOkr2WMP3MPQw6x8V81JN1hqWGw9NDKW+huvPd/Y+LFw+iEVJsvx&#10;OWq9jdL5bwAAAP//AwBQSwMEFAAGAAgAAAAhANTojMfgAAAACgEAAA8AAABkcnMvZG93bnJldi54&#10;bWxMj8FOg0AQhu8mvsNmTLzZRaEKyNBYY01PGkvjeYAVUHYW2S3Ft3d70ttM5ss/35+tZt2LSY22&#10;M4xwvQhAKK5M3XGDsC82VzEI64hr6g0rhB9lYZWfn2WU1ubIb2rauUb4ELYpIbTODamUtmqVJrsw&#10;g2J/+zCjJufXsZH1SEcfrnt5EwS3UlPH/kNLg3psVfW1O2iEz9dkW6zty/ppUz2/74s7msrmG/Hy&#10;Yn64B+HU7P5gOOl7dci9U2kOXFvRIyTLxJMIYRhHIE5AHPmhRFhGYQIyz+T/CvkvAAAA//8DAFBL&#10;AQItABQABgAIAAAAIQDkmcPA+wAAAOEBAAATAAAAAAAAAAAAAAAAAAAAAABbQ29udGVudF9UeXBl&#10;c10ueG1sUEsBAi0AFAAGAAgAAAAhACOyauHXAAAAlAEAAAsAAAAAAAAAAAAAAAAALAEAAF9yZWxz&#10;Ly5yZWxzUEsBAi0AFAAGAAgAAAAhACXhIaGcAgAAkgUAAA4AAAAAAAAAAAAAAAAALAIAAGRycy9l&#10;Mm9Eb2MueG1sUEsBAi0AFAAGAAgAAAAhANTojMfgAAAACgEAAA8AAAAAAAAAAAAAAAAA9AQAAGRy&#10;cy9kb3ducmV2LnhtbFBLBQYAAAAABAAEAPMAAAABBgAAAAA=&#10;" filled="f" strokecolor="#c00000" strokeweight="3pt"/>
                  </w:pict>
                </mc:Fallback>
              </mc:AlternateContent>
            </w:r>
            <w:r w:rsidR="00AE3EEF" w:rsidRPr="00631369">
              <w:rPr>
                <w:noProof/>
                <w:lang w:eastAsia="de-DE"/>
              </w:rPr>
              <w:drawing>
                <wp:inline distT="0" distB="0" distL="0" distR="0" wp14:anchorId="4D33A2A3" wp14:editId="14622BA4">
                  <wp:extent cx="3785616" cy="5774436"/>
                  <wp:effectExtent l="0" t="0" r="571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r Grieder 130.jpg"/>
                          <pic:cNvPicPr/>
                        </pic:nvPicPr>
                        <pic:blipFill>
                          <a:blip r:embed="rId55">
                            <a:extLst>
                              <a:ext uri="{28A0092B-C50C-407E-A947-70E740481C1C}">
                                <a14:useLocalDpi xmlns:a14="http://schemas.microsoft.com/office/drawing/2010/main" val="0"/>
                              </a:ext>
                            </a:extLst>
                          </a:blip>
                          <a:stretch>
                            <a:fillRect/>
                          </a:stretch>
                        </pic:blipFill>
                        <pic:spPr>
                          <a:xfrm>
                            <a:off x="0" y="0"/>
                            <a:ext cx="3785616" cy="5774436"/>
                          </a:xfrm>
                          <a:prstGeom prst="rect">
                            <a:avLst/>
                          </a:prstGeom>
                        </pic:spPr>
                      </pic:pic>
                    </a:graphicData>
                  </a:graphic>
                </wp:inline>
              </w:drawing>
            </w:r>
          </w:p>
        </w:tc>
      </w:tr>
      <w:tr w:rsidR="00AE3EEF" w:rsidRPr="00631369" w14:paraId="76563397" w14:textId="77777777" w:rsidTr="006A5566">
        <w:trPr>
          <w:trHeight w:val="279"/>
        </w:trPr>
        <w:tc>
          <w:tcPr>
            <w:tcW w:w="9463" w:type="dxa"/>
            <w:tcBorders>
              <w:top w:val="nil"/>
              <w:left w:val="nil"/>
              <w:bottom w:val="nil"/>
              <w:right w:val="nil"/>
            </w:tcBorders>
          </w:tcPr>
          <w:p w14:paraId="5DFE0D6F" w14:textId="18DFE6AE" w:rsidR="00AE3EEF" w:rsidRPr="00631369" w:rsidRDefault="00220F87" w:rsidP="00AE3EEF">
            <w:pPr>
              <w:pStyle w:val="Funotentext"/>
              <w:rPr>
                <w:lang w:eastAsia="de-DE"/>
              </w:rPr>
            </w:pPr>
            <w:bookmarkStart w:id="16" w:name="_Ref352153708"/>
            <w:r w:rsidRPr="00631369">
              <w:t>Abb.</w:t>
            </w:r>
            <w:r w:rsidR="00AE3EEF" w:rsidRPr="00631369">
              <w:t xml:space="preserve"> </w:t>
            </w:r>
            <w:r w:rsidR="00AE3EEF" w:rsidRPr="00631369">
              <w:fldChar w:fldCharType="begin"/>
            </w:r>
            <w:r w:rsidR="00AE3EEF" w:rsidRPr="00631369">
              <w:instrText xml:space="preserve"> SEQ Abbildung \* ARABIC </w:instrText>
            </w:r>
            <w:r w:rsidR="00AE3EEF" w:rsidRPr="00631369">
              <w:fldChar w:fldCharType="separate"/>
            </w:r>
            <w:r w:rsidR="00046D1C">
              <w:rPr>
                <w:noProof/>
              </w:rPr>
              <w:t>12</w:t>
            </w:r>
            <w:r w:rsidR="00AE3EEF" w:rsidRPr="00631369">
              <w:rPr>
                <w:noProof/>
              </w:rPr>
              <w:fldChar w:fldCharType="end"/>
            </w:r>
            <w:bookmarkEnd w:id="16"/>
            <w:r w:rsidR="00AE3EEF" w:rsidRPr="00631369">
              <w:t>: Relief der letztkaltzeitlichen Vereisung im Aargau</w:t>
            </w:r>
            <w:r w:rsidR="00696A09" w:rsidRPr="00631369">
              <w:t>.</w:t>
            </w:r>
            <w:r w:rsidR="00AE3EEF" w:rsidRPr="00631369">
              <w:rPr>
                <w:rStyle w:val="Funotenzeichen"/>
              </w:rPr>
              <w:footnoteReference w:id="16"/>
            </w:r>
          </w:p>
        </w:tc>
      </w:tr>
    </w:tbl>
    <w:p w14:paraId="69362EFE" w14:textId="4335618C" w:rsidR="000F7AD8" w:rsidRPr="00631369" w:rsidRDefault="00AE3EEF" w:rsidP="00847433">
      <w:pPr>
        <w:pStyle w:val="Fliesstext"/>
        <w:numPr>
          <w:ilvl w:val="0"/>
          <w:numId w:val="11"/>
        </w:numPr>
        <w:rPr>
          <w:lang w:val="de-CH"/>
        </w:rPr>
      </w:pPr>
      <w:r w:rsidRPr="00631369">
        <w:rPr>
          <w:lang w:val="de-CH" w:eastAsia="de-DE"/>
        </w:rPr>
        <w:t>Die Karte kann leicht selber mit dem offiziellen Geoportal des Bundes (</w:t>
      </w:r>
      <w:hyperlink r:id="rId56" w:history="1">
        <w:r w:rsidR="00847433" w:rsidRPr="003270CC">
          <w:rPr>
            <w:rStyle w:val="Link"/>
            <w:lang w:val="de-CH" w:eastAsia="de-DE"/>
          </w:rPr>
          <w:t>https://map.geo.admin.ch</w:t>
        </w:r>
      </w:hyperlink>
      <w:r w:rsidRPr="00631369">
        <w:rPr>
          <w:lang w:val="de-CH" w:eastAsia="de-DE"/>
        </w:rPr>
        <w:t xml:space="preserve">) </w:t>
      </w:r>
      <w:r w:rsidR="00696A09" w:rsidRPr="00631369">
        <w:rPr>
          <w:lang w:val="de-CH" w:eastAsia="de-DE"/>
        </w:rPr>
        <w:t>erstellt werden</w:t>
      </w:r>
      <w:r w:rsidRPr="00631369">
        <w:rPr>
          <w:lang w:val="de-CH" w:eastAsia="de-DE"/>
        </w:rPr>
        <w:t xml:space="preserve"> (s. unten</w:t>
      </w:r>
      <w:r w:rsidR="00847433">
        <w:rPr>
          <w:lang w:val="de-CH" w:eastAsia="de-DE"/>
        </w:rPr>
        <w:t xml:space="preserve">, </w:t>
      </w:r>
      <w:r w:rsidR="00847433" w:rsidRPr="00847433">
        <w:rPr>
          <w:lang w:val="de-CH" w:eastAsia="de-DE"/>
        </w:rPr>
        <w:t>© 2013 swisstopo (BA13073)</w:t>
      </w:r>
      <w:r w:rsidRPr="00631369">
        <w:rPr>
          <w:lang w:val="de-CH" w:eastAsia="de-DE"/>
        </w:rPr>
        <w:t>):</w:t>
      </w:r>
    </w:p>
    <w:tbl>
      <w:tblPr>
        <w:tblStyle w:val="Tabellenraster"/>
        <w:tblW w:w="9322" w:type="dxa"/>
        <w:tblInd w:w="284" w:type="dxa"/>
        <w:tblLayout w:type="fixed"/>
        <w:tblLook w:val="04A0" w:firstRow="1" w:lastRow="0" w:firstColumn="1" w:lastColumn="0" w:noHBand="0" w:noVBand="1"/>
      </w:tblPr>
      <w:tblGrid>
        <w:gridCol w:w="9322"/>
      </w:tblGrid>
      <w:tr w:rsidR="00AE3EEF" w:rsidRPr="00631369" w14:paraId="37508044" w14:textId="77777777" w:rsidTr="006A5566">
        <w:trPr>
          <w:trHeight w:val="3323"/>
        </w:trPr>
        <w:tc>
          <w:tcPr>
            <w:tcW w:w="9322" w:type="dxa"/>
            <w:tcBorders>
              <w:top w:val="nil"/>
              <w:left w:val="nil"/>
              <w:bottom w:val="nil"/>
              <w:right w:val="nil"/>
            </w:tcBorders>
          </w:tcPr>
          <w:p w14:paraId="07E6AB91" w14:textId="2217136B" w:rsidR="00AE3EEF" w:rsidRPr="00631369" w:rsidRDefault="00AE3EEF" w:rsidP="00F06688">
            <w:pPr>
              <w:pStyle w:val="Fliesstext"/>
              <w:ind w:left="0"/>
              <w:rPr>
                <w:noProof/>
                <w:lang w:val="de-CH" w:eastAsia="en-GB"/>
              </w:rPr>
            </w:pPr>
            <w:r w:rsidRPr="00631369">
              <w:rPr>
                <w:noProof/>
                <w:lang w:eastAsia="de-DE"/>
              </w:rPr>
              <w:lastRenderedPageBreak/>
              <w:drawing>
                <wp:inline distT="0" distB="0" distL="0" distR="0" wp14:anchorId="40A7E3C9" wp14:editId="338697BC">
                  <wp:extent cx="4391140" cy="3036215"/>
                  <wp:effectExtent l="0" t="0" r="3175" b="12065"/>
                  <wp:docPr id="9"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b="9417"/>
                          <a:stretch/>
                        </pic:blipFill>
                        <pic:spPr bwMode="auto">
                          <a:xfrm>
                            <a:off x="0" y="0"/>
                            <a:ext cx="4393695" cy="30379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F57DBF" w14:textId="079254D6" w:rsidR="00AE3EEF" w:rsidRPr="00631369" w:rsidRDefault="006020CA" w:rsidP="006020CA">
      <w:pPr>
        <w:pStyle w:val="Fliesstext"/>
        <w:rPr>
          <w:lang w:val="de-CH"/>
        </w:rPr>
      </w:pPr>
      <w:r w:rsidRPr="00631369">
        <w:rPr>
          <w:lang w:val="de-CH"/>
        </w:rPr>
        <w:t xml:space="preserve">Man wählt im linken Menü </w:t>
      </w:r>
      <w:r w:rsidR="0072115D">
        <w:rPr>
          <w:lang w:val="de-CH"/>
        </w:rPr>
        <w:t xml:space="preserve">unter „Grundlagen und Planung“ und „Höhen“ die </w:t>
      </w:r>
      <w:r w:rsidRPr="00631369">
        <w:rPr>
          <w:lang w:val="de-CH"/>
        </w:rPr>
        <w:t>„swissA</w:t>
      </w:r>
      <w:r w:rsidRPr="00631369">
        <w:rPr>
          <w:lang w:val="de-CH"/>
        </w:rPr>
        <w:t>L</w:t>
      </w:r>
      <w:r w:rsidRPr="00631369">
        <w:rPr>
          <w:lang w:val="de-CH"/>
        </w:rPr>
        <w:t>TI3D Reliefschattierung“. Mit dem Regler „</w:t>
      </w:r>
      <w:r w:rsidR="0027395A">
        <w:rPr>
          <w:lang w:val="de-CH"/>
        </w:rPr>
        <w:t>Transparenz</w:t>
      </w:r>
      <w:r w:rsidRPr="00631369">
        <w:rPr>
          <w:lang w:val="de-CH"/>
        </w:rPr>
        <w:t>“ lässt sich die Landeskarte in beliebiger Stärke einblenden.</w:t>
      </w:r>
      <w:r w:rsidR="00930AA7" w:rsidRPr="00631369">
        <w:rPr>
          <w:lang w:val="de-CH"/>
        </w:rPr>
        <w:br/>
      </w:r>
      <w:r w:rsidRPr="00631369">
        <w:rPr>
          <w:lang w:val="de-CH"/>
        </w:rPr>
        <w:br/>
        <w:t xml:space="preserve">Mögliche Elemente sind unten in </w:t>
      </w:r>
      <w:r w:rsidRPr="00631369">
        <w:rPr>
          <w:lang w:val="de-CH"/>
        </w:rPr>
        <w:fldChar w:fldCharType="begin"/>
      </w:r>
      <w:r w:rsidRPr="00631369">
        <w:rPr>
          <w:lang w:val="de-CH"/>
        </w:rPr>
        <w:instrText xml:space="preserve"> REF _Ref352153890 \h  \* MERGEFORMAT </w:instrText>
      </w:r>
      <w:r w:rsidRPr="00631369">
        <w:rPr>
          <w:lang w:val="de-CH"/>
        </w:rPr>
      </w:r>
      <w:r w:rsidRPr="00631369">
        <w:rPr>
          <w:lang w:val="de-CH"/>
        </w:rPr>
        <w:fldChar w:fldCharType="separate"/>
      </w:r>
      <w:r w:rsidR="00046D1C" w:rsidRPr="00046D1C">
        <w:rPr>
          <w:lang w:val="de-CH"/>
        </w:rPr>
        <w:t>Abb. 13</w:t>
      </w:r>
      <w:r w:rsidRPr="00631369">
        <w:rPr>
          <w:lang w:val="de-CH"/>
        </w:rPr>
        <w:fldChar w:fldCharType="end"/>
      </w:r>
      <w:r w:rsidRPr="00631369">
        <w:rPr>
          <w:lang w:val="de-CH"/>
        </w:rPr>
        <w:t xml:space="preserve"> eingezeichnet:</w:t>
      </w:r>
    </w:p>
    <w:tbl>
      <w:tblPr>
        <w:tblStyle w:val="Tabellenraster"/>
        <w:tblW w:w="9322" w:type="dxa"/>
        <w:tblInd w:w="284" w:type="dxa"/>
        <w:tblLayout w:type="fixed"/>
        <w:tblLook w:val="04A0" w:firstRow="1" w:lastRow="0" w:firstColumn="1" w:lastColumn="0" w:noHBand="0" w:noVBand="1"/>
      </w:tblPr>
      <w:tblGrid>
        <w:gridCol w:w="9322"/>
      </w:tblGrid>
      <w:tr w:rsidR="006020CA" w:rsidRPr="00631369" w14:paraId="57C25034" w14:textId="77777777" w:rsidTr="006A5566">
        <w:trPr>
          <w:trHeight w:val="3681"/>
        </w:trPr>
        <w:tc>
          <w:tcPr>
            <w:tcW w:w="9322" w:type="dxa"/>
            <w:tcBorders>
              <w:top w:val="nil"/>
              <w:left w:val="nil"/>
              <w:bottom w:val="nil"/>
              <w:right w:val="nil"/>
            </w:tcBorders>
          </w:tcPr>
          <w:p w14:paraId="182B7F60" w14:textId="6DFCB340" w:rsidR="006020CA" w:rsidRPr="00631369" w:rsidRDefault="006A5566" w:rsidP="00F06688">
            <w:pPr>
              <w:pStyle w:val="Fliesstext"/>
              <w:ind w:left="0"/>
              <w:rPr>
                <w:noProof/>
                <w:lang w:val="de-CH" w:eastAsia="en-GB"/>
              </w:rPr>
            </w:pPr>
            <w:r w:rsidRPr="00631369">
              <w:rPr>
                <w:noProof/>
                <w:lang w:eastAsia="de-DE"/>
              </w:rPr>
              <mc:AlternateContent>
                <mc:Choice Requires="wps">
                  <w:drawing>
                    <wp:anchor distT="0" distB="0" distL="114300" distR="114300" simplePos="0" relativeHeight="251736064" behindDoc="0" locked="0" layoutInCell="1" allowOverlap="1" wp14:anchorId="4200165F" wp14:editId="6B363F11">
                      <wp:simplePos x="0" y="0"/>
                      <wp:positionH relativeFrom="column">
                        <wp:posOffset>48260</wp:posOffset>
                      </wp:positionH>
                      <wp:positionV relativeFrom="paragraph">
                        <wp:posOffset>114300</wp:posOffset>
                      </wp:positionV>
                      <wp:extent cx="1719580" cy="537845"/>
                      <wp:effectExtent l="0" t="0" r="0" b="0"/>
                      <wp:wrapNone/>
                      <wp:docPr id="18" name="Textfeld 2"/>
                      <wp:cNvGraphicFramePr/>
                      <a:graphic xmlns:a="http://schemas.openxmlformats.org/drawingml/2006/main">
                        <a:graphicData uri="http://schemas.microsoft.com/office/word/2010/wordprocessingShape">
                          <wps:wsp>
                            <wps:cNvSpPr txBox="1"/>
                            <wps:spPr>
                              <a:xfrm>
                                <a:off x="0" y="0"/>
                                <a:ext cx="1719580" cy="537845"/>
                              </a:xfrm>
                              <a:prstGeom prst="rect">
                                <a:avLst/>
                              </a:prstGeom>
                              <a:noFill/>
                              <a:ln>
                                <a:noFill/>
                              </a:ln>
                              <a:effectLst/>
                            </wps:spPr>
                            <wps:txbx>
                              <w:txbxContent>
                                <w:p w14:paraId="6DD8D5EB" w14:textId="77777777" w:rsidR="00847433" w:rsidRPr="006A5566" w:rsidRDefault="00847433" w:rsidP="006020CA">
                                  <w:pPr>
                                    <w:jc w:val="center"/>
                                    <w:rPr>
                                      <w:rFonts w:ascii="Verdana" w:hAnsi="Verdana"/>
                                      <w:color w:val="5F8F55"/>
                                      <w:sz w:val="36"/>
                                      <w:szCs w:val="36"/>
                                      <w:lang w:eastAsia="de-DE"/>
                                      <w14:textFill>
                                        <w14:solidFill>
                                          <w14:srgbClr w14:val="5F8F55">
                                            <w14:tint w14:val="85000"/>
                                            <w14:satMod w14:val="155000"/>
                                          </w14:srgbClr>
                                        </w14:solidFill>
                                      </w14:textFill>
                                    </w:rPr>
                                  </w:pPr>
                                  <w:r w:rsidRPr="006A5566">
                                    <w:rPr>
                                      <w:rFonts w:ascii="Verdana" w:hAnsi="Verdana"/>
                                      <w:color w:val="5F8F55"/>
                                      <w:sz w:val="36"/>
                                      <w:szCs w:val="36"/>
                                      <w:lang w:eastAsia="de-DE"/>
                                      <w14:textFill>
                                        <w14:solidFill>
                                          <w14:srgbClr w14:val="5F8F55">
                                            <w14:tint w14:val="85000"/>
                                            <w14:satMod w14:val="155000"/>
                                          </w14:srgbClr>
                                        </w14:solidFill>
                                      </w14:textFill>
                                    </w:rPr>
                                    <w:t>Molassehügel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3.8pt;margin-top:9pt;width:135.4pt;height:42.35pt;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ahKQIAAFUEAAAOAAAAZHJzL2Uyb0RvYy54bWysVE2P2jAQvVfqf7B8LwEKhY0IK7orqkpo&#10;dyWo9mwcm0SyPZZtSOiv79gJLN32VPXizJfHM/PeZHHfakVOwvkaTEFHgyElwnAoa3Mo6I/d+tOc&#10;Eh+YKZkCIwp6Fp7eLz9+WDQ2F2OoQJXCEUxifN7YglYh2DzLPK+EZn4AVhh0SnCaBVTdISsdazC7&#10;Vtl4OPySNeBK64AL79H62DnpMuWXUvDwLKUXgaiCYm0hnS6d+3hmywXLD47ZquZ9GewfqtCsNvjo&#10;NdUjC4wcXf1HKl1zBx5kGHDQGUhZc5F6wG5Gw3fdbCtmReoFh+PtdUz+/6XlT6cXR+oSsUOkDNOI&#10;0U60QQpVknEcT2N9jlFbi3Gh/Qothl7sHo2x61Y6Hb/YD0E/Dvp8HS4mIzxemo3upnN0cfRNP8/m&#10;k2lMk73dts6HbwI0iUJBHYKXZspOGx+60EtIfMzAulYqAajMbwbM2VlEYkB/OzbSFRyl0O7bvrs9&#10;lGdszkHHDm/5usYKNsyHF+aQDlg0Ujw84yEVNAWFXqKkAvfzb/YYjyihl5IG6VVQg/ynRH03iN7d&#10;aDKJbEzKZDobo+JuPftbjznqB0D+jnCVLE9ijA/qIkoH+hX3YBXfRBczHF8uaLiID6GjPO4RF6tV&#10;CkL+WRY2Zmt5TB0HGKe7a1+Zsz0EAcF7ggsNWf4OiS423vR2dQyIR4IpjrebKcIbFeRuArrfs7gc&#10;t3qKevsbLH8BAAD//wMAUEsDBBQABgAIAAAAIQBJXcEf2wAAAAgBAAAPAAAAZHJzL2Rvd25yZXYu&#10;eG1sTI/BTsMwEETvSPyDtUjcqN2oNCHEqVCBM1D4ADde4pB4HcVuG/h6lhM97sxo9k21mf0gjjjF&#10;LpCG5UKBQGqC7ajV8PH+fFOAiMmQNUMg1PCNETb15UVlShtO9IbHXWoFl1AsjQaX0lhKGRuH3sRF&#10;GJHY+wyTN4nPqZV2Micu94PMlFpLbzriD86MuHXY9LuD11Ao/9L3d9lr9Kuf5a3bPoan8Uvr66v5&#10;4R5Ewjn9h+EPn9GhZqZ9OJCNYtCQrznIcsGL2M7yYgViz4LKcpB1Jc8H1L8AAAD//wMAUEsBAi0A&#10;FAAGAAgAAAAhALaDOJL+AAAA4QEAABMAAAAAAAAAAAAAAAAAAAAAAFtDb250ZW50X1R5cGVzXS54&#10;bWxQSwECLQAUAAYACAAAACEAOP0h/9YAAACUAQAACwAAAAAAAAAAAAAAAAAvAQAAX3JlbHMvLnJl&#10;bHNQSwECLQAUAAYACAAAACEAQyOmoSkCAABVBAAADgAAAAAAAAAAAAAAAAAuAgAAZHJzL2Uyb0Rv&#10;Yy54bWxQSwECLQAUAAYACAAAACEASV3BH9sAAAAIAQAADwAAAAAAAAAAAAAAAACDBAAAZHJzL2Rv&#10;d25yZXYueG1sUEsFBgAAAAAEAAQA8wAAAIsFAAAAAA==&#10;" filled="f" stroked="f">
                      <v:textbox style="mso-fit-shape-to-text:t">
                        <w:txbxContent>
                          <w:p w14:paraId="6DD8D5EB" w14:textId="77777777" w:rsidR="00847433" w:rsidRPr="006A5566" w:rsidRDefault="00847433" w:rsidP="006020CA">
                            <w:pPr>
                              <w:jc w:val="center"/>
                              <w:rPr>
                                <w:rFonts w:ascii="Verdana" w:hAnsi="Verdana"/>
                                <w:color w:val="5F8F55"/>
                                <w:sz w:val="36"/>
                                <w:szCs w:val="36"/>
                                <w:lang w:eastAsia="de-DE"/>
                                <w14:textFill>
                                  <w14:solidFill>
                                    <w14:srgbClr w14:val="5F8F55">
                                      <w14:tint w14:val="85000"/>
                                      <w14:satMod w14:val="155000"/>
                                    </w14:srgbClr>
                                  </w14:solidFill>
                                </w14:textFill>
                              </w:rPr>
                            </w:pPr>
                            <w:proofErr w:type="spellStart"/>
                            <w:r w:rsidRPr="006A5566">
                              <w:rPr>
                                <w:rFonts w:ascii="Verdana" w:hAnsi="Verdana"/>
                                <w:color w:val="5F8F55"/>
                                <w:sz w:val="36"/>
                                <w:szCs w:val="36"/>
                                <w:lang w:eastAsia="de-DE"/>
                                <w14:textFill>
                                  <w14:solidFill>
                                    <w14:srgbClr w14:val="5F8F55">
                                      <w14:tint w14:val="85000"/>
                                      <w14:satMod w14:val="155000"/>
                                    </w14:srgbClr>
                                  </w14:solidFill>
                                </w14:textFill>
                              </w:rPr>
                              <w:t>Molassehügel</w:t>
                            </w:r>
                            <w:proofErr w:type="spellEnd"/>
                          </w:p>
                        </w:txbxContent>
                      </v:textbox>
                    </v:shape>
                  </w:pict>
                </mc:Fallback>
              </mc:AlternateContent>
            </w:r>
            <w:r w:rsidRPr="00631369">
              <w:rPr>
                <w:noProof/>
                <w:lang w:eastAsia="de-DE"/>
              </w:rPr>
              <mc:AlternateContent>
                <mc:Choice Requires="wps">
                  <w:drawing>
                    <wp:anchor distT="0" distB="0" distL="114300" distR="114300" simplePos="0" relativeHeight="251732992" behindDoc="0" locked="0" layoutInCell="1" allowOverlap="1" wp14:anchorId="7CFB8249" wp14:editId="1B1E5D66">
                      <wp:simplePos x="0" y="0"/>
                      <wp:positionH relativeFrom="column">
                        <wp:posOffset>-161290</wp:posOffset>
                      </wp:positionH>
                      <wp:positionV relativeFrom="paragraph">
                        <wp:posOffset>940435</wp:posOffset>
                      </wp:positionV>
                      <wp:extent cx="2038350" cy="1640840"/>
                      <wp:effectExtent l="0" t="0" r="0" b="10160"/>
                      <wp:wrapNone/>
                      <wp:docPr id="295" name="Textfeld 295"/>
                      <wp:cNvGraphicFramePr/>
                      <a:graphic xmlns:a="http://schemas.openxmlformats.org/drawingml/2006/main">
                        <a:graphicData uri="http://schemas.microsoft.com/office/word/2010/wordprocessingShape">
                          <wps:wsp>
                            <wps:cNvSpPr txBox="1"/>
                            <wps:spPr>
                              <a:xfrm>
                                <a:off x="0" y="0"/>
                                <a:ext cx="2038350" cy="1640840"/>
                              </a:xfrm>
                              <a:prstGeom prst="rect">
                                <a:avLst/>
                              </a:prstGeom>
                              <a:noFill/>
                              <a:ln>
                                <a:noFill/>
                              </a:ln>
                              <a:effectLst/>
                            </wps:spPr>
                            <wps:txbx>
                              <w:txbxContent>
                                <w:p w14:paraId="17F7A700" w14:textId="77777777" w:rsidR="00847433" w:rsidRPr="006A5566" w:rsidRDefault="00847433" w:rsidP="006020CA">
                                  <w:pPr>
                                    <w:jc w:val="center"/>
                                    <w:rPr>
                                      <w:rFonts w:ascii="Verdana" w:hAnsi="Verdana"/>
                                      <w:color w:val="5F8F55"/>
                                      <w:sz w:val="56"/>
                                      <w:szCs w:val="56"/>
                                      <w:lang w:eastAsia="de-DE"/>
                                      <w14:textFill>
                                        <w14:solidFill>
                                          <w14:srgbClr w14:val="5F8F55">
                                            <w14:tint w14:val="85000"/>
                                            <w14:satMod w14:val="155000"/>
                                          </w14:srgbClr>
                                        </w14:solidFill>
                                      </w14:textFill>
                                    </w:rPr>
                                  </w:pPr>
                                  <w:r w:rsidRPr="006A5566">
                                    <w:rPr>
                                      <w:rFonts w:ascii="Verdana" w:hAnsi="Verdana"/>
                                      <w:color w:val="5F8F55"/>
                                      <w:sz w:val="56"/>
                                      <w:szCs w:val="56"/>
                                      <w:lang w:eastAsia="de-DE"/>
                                      <w14:textFill>
                                        <w14:solidFill>
                                          <w14:srgbClr w14:val="5F8F55">
                                            <w14:tint w14:val="85000"/>
                                            <w14:satMod w14:val="155000"/>
                                          </w14:srgbClr>
                                        </w14:solidFill>
                                      </w14:textFill>
                                    </w:rPr>
                                    <w:t>Grund-moränen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5" o:spid="_x0000_s1027" type="#_x0000_t202" style="position:absolute;margin-left:-12.7pt;margin-top:74.05pt;width:160.5pt;height:129.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hOPMQIAAGIEAAAOAAAAZHJzL2Uyb0RvYy54bWysVE1vGjEQvVfqf7B8L7sQSMmKJaKJqCqh&#10;JBJUORuvza5ke1zbsEt/fcdeIDTtqerFzNeOZ957ZnbfaUUOwvkGTEmHg5wSYThUjdmV9Ptm+WlK&#10;iQ/MVEyBESU9Ck/v5x8/zFpbiBHUoCrhCDYxvmhtSesQbJFlntdCMz8AKwwmJTjNArpul1WOtdhd&#10;q2yU57dZC66yDrjwHqOPfZLOU38pBQ/PUnoRiCopzhbS6dK5jWc2n7Fi55itG34ag/3DFJo1Bi+9&#10;tHpkgZG9a/5opRvuwIMMAw46AykbLtIOuM0wf7fNumZWpF0QHG8vMPn/15Y/HV4caaqSju4mlBim&#10;kaSN6IIUqiIxhgi11hdYuLZYGrov0CHT57jHYFy8k07HX1yJYB6xPl7wxXaEY3CU30xvJpjimBve&#10;jvPpODGQvX1unQ9fBWgSjZI6JDDhyg4rH3AULD2XxNsMLBulEonK/BbAwj4ikgpOX8dN+omjFbpt&#10;l3a/bLOF6ohLOuiF4i1fNjjIivnwwhwqA4dHtYdnPKSCtqRwsiipwf38WzzWI2GYpaRFpZXU/9gz&#10;JyhR3wxSeTccIwwkJGc8+TxCx11nttcZs9cPgGIe4ruyPJmxPqizKR3oV3wUi3grppjheHdJw9l8&#10;CL3+8VFxsVikIhSjZWFl1pbH1hHJCPOme2XOnrgISOMTnDXJineU9LU9B4t9ANkkviLOPapIXnRQ&#10;yInG06OLL+XaT1Vvfw3zXwAAAP//AwBQSwMEFAAGAAgAAAAhAOzr/uTfAAAACwEAAA8AAABkcnMv&#10;ZG93bnJldi54bWxMj8FOwzAQRO9I/IO1SNxau1EStWmcCoG4gmgBiZsbb5Oo8TqK3Sb8PcsJjqt5&#10;mnlb7mbXiyuOofOkYbVUIJBqbztqNLwfnhdrECEasqb3hBq+McCuur0pTWH9RG943cdGcAmFwmho&#10;YxwKKUPdojNh6Qckzk5+dCbyOTbSjmbictfLRKlcOtMRL7RmwMcW6/P+4jR8vJy+PlP12jy5bJj8&#10;rCS5jdT6/m5+2IKIOMc/GH71WR0qdjr6C9kgeg2LJEsZ5SBdr0AwkWyyHMRRQ6ryDGRVyv8/VD8A&#10;AAD//wMAUEsBAi0AFAAGAAgAAAAhALaDOJL+AAAA4QEAABMAAAAAAAAAAAAAAAAAAAAAAFtDb250&#10;ZW50X1R5cGVzXS54bWxQSwECLQAUAAYACAAAACEAOP0h/9YAAACUAQAACwAAAAAAAAAAAAAAAAAv&#10;AQAAX3JlbHMvLnJlbHNQSwECLQAUAAYACAAAACEA+B4TjzECAABiBAAADgAAAAAAAAAAAAAAAAAu&#10;AgAAZHJzL2Uyb0RvYy54bWxQSwECLQAUAAYACAAAACEA7Ov+5N8AAAALAQAADwAAAAAAAAAAAAAA&#10;AACLBAAAZHJzL2Rvd25yZXYueG1sUEsFBgAAAAAEAAQA8wAAAJcFAAAAAA==&#10;" filled="f" stroked="f">
                      <v:textbox>
                        <w:txbxContent>
                          <w:p w14:paraId="17F7A700" w14:textId="77777777" w:rsidR="00847433" w:rsidRPr="006A5566" w:rsidRDefault="00847433" w:rsidP="006020CA">
                            <w:pPr>
                              <w:jc w:val="center"/>
                              <w:rPr>
                                <w:rFonts w:ascii="Verdana" w:hAnsi="Verdana"/>
                                <w:color w:val="5F8F55"/>
                                <w:sz w:val="56"/>
                                <w:szCs w:val="56"/>
                                <w:lang w:eastAsia="de-DE"/>
                                <w14:textFill>
                                  <w14:solidFill>
                                    <w14:srgbClr w14:val="5F8F55">
                                      <w14:tint w14:val="85000"/>
                                      <w14:satMod w14:val="155000"/>
                                    </w14:srgbClr>
                                  </w14:solidFill>
                                </w14:textFill>
                              </w:rPr>
                            </w:pPr>
                            <w:r w:rsidRPr="006A5566">
                              <w:rPr>
                                <w:rFonts w:ascii="Verdana" w:hAnsi="Verdana"/>
                                <w:color w:val="5F8F55"/>
                                <w:sz w:val="56"/>
                                <w:szCs w:val="56"/>
                                <w:lang w:eastAsia="de-DE"/>
                                <w14:textFill>
                                  <w14:solidFill>
                                    <w14:srgbClr w14:val="5F8F55">
                                      <w14:tint w14:val="85000"/>
                                      <w14:satMod w14:val="155000"/>
                                    </w14:srgbClr>
                                  </w14:solidFill>
                                </w14:textFill>
                              </w:rPr>
                              <w:t>Grund-moränen</w:t>
                            </w:r>
                          </w:p>
                        </w:txbxContent>
                      </v:textbox>
                    </v:shape>
                  </w:pict>
                </mc:Fallback>
              </mc:AlternateContent>
            </w:r>
            <w:r w:rsidRPr="00631369">
              <w:rPr>
                <w:noProof/>
                <w:lang w:eastAsia="de-DE"/>
              </w:rPr>
              <mc:AlternateContent>
                <mc:Choice Requires="wps">
                  <w:drawing>
                    <wp:anchor distT="0" distB="0" distL="114300" distR="114300" simplePos="0" relativeHeight="251734016" behindDoc="0" locked="0" layoutInCell="1" allowOverlap="1" wp14:anchorId="4B6FD519" wp14:editId="76F1CD05">
                      <wp:simplePos x="0" y="0"/>
                      <wp:positionH relativeFrom="column">
                        <wp:posOffset>3020060</wp:posOffset>
                      </wp:positionH>
                      <wp:positionV relativeFrom="paragraph">
                        <wp:posOffset>2283460</wp:posOffset>
                      </wp:positionV>
                      <wp:extent cx="2105025" cy="1640840"/>
                      <wp:effectExtent l="0" t="0" r="0" b="10160"/>
                      <wp:wrapNone/>
                      <wp:docPr id="296" name="Textfeld 296"/>
                      <wp:cNvGraphicFramePr/>
                      <a:graphic xmlns:a="http://schemas.openxmlformats.org/drawingml/2006/main">
                        <a:graphicData uri="http://schemas.microsoft.com/office/word/2010/wordprocessingShape">
                          <wps:wsp>
                            <wps:cNvSpPr txBox="1"/>
                            <wps:spPr>
                              <a:xfrm>
                                <a:off x="0" y="0"/>
                                <a:ext cx="2105025" cy="1640840"/>
                              </a:xfrm>
                              <a:prstGeom prst="rect">
                                <a:avLst/>
                              </a:prstGeom>
                              <a:noFill/>
                              <a:ln>
                                <a:noFill/>
                              </a:ln>
                              <a:effectLst/>
                            </wps:spPr>
                            <wps:txbx>
                              <w:txbxContent>
                                <w:p w14:paraId="12CE6E10" w14:textId="77777777" w:rsidR="00847433" w:rsidRPr="006A5566" w:rsidRDefault="00847433" w:rsidP="006020CA">
                                  <w:pPr>
                                    <w:jc w:val="center"/>
                                    <w:rPr>
                                      <w:rFonts w:ascii="Verdana" w:hAnsi="Verdana"/>
                                      <w:color w:val="5F8F55"/>
                                      <w:sz w:val="56"/>
                                      <w:szCs w:val="56"/>
                                      <w:lang w:eastAsia="de-DE"/>
                                      <w14:textFill>
                                        <w14:solidFill>
                                          <w14:srgbClr w14:val="5F8F55">
                                            <w14:tint w14:val="85000"/>
                                            <w14:satMod w14:val="155000"/>
                                          </w14:srgbClr>
                                        </w14:solidFill>
                                      </w14:textFill>
                                    </w:rPr>
                                  </w:pPr>
                                  <w:r w:rsidRPr="006A5566">
                                    <w:rPr>
                                      <w:rFonts w:ascii="Verdana" w:hAnsi="Verdana"/>
                                      <w:color w:val="5F8F55"/>
                                      <w:sz w:val="56"/>
                                      <w:szCs w:val="56"/>
                                      <w:lang w:eastAsia="de-DE"/>
                                      <w14:textFill>
                                        <w14:solidFill>
                                          <w14:srgbClr w14:val="5F8F55">
                                            <w14:tint w14:val="85000"/>
                                            <w14:satMod w14:val="155000"/>
                                          </w14:srgbClr>
                                        </w14:solidFill>
                                      </w14:textFill>
                                    </w:rPr>
                                    <w:t>Grund-moränen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6" o:spid="_x0000_s1028" type="#_x0000_t202" style="position:absolute;margin-left:237.8pt;margin-top:179.8pt;width:165.75pt;height:129.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MC6MQIAAGIEAAAOAAAAZHJzL2Uyb0RvYy54bWysVF1v2jAUfZ+0/2D5feRDwNqIULFWTJNQ&#10;WwmmPhvHJpEcX882JOzX79ohLev2NO3F3K9c33PONYu7vlXkJKxrQJc0m6SUCM2havShpN936083&#10;lDjPdMUUaFHSs3D0bvnxw6IzhcihBlUJS7CJdkVnSlp7b4okcbwWLXMTMEJjUoJtmUfXHpLKsg67&#10;tyrJ03SedGArY4EL5zD6MCTpMvaXUnD/JKUTnqiS4mw+njae+3AmywUrDpaZuuGXMdg/TNGyRuOl&#10;r60emGfkaJs/WrUNt+BA+gmHNgEpGy4iBkSTpe/QbGtmRMSC5DjzSpP7f2354+nZkqYqaX47p0Sz&#10;FkXaid5LoSoSYshQZ1yBhVuDpb7/Aj0qPcYdBgPwXto2/CIkgnnk+vzKL7YjHIN5ls7SfEYJx1w2&#10;n6Y306hA8va5sc5/FdCSYJTUooCRV3baOI+jYOlYEm7TsG6UiiIq/VsAC4eIiFtw+TogGSYOlu/3&#10;/YB9RLOH6owgLQyL4gxfNzjIhjn/zCxuBuLCbfdPeEgFXUnhYlFSg/35t3ioR8EwS0mHm1ZS9+PI&#10;rKBEfdMo5W02RRqIj8509jlHx15n9tcZfWzvAZc5w3dleDRDvVejKS20L/goVuFWTDHN8e6S+tG8&#10;98P+46PiYrWKRbiMhvmN3hoeWgcmA827/oVZc9HCo4yPMO4kK95JMtQOGqyOHmQT9Qo8D6yieMHB&#10;RY4yXh5deCnXfqx6+2tY/gIAAP//AwBQSwMEFAAGAAgAAAAhALYHyC7fAAAACwEAAA8AAABkcnMv&#10;ZG93bnJldi54bWxMj8FOwzAMhu9IvENkJG4sKaxdV+pOCMQVxGCTuGWN11Y0TtVka3l7wglutvzp&#10;9/eXm9n24kyj7xwjJAsFgrh2puMG4eP9+SYH4YNmo3vHhPBNHjbV5UWpC+MmfqPzNjQihrAvNEIb&#10;wlBI6euWrPYLNxDH29GNVoe4jo00o55iuO3lrVKZtLrj+KHVAz22VH9tTxZh93L83C/Va/Nk02Fy&#10;s5Js1xLx+mp+uAcRaA5/MPzqR3WootPBndh40SMsV2kWUYS7dB2HSORqlYA4IGRJrkBWpfzfofoB&#10;AAD//wMAUEsBAi0AFAAGAAgAAAAhALaDOJL+AAAA4QEAABMAAAAAAAAAAAAAAAAAAAAAAFtDb250&#10;ZW50X1R5cGVzXS54bWxQSwECLQAUAAYACAAAACEAOP0h/9YAAACUAQAACwAAAAAAAAAAAAAAAAAv&#10;AQAAX3JlbHMvLnJlbHNQSwECLQAUAAYACAAAACEAbrjAujECAABiBAAADgAAAAAAAAAAAAAAAAAu&#10;AgAAZHJzL2Uyb0RvYy54bWxQSwECLQAUAAYACAAAACEAtgfILt8AAAALAQAADwAAAAAAAAAAAAAA&#10;AACLBAAAZHJzL2Rvd25yZXYueG1sUEsFBgAAAAAEAAQA8wAAAJcFAAAAAA==&#10;" filled="f" stroked="f">
                      <v:textbox>
                        <w:txbxContent>
                          <w:p w14:paraId="12CE6E10" w14:textId="77777777" w:rsidR="00847433" w:rsidRPr="006A5566" w:rsidRDefault="00847433" w:rsidP="006020CA">
                            <w:pPr>
                              <w:jc w:val="center"/>
                              <w:rPr>
                                <w:rFonts w:ascii="Verdana" w:hAnsi="Verdana"/>
                                <w:color w:val="5F8F55"/>
                                <w:sz w:val="56"/>
                                <w:szCs w:val="56"/>
                                <w:lang w:eastAsia="de-DE"/>
                                <w14:textFill>
                                  <w14:solidFill>
                                    <w14:srgbClr w14:val="5F8F55">
                                      <w14:tint w14:val="85000"/>
                                      <w14:satMod w14:val="155000"/>
                                    </w14:srgbClr>
                                  </w14:solidFill>
                                </w14:textFill>
                              </w:rPr>
                            </w:pPr>
                            <w:r w:rsidRPr="006A5566">
                              <w:rPr>
                                <w:rFonts w:ascii="Verdana" w:hAnsi="Verdana"/>
                                <w:color w:val="5F8F55"/>
                                <w:sz w:val="56"/>
                                <w:szCs w:val="56"/>
                                <w:lang w:eastAsia="de-DE"/>
                                <w14:textFill>
                                  <w14:solidFill>
                                    <w14:srgbClr w14:val="5F8F55">
                                      <w14:tint w14:val="85000"/>
                                      <w14:satMod w14:val="155000"/>
                                    </w14:srgbClr>
                                  </w14:solidFill>
                                </w14:textFill>
                              </w:rPr>
                              <w:t>Grund-moränen</w:t>
                            </w:r>
                          </w:p>
                        </w:txbxContent>
                      </v:textbox>
                    </v:shape>
                  </w:pict>
                </mc:Fallback>
              </mc:AlternateContent>
            </w:r>
            <w:r w:rsidR="006020CA" w:rsidRPr="00631369">
              <w:rPr>
                <w:noProof/>
                <w:lang w:eastAsia="de-DE"/>
              </w:rPr>
              <mc:AlternateContent>
                <mc:Choice Requires="wps">
                  <w:drawing>
                    <wp:anchor distT="0" distB="0" distL="114300" distR="114300" simplePos="0" relativeHeight="251731968" behindDoc="0" locked="0" layoutInCell="1" allowOverlap="1" wp14:anchorId="61C1830C" wp14:editId="35533726">
                      <wp:simplePos x="0" y="0"/>
                      <wp:positionH relativeFrom="column">
                        <wp:posOffset>1645285</wp:posOffset>
                      </wp:positionH>
                      <wp:positionV relativeFrom="paragraph">
                        <wp:posOffset>867410</wp:posOffset>
                      </wp:positionV>
                      <wp:extent cx="3349625" cy="857250"/>
                      <wp:effectExtent l="0" t="742950" r="0" b="744855"/>
                      <wp:wrapNone/>
                      <wp:docPr id="294" name="Textfeld 294"/>
                      <wp:cNvGraphicFramePr/>
                      <a:graphic xmlns:a="http://schemas.openxmlformats.org/drawingml/2006/main">
                        <a:graphicData uri="http://schemas.microsoft.com/office/word/2010/wordprocessingShape">
                          <wps:wsp>
                            <wps:cNvSpPr txBox="1"/>
                            <wps:spPr>
                              <a:xfrm rot="19761533">
                                <a:off x="0" y="0"/>
                                <a:ext cx="3349625" cy="857250"/>
                              </a:xfrm>
                              <a:prstGeom prst="rect">
                                <a:avLst/>
                              </a:prstGeom>
                              <a:noFill/>
                              <a:ln>
                                <a:noFill/>
                              </a:ln>
                              <a:effectLst/>
                            </wps:spPr>
                            <wps:txbx>
                              <w:txbxContent>
                                <w:p w14:paraId="6FBF4645" w14:textId="77777777" w:rsidR="00847433" w:rsidRPr="006A5566" w:rsidRDefault="00847433" w:rsidP="006020CA">
                                  <w:pPr>
                                    <w:jc w:val="center"/>
                                    <w:rPr>
                                      <w:rFonts w:ascii="Verdana" w:hAnsi="Verdana"/>
                                      <w:color w:val="5F8F55"/>
                                      <w:sz w:val="72"/>
                                      <w:szCs w:val="72"/>
                                      <w:lang w:eastAsia="de-DE"/>
                                      <w14:textFill>
                                        <w14:solidFill>
                                          <w14:srgbClr w14:val="5F8F55">
                                            <w14:tint w14:val="85000"/>
                                            <w14:satMod w14:val="155000"/>
                                          </w14:srgbClr>
                                        </w14:solidFill>
                                      </w14:textFill>
                                    </w:rPr>
                                  </w:pPr>
                                  <w:r w:rsidRPr="006A5566">
                                    <w:rPr>
                                      <w:rFonts w:ascii="Verdana" w:hAnsi="Verdana"/>
                                      <w:color w:val="5F8F55"/>
                                      <w:sz w:val="72"/>
                                      <w:szCs w:val="72"/>
                                      <w:lang w:eastAsia="de-DE"/>
                                      <w14:textFill>
                                        <w14:solidFill>
                                          <w14:srgbClr w14:val="5F8F55">
                                            <w14:tint w14:val="85000"/>
                                            <w14:satMod w14:val="155000"/>
                                          </w14:srgbClr>
                                        </w14:solidFill>
                                      </w14:textFill>
                                    </w:rPr>
                                    <w:t>Terrassen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294" o:spid="_x0000_s1029" type="#_x0000_t202" style="position:absolute;margin-left:129.55pt;margin-top:68.3pt;width:263.75pt;height:67.5pt;rotation:-2008096fd;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k9BOwIAAHAEAAAOAAAAZHJzL2Uyb0RvYy54bWysVE2P2jAQvVfqf7B8LyF87RIRVnRXVJXQ&#10;7kpQ7dk4DomU2K5tSOiv77NDKN32VPVijWdenmfmzWTx0NYVOQljSyVTGg+GlAjJVVbKQ0q/7daf&#10;7imxjsmMVUqKlJ6FpQ/Ljx8WjU7ESBWqyoQhIJE2aXRKC+d0EkWWF6JmdqC0kAjmytTM4WoOUWZY&#10;A/a6ikbD4SxqlMm0UVxYC+9TF6TLwJ/ngruXPLfCkSqlyM2F04Rz789ouWDJwTBdlPySBvuHLGpW&#10;Sjx6pXpijpGjKf+gqktulFW5G3BVRyrPSy5CDagmHr6rZlswLUItaI7V1zbZ/0fLn0+vhpRZSkfz&#10;CSWS1RBpJ1qXiyoj3ocONdomAG41oK79rFoo3fstnL7wNjc1MQoNjud3s3g6Hod+oEICOFp/vrYb&#10;7ITDOR5P5rPRlBKO2P30bjQNekQdmSfVxrovQtXEGyk1kDOwstPGOiQGaA/xcKnWZVUFSSv5mwPA&#10;ziPCTFy+9nV1+XvLtfs2dGLc17ZX2Rklh6pQgdV8XSKRDbPulRnMCZyYffeCI69Uk1J1sSgplPnx&#10;N7/HQz5EKWkwdym134/MCEqqrxLCzuPJxA9quEzQFFzMbWR/G5HH+lFhtOOQXTA93lW9mRtVv2FF&#10;Vv5VhJjkeDulrjcfXbcNWDEuVqsAwmhq5jZyq7mn7pXYtW/M6IsWDio+q35CWfJOkg7rv7R6dXQQ&#10;Jujl+9x1FeL5C8Y6yHhZQb83t/eA+vWjWP4EAAD//wMAUEsDBBQABgAIAAAAIQA+0jwh4AAAAAsB&#10;AAAPAAAAZHJzL2Rvd25yZXYueG1sTI/BTsMwDIbvSLxDZCRuLG2BritNJ7SJyyQOHRzYzWu8tqJJ&#10;qibbCk+Pdxo3W9+v35+L5WR6caLRd84qiGcRCLK1051tFHx+vD1kIHxAq7F3lhT8kIdleXtTYK7d&#10;2VZ02oZGcIn1OSpoQxhyKX3dkkE/cwNZZgc3Ggy8jo3UI5653PQyiaJUGuwsX2hxoFVL9ff2aBSs&#10;qap2m12ju7XLNr/4/jWtkiel7u+m1xcQgaZwDcNFn9WhZKe9O1rtRa8geV7EHGXwmKYgODHPLsOe&#10;0TxOQZaF/P9D+QcAAP//AwBQSwECLQAUAAYACAAAACEAtoM4kv4AAADhAQAAEwAAAAAAAAAAAAAA&#10;AAAAAAAAW0NvbnRlbnRfVHlwZXNdLnhtbFBLAQItABQABgAIAAAAIQA4/SH/1gAAAJQBAAALAAAA&#10;AAAAAAAAAAAAAC8BAABfcmVscy8ucmVsc1BLAQItABQABgAIAAAAIQDy5k9BOwIAAHAEAAAOAAAA&#10;AAAAAAAAAAAAAC4CAABkcnMvZTJvRG9jLnhtbFBLAQItABQABgAIAAAAIQA+0jwh4AAAAAsBAAAP&#10;AAAAAAAAAAAAAAAAAJUEAABkcnMvZG93bnJldi54bWxQSwUGAAAAAAQABADzAAAAogUAAAAA&#10;" filled="f" stroked="f">
                      <v:textbox style="mso-fit-shape-to-text:t">
                        <w:txbxContent>
                          <w:p w14:paraId="6FBF4645" w14:textId="77777777" w:rsidR="00847433" w:rsidRPr="006A5566" w:rsidRDefault="00847433" w:rsidP="006020CA">
                            <w:pPr>
                              <w:jc w:val="center"/>
                              <w:rPr>
                                <w:rFonts w:ascii="Verdana" w:hAnsi="Verdana"/>
                                <w:color w:val="5F8F55"/>
                                <w:sz w:val="72"/>
                                <w:szCs w:val="72"/>
                                <w:lang w:eastAsia="de-DE"/>
                                <w14:textFill>
                                  <w14:solidFill>
                                    <w14:srgbClr w14:val="5F8F55">
                                      <w14:tint w14:val="85000"/>
                                      <w14:satMod w14:val="155000"/>
                                    </w14:srgbClr>
                                  </w14:solidFill>
                                </w14:textFill>
                              </w:rPr>
                            </w:pPr>
                            <w:r w:rsidRPr="006A5566">
                              <w:rPr>
                                <w:rFonts w:ascii="Verdana" w:hAnsi="Verdana"/>
                                <w:color w:val="5F8F55"/>
                                <w:sz w:val="72"/>
                                <w:szCs w:val="72"/>
                                <w:lang w:eastAsia="de-DE"/>
                                <w14:textFill>
                                  <w14:solidFill>
                                    <w14:srgbClr w14:val="5F8F55">
                                      <w14:tint w14:val="85000"/>
                                      <w14:satMod w14:val="155000"/>
                                    </w14:srgbClr>
                                  </w14:solidFill>
                                </w14:textFill>
                              </w:rPr>
                              <w:t>Terrassen</w:t>
                            </w:r>
                          </w:p>
                        </w:txbxContent>
                      </v:textbox>
                    </v:shape>
                  </w:pict>
                </mc:Fallback>
              </mc:AlternateContent>
            </w:r>
            <w:r w:rsidR="006020CA" w:rsidRPr="00631369">
              <w:rPr>
                <w:noProof/>
                <w:lang w:eastAsia="de-DE"/>
              </w:rPr>
              <mc:AlternateContent>
                <mc:Choice Requires="wps">
                  <w:drawing>
                    <wp:anchor distT="0" distB="0" distL="114300" distR="114300" simplePos="0" relativeHeight="251735040" behindDoc="0" locked="0" layoutInCell="1" allowOverlap="1" wp14:anchorId="1F1E2A28" wp14:editId="547769DF">
                      <wp:simplePos x="0" y="0"/>
                      <wp:positionH relativeFrom="column">
                        <wp:posOffset>5128895</wp:posOffset>
                      </wp:positionH>
                      <wp:positionV relativeFrom="paragraph">
                        <wp:posOffset>572135</wp:posOffset>
                      </wp:positionV>
                      <wp:extent cx="592455" cy="2062480"/>
                      <wp:effectExtent l="19050" t="0" r="17145" b="13970"/>
                      <wp:wrapNone/>
                      <wp:docPr id="298" name="Textfeld 298"/>
                      <wp:cNvGraphicFramePr/>
                      <a:graphic xmlns:a="http://schemas.openxmlformats.org/drawingml/2006/main">
                        <a:graphicData uri="http://schemas.microsoft.com/office/word/2010/wordprocessingShape">
                          <wps:wsp>
                            <wps:cNvSpPr txBox="1"/>
                            <wps:spPr>
                              <a:xfrm rot="202541">
                                <a:off x="0" y="0"/>
                                <a:ext cx="592455" cy="2062480"/>
                              </a:xfrm>
                              <a:prstGeom prst="rect">
                                <a:avLst/>
                              </a:prstGeom>
                              <a:noFill/>
                              <a:ln>
                                <a:noFill/>
                              </a:ln>
                              <a:effectLst/>
                            </wps:spPr>
                            <wps:txbx>
                              <w:txbxContent>
                                <w:p w14:paraId="14612518" w14:textId="77777777" w:rsidR="00847433" w:rsidRPr="006A5566" w:rsidRDefault="00847433" w:rsidP="006020CA">
                                  <w:pPr>
                                    <w:jc w:val="center"/>
                                    <w:rPr>
                                      <w:rFonts w:ascii="Verdana" w:hAnsi="Verdana"/>
                                      <w:color w:val="5F8F55"/>
                                      <w:sz w:val="48"/>
                                      <w:szCs w:val="48"/>
                                      <w:lang w:eastAsia="de-DE"/>
                                      <w14:textFill>
                                        <w14:solidFill>
                                          <w14:srgbClr w14:val="5F8F55">
                                            <w14:tint w14:val="85000"/>
                                            <w14:satMod w14:val="155000"/>
                                          </w14:srgbClr>
                                        </w14:solidFill>
                                      </w14:textFill>
                                    </w:rPr>
                                  </w:pPr>
                                  <w:r w:rsidRPr="006A5566">
                                    <w:rPr>
                                      <w:rFonts w:ascii="Verdana" w:hAnsi="Verdana"/>
                                      <w:color w:val="5F8F55"/>
                                      <w:sz w:val="48"/>
                                      <w:szCs w:val="48"/>
                                      <w:lang w:eastAsia="de-DE"/>
                                      <w14:textFill>
                                        <w14:solidFill>
                                          <w14:srgbClr w14:val="5F8F55">
                                            <w14:tint w14:val="85000"/>
                                            <w14:satMod w14:val="155000"/>
                                          </w14:srgbClr>
                                        </w14:solidFill>
                                      </w14:textFill>
                                    </w:rPr>
                                    <w:t>Endmoränen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8" o:spid="_x0000_s1030" type="#_x0000_t202" style="position:absolute;margin-left:403.85pt;margin-top:45.05pt;width:46.65pt;height:162.4pt;rotation:221229fd;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Z9OQIAAHEEAAAOAAAAZHJzL2Uyb0RvYy54bWysVFFv2jAQfp+0/2D5fSREoS0RoWKtmCah&#10;thJMfTaOTSI5Ps82JOzX7+yQjnV7mvZine8+vtx335nFfd8qchLWNaBLOp2klAjNoWr0oaTfdutP&#10;d5Q4z3TFFGhR0rNw9H758cOiM4XIoAZVCUuQRLuiMyWtvTdFkjhei5a5CRihsSjBtszj1R6SyrIO&#10;2VuVZGl6k3RgK2OBC+cw+zgU6TLySym4f5bSCU9USbE3H08bz304k+WCFQfLTN3wSxvsH7poWaPx&#10;o29Uj8wzcrTNH1Rtwy04kH7CoU1AyoaLqAHVTNN3arY1MyJqweE48zYm9/9o+dPpxZKmKmk2R6s0&#10;a9Gknei9FKoiIYcT6owrELg1CPX9Z+jR6THvMBmE99K2xAIOOEuzWT6N00B9BME4+PPbsJGbcEzO&#10;5lk+m1HCsZSlN1l+F91IBqpAaazzXwS0JAQltWhmZGWnjfPYFkJHSIBrWDdKRUOV/i2BwCEj4kZc&#10;fh1UDd2HyPf7Ps4hH5XtoTqj4KgJFTjD1w02smHOvzCLW4JJ3Hz/jIdU0JUULhElNdgff8sHfEnD&#10;md3izztcvJK670dmBSXqq0Zn59M8x5KPl3x2m+HFXlf21xV9bB8Ad3saG4xhwHs1htJC+4pvZBU+&#10;jCWmOTZXUj+GD354DvjGuFitIgh30zC/0VvDA/Voxq5/ZdZc7PBo5BOMK8qKd64M2MGG1dGDbKJl&#10;YdTDYNG/cMG9jk5e3mB4ONf3iPr1T7H8CQAA//8DAFBLAwQUAAYACAAAACEASvzULN8AAAAKAQAA&#10;DwAAAGRycy9kb3ducmV2LnhtbEyPwU7DMAyG70i8Q2QkbiwpmlhX6k4MiQMICa3swi1tTFPRJKXJ&#10;tvL2mNM4WZY//f7+cjO7QRxpin3wCNlCgSDfBtP7DmH//nSTg4hJe6OH4AnhhyJsqsuLUhcmnPyO&#10;jnXqBIf4WGgEm9JYSBlbS07HRRjJ8+0zTE4nXqdOmkmfONwN8lapO+l07/mD1SM9Wmq/6oNDeMu3&#10;k2qSbHbq+3X7/FLv7UetEK+v5od7EInmdIbhT5/VoWKnJhy8iWJAyNVqxSjCWmUgGODJ5RqEZbZc&#10;g6xK+b9C9QsAAP//AwBQSwECLQAUAAYACAAAACEAtoM4kv4AAADhAQAAEwAAAAAAAAAAAAAAAAAA&#10;AAAAW0NvbnRlbnRfVHlwZXNdLnhtbFBLAQItABQABgAIAAAAIQA4/SH/1gAAAJQBAAALAAAAAAAA&#10;AAAAAAAAAC8BAABfcmVscy8ucmVsc1BLAQItABQABgAIAAAAIQCJg5Z9OQIAAHEEAAAOAAAAAAAA&#10;AAAAAAAAAC4CAABkcnMvZTJvRG9jLnhtbFBLAQItABQABgAIAAAAIQBK/NQs3wAAAAoBAAAPAAAA&#10;AAAAAAAAAAAAAJMEAABkcnMvZG93bnJldi54bWxQSwUGAAAAAAQABADzAAAAnwUAAAAA&#10;" filled="f" stroked="f">
                      <v:textbox style="layout-flow:vertical;mso-layout-flow-alt:bottom-to-top">
                        <w:txbxContent>
                          <w:p w14:paraId="14612518" w14:textId="77777777" w:rsidR="00847433" w:rsidRPr="006A5566" w:rsidRDefault="00847433" w:rsidP="006020CA">
                            <w:pPr>
                              <w:jc w:val="center"/>
                              <w:rPr>
                                <w:rFonts w:ascii="Verdana" w:hAnsi="Verdana"/>
                                <w:color w:val="5F8F55"/>
                                <w:sz w:val="48"/>
                                <w:szCs w:val="48"/>
                                <w:lang w:eastAsia="de-DE"/>
                                <w14:textFill>
                                  <w14:solidFill>
                                    <w14:srgbClr w14:val="5F8F55">
                                      <w14:tint w14:val="85000"/>
                                      <w14:satMod w14:val="155000"/>
                                    </w14:srgbClr>
                                  </w14:solidFill>
                                </w14:textFill>
                              </w:rPr>
                            </w:pPr>
                            <w:r w:rsidRPr="006A5566">
                              <w:rPr>
                                <w:rFonts w:ascii="Verdana" w:hAnsi="Verdana"/>
                                <w:color w:val="5F8F55"/>
                                <w:sz w:val="48"/>
                                <w:szCs w:val="48"/>
                                <w:lang w:eastAsia="de-DE"/>
                                <w14:textFill>
                                  <w14:solidFill>
                                    <w14:srgbClr w14:val="5F8F55">
                                      <w14:tint w14:val="85000"/>
                                      <w14:satMod w14:val="155000"/>
                                    </w14:srgbClr>
                                  </w14:solidFill>
                                </w14:textFill>
                              </w:rPr>
                              <w:t>Endmoränen</w:t>
                            </w:r>
                          </w:p>
                        </w:txbxContent>
                      </v:textbox>
                    </v:shape>
                  </w:pict>
                </mc:Fallback>
              </mc:AlternateContent>
            </w:r>
            <w:r w:rsidR="006020CA" w:rsidRPr="00631369">
              <w:rPr>
                <w:noProof/>
                <w:lang w:eastAsia="de-DE"/>
              </w:rPr>
              <w:drawing>
                <wp:inline distT="0" distB="0" distL="0" distR="0" wp14:anchorId="577F1956" wp14:editId="04256B47">
                  <wp:extent cx="5939790" cy="3804996"/>
                  <wp:effectExtent l="0" t="0" r="3810" b="508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assen Önz L+T_2.jpg"/>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939790" cy="3804996"/>
                          </a:xfrm>
                          <a:prstGeom prst="rect">
                            <a:avLst/>
                          </a:prstGeom>
                          <a:ln>
                            <a:noFill/>
                          </a:ln>
                          <a:extLst>
                            <a:ext uri="{53640926-AAD7-44d8-BBD7-CCE9431645EC}">
                              <a14:shadowObscured xmlns:a14="http://schemas.microsoft.com/office/drawing/2010/main"/>
                            </a:ext>
                          </a:extLst>
                        </pic:spPr>
                      </pic:pic>
                    </a:graphicData>
                  </a:graphic>
                </wp:inline>
              </w:drawing>
            </w:r>
          </w:p>
        </w:tc>
      </w:tr>
      <w:tr w:rsidR="006020CA" w:rsidRPr="00631369" w14:paraId="0FB52F32" w14:textId="77777777" w:rsidTr="006A5566">
        <w:trPr>
          <w:trHeight w:val="388"/>
        </w:trPr>
        <w:tc>
          <w:tcPr>
            <w:tcW w:w="9322" w:type="dxa"/>
            <w:tcBorders>
              <w:top w:val="nil"/>
              <w:left w:val="nil"/>
              <w:bottom w:val="nil"/>
              <w:right w:val="nil"/>
            </w:tcBorders>
          </w:tcPr>
          <w:p w14:paraId="548BBBEC" w14:textId="6D05C74E" w:rsidR="006020CA" w:rsidRPr="00631369" w:rsidRDefault="00220F87" w:rsidP="00F06688">
            <w:pPr>
              <w:pStyle w:val="Funotentext"/>
            </w:pPr>
            <w:bookmarkStart w:id="17" w:name="_Ref352153890"/>
            <w:r w:rsidRPr="00631369">
              <w:t>Abb.</w:t>
            </w:r>
            <w:r w:rsidR="00B83807" w:rsidRPr="00631369">
              <w:t xml:space="preserve"> </w:t>
            </w:r>
            <w:r w:rsidR="00B83807" w:rsidRPr="00631369">
              <w:fldChar w:fldCharType="begin"/>
            </w:r>
            <w:r w:rsidR="00B83807" w:rsidRPr="00631369">
              <w:instrText xml:space="preserve"> SEQ Abbildung \* ARABIC </w:instrText>
            </w:r>
            <w:r w:rsidR="00B83807" w:rsidRPr="00631369">
              <w:fldChar w:fldCharType="separate"/>
            </w:r>
            <w:r w:rsidR="00046D1C">
              <w:rPr>
                <w:noProof/>
              </w:rPr>
              <w:t>13</w:t>
            </w:r>
            <w:r w:rsidR="00B83807" w:rsidRPr="00631369">
              <w:rPr>
                <w:noProof/>
              </w:rPr>
              <w:fldChar w:fldCharType="end"/>
            </w:r>
            <w:bookmarkEnd w:id="17"/>
            <w:r w:rsidR="00B83807" w:rsidRPr="00631369">
              <w:t xml:space="preserve">: Lösung zu </w:t>
            </w:r>
            <w:r w:rsidR="00B83807" w:rsidRPr="00631369">
              <w:fldChar w:fldCharType="begin"/>
            </w:r>
            <w:r w:rsidR="00B83807" w:rsidRPr="00631369">
              <w:instrText xml:space="preserve"> REF _Ref352082677 \h  \* MERGEFORMAT </w:instrText>
            </w:r>
            <w:r w:rsidR="00B83807" w:rsidRPr="00631369">
              <w:fldChar w:fldCharType="separate"/>
            </w:r>
            <w:r w:rsidR="00046D1C" w:rsidRPr="00631369">
              <w:t xml:space="preserve">Abb. </w:t>
            </w:r>
            <w:r w:rsidR="00046D1C">
              <w:rPr>
                <w:noProof/>
              </w:rPr>
              <w:t>20</w:t>
            </w:r>
            <w:r w:rsidR="00B83807" w:rsidRPr="00631369">
              <w:fldChar w:fldCharType="end"/>
            </w:r>
            <w:r w:rsidR="00BD145A" w:rsidRPr="00631369">
              <w:t>.</w:t>
            </w:r>
          </w:p>
        </w:tc>
      </w:tr>
    </w:tbl>
    <w:p w14:paraId="7E0DB1C1" w14:textId="06F0B87F" w:rsidR="00B83807" w:rsidRPr="00631369" w:rsidRDefault="00B83807" w:rsidP="00B83807">
      <w:pPr>
        <w:pStyle w:val="Listenabsatz"/>
        <w:numPr>
          <w:ilvl w:val="0"/>
          <w:numId w:val="11"/>
        </w:numPr>
        <w:spacing w:line="276" w:lineRule="auto"/>
        <w:contextualSpacing/>
        <w:rPr>
          <w:rFonts w:ascii="Verdana" w:hAnsi="Verdana"/>
          <w:sz w:val="20"/>
        </w:rPr>
      </w:pPr>
      <w:r w:rsidRPr="00631369">
        <w:rPr>
          <w:rFonts w:ascii="Verdana" w:hAnsi="Verdana"/>
          <w:sz w:val="20"/>
        </w:rPr>
        <w:t>S. oben unter</w:t>
      </w:r>
      <w:r w:rsidR="00842446" w:rsidRPr="00631369">
        <w:rPr>
          <w:rFonts w:ascii="Verdana" w:hAnsi="Verdana"/>
          <w:sz w:val="20"/>
        </w:rPr>
        <w:t xml:space="preserve"> Punkt 5.</w:t>
      </w:r>
      <w:r w:rsidRPr="00631369">
        <w:rPr>
          <w:rFonts w:ascii="Verdana" w:hAnsi="Verdana"/>
          <w:sz w:val="20"/>
        </w:rPr>
        <w:t xml:space="preserve"> </w:t>
      </w:r>
    </w:p>
    <w:p w14:paraId="41C16EAB" w14:textId="77777777" w:rsidR="00046D1C" w:rsidRDefault="00B83807" w:rsidP="0065607C">
      <w:pPr>
        <w:pStyle w:val="Fliesstext"/>
        <w:numPr>
          <w:ilvl w:val="0"/>
          <w:numId w:val="11"/>
        </w:numPr>
        <w:rPr>
          <w:rFonts w:asciiTheme="minorHAnsi" w:eastAsiaTheme="minorEastAsia" w:hAnsiTheme="minorHAnsi" w:cstheme="minorBidi"/>
          <w:color w:val="auto"/>
          <w:sz w:val="24"/>
          <w:szCs w:val="24"/>
          <w:lang w:eastAsia="de-DE"/>
        </w:rPr>
      </w:pPr>
      <w:r w:rsidRPr="00631369">
        <w:rPr>
          <w:lang w:val="de-CH"/>
        </w:rPr>
        <w:lastRenderedPageBreak/>
        <w:t xml:space="preserve">Für den fehlenden Faltenschenkel s. </w:t>
      </w:r>
      <w:r w:rsidRPr="00631369">
        <w:rPr>
          <w:lang w:val="de-CH"/>
        </w:rPr>
        <w:fldChar w:fldCharType="begin"/>
      </w:r>
      <w:r w:rsidRPr="00631369">
        <w:rPr>
          <w:lang w:val="de-CH"/>
        </w:rPr>
        <w:instrText xml:space="preserve"> REF _Ref351979592 \h </w:instrText>
      </w:r>
      <w:r w:rsidRPr="00631369">
        <w:rPr>
          <w:lang w:val="de-CH"/>
        </w:rPr>
      </w:r>
      <w:r w:rsidRPr="00631369">
        <w:rPr>
          <w:lang w:val="de-CH"/>
        </w:rPr>
        <w:fldChar w:fldCharType="separate"/>
      </w:r>
      <w:r w:rsidR="00046D1C" w:rsidRPr="00631369">
        <w:t xml:space="preserve">Abb. </w:t>
      </w:r>
      <w:r w:rsidR="00046D1C">
        <w:rPr>
          <w:noProof/>
        </w:rPr>
        <w:t>6</w:t>
      </w:r>
      <w:r w:rsidRPr="00631369">
        <w:rPr>
          <w:lang w:val="de-CH"/>
        </w:rPr>
        <w:fldChar w:fldCharType="end"/>
      </w:r>
      <w:r w:rsidRPr="00631369">
        <w:rPr>
          <w:lang w:val="de-CH"/>
        </w:rPr>
        <w:t>. M bezeichnet die Malmhülle, wobei die Falte oben aufgebrochen ist. D entspricht dem Doggergewölbe, das vol</w:t>
      </w:r>
      <w:r w:rsidRPr="00631369">
        <w:rPr>
          <w:lang w:val="de-CH"/>
        </w:rPr>
        <w:t>l</w:t>
      </w:r>
      <w:r w:rsidRPr="00631369">
        <w:rPr>
          <w:lang w:val="de-CH"/>
        </w:rPr>
        <w:t>ständig ist</w:t>
      </w:r>
      <w:r w:rsidR="00BD145A" w:rsidRPr="00631369">
        <w:rPr>
          <w:lang w:val="de-CH"/>
        </w:rPr>
        <w:t>,</w:t>
      </w:r>
      <w:r w:rsidRPr="00631369">
        <w:rPr>
          <w:lang w:val="de-CH"/>
        </w:rPr>
        <w:t xml:space="preserve"> und L kennzeichnet den Lias-Kern der Falte.</w:t>
      </w:r>
      <w:r w:rsidRPr="00631369">
        <w:rPr>
          <w:lang w:val="de-CH"/>
        </w:rPr>
        <w:br/>
        <w:t xml:space="preserve">Die </w:t>
      </w:r>
      <w:r w:rsidR="00847433">
        <w:rPr>
          <w:lang w:val="de-CH"/>
        </w:rPr>
        <w:t xml:space="preserve">Abb. 21 </w:t>
      </w:r>
      <w:r w:rsidRPr="00631369">
        <w:rPr>
          <w:lang w:val="de-CH"/>
        </w:rPr>
        <w:t>st</w:t>
      </w:r>
      <w:r w:rsidR="00BD145A" w:rsidRPr="00631369">
        <w:rPr>
          <w:lang w:val="de-CH"/>
        </w:rPr>
        <w:t xml:space="preserve">ammt aus dem Lehrmittel „Spuren – </w:t>
      </w:r>
      <w:r w:rsidRPr="00631369">
        <w:rPr>
          <w:lang w:val="de-CH"/>
        </w:rPr>
        <w:t>Horizonte“ des Schulve</w:t>
      </w:r>
      <w:r w:rsidRPr="00631369">
        <w:rPr>
          <w:lang w:val="de-CH"/>
        </w:rPr>
        <w:t>r</w:t>
      </w:r>
      <w:r w:rsidRPr="00631369">
        <w:rPr>
          <w:lang w:val="de-CH"/>
        </w:rPr>
        <w:t xml:space="preserve">lags, die </w:t>
      </w:r>
      <w:r w:rsidR="00847433">
        <w:rPr>
          <w:lang w:val="de-CH"/>
        </w:rPr>
        <w:t xml:space="preserve">Abb. 22 </w:t>
      </w:r>
      <w:r w:rsidRPr="00631369">
        <w:rPr>
          <w:lang w:val="de-CH"/>
        </w:rPr>
        <w:t>aus dem Geobuch 1 des Verlags Klett und Balmer.</w:t>
      </w:r>
      <w:r w:rsidRPr="00631369">
        <w:rPr>
          <w:lang w:val="de-CH"/>
        </w:rPr>
        <w:fldChar w:fldCharType="begin"/>
      </w:r>
      <w:r w:rsidRPr="00631369">
        <w:rPr>
          <w:lang w:val="de-CH"/>
        </w:rPr>
        <w:instrText xml:space="preserve"> REF _Ref352143604 \h </w:instrText>
      </w:r>
      <w:r w:rsidRPr="00631369">
        <w:rPr>
          <w:lang w:val="de-CH"/>
        </w:rPr>
      </w:r>
      <w:r w:rsidRPr="00631369">
        <w:rPr>
          <w:lang w:val="de-CH"/>
        </w:rPr>
        <w:fldChar w:fldCharType="separate"/>
      </w:r>
    </w:p>
    <w:tbl>
      <w:tblPr>
        <w:tblStyle w:val="Tabellenraster"/>
        <w:tblW w:w="8896" w:type="dxa"/>
        <w:tblInd w:w="284" w:type="dxa"/>
        <w:tblLayout w:type="fixed"/>
        <w:tblLook w:val="04A0" w:firstRow="1" w:lastRow="0" w:firstColumn="1" w:lastColumn="0" w:noHBand="0" w:noVBand="1"/>
      </w:tblPr>
      <w:tblGrid>
        <w:gridCol w:w="8896"/>
      </w:tblGrid>
      <w:tr w:rsidR="00046D1C" w:rsidRPr="00631369" w14:paraId="2C826152" w14:textId="77777777" w:rsidTr="00295393">
        <w:trPr>
          <w:trHeight w:val="388"/>
        </w:trPr>
        <w:tc>
          <w:tcPr>
            <w:tcW w:w="8896" w:type="dxa"/>
            <w:tcBorders>
              <w:top w:val="nil"/>
              <w:left w:val="nil"/>
              <w:bottom w:val="nil"/>
              <w:right w:val="nil"/>
            </w:tcBorders>
          </w:tcPr>
          <w:p w14:paraId="4DD2D6AC" w14:textId="77777777" w:rsidR="00046D1C" w:rsidRPr="00631369" w:rsidRDefault="00046D1C" w:rsidP="007742FF">
            <w:pPr>
              <w:pStyle w:val="Funotentext"/>
            </w:pPr>
            <w:r w:rsidRPr="00631369">
              <w:t xml:space="preserve">Abb. </w:t>
            </w:r>
            <w:r>
              <w:rPr>
                <w:noProof/>
              </w:rPr>
              <w:t>23</w:t>
            </w:r>
            <w:r w:rsidRPr="00631369">
              <w:t>: Der Aufbau des Jura.</w:t>
            </w:r>
          </w:p>
        </w:tc>
      </w:tr>
    </w:tbl>
    <w:p w14:paraId="20DC62A7" w14:textId="77777777" w:rsidR="00046D1C" w:rsidRDefault="00046D1C" w:rsidP="00295393">
      <w:pPr>
        <w:pStyle w:val="Funotentext"/>
        <w:sectPr w:rsidR="00046D1C" w:rsidSect="00046D1C">
          <w:pgSz w:w="11906" w:h="16838"/>
          <w:pgMar w:top="1417" w:right="1417" w:bottom="1134" w:left="1417" w:header="708" w:footer="708" w:gutter="0"/>
          <w:cols w:space="708"/>
          <w:printerSettings r:id="rId59"/>
        </w:sectPr>
      </w:pPr>
    </w:p>
    <w:p w14:paraId="3EAE7DDB" w14:textId="49B51E95" w:rsidR="00901C44" w:rsidRPr="00D31D9D" w:rsidRDefault="00B83807" w:rsidP="0065607C">
      <w:pPr>
        <w:pStyle w:val="Fliesstext"/>
        <w:numPr>
          <w:ilvl w:val="0"/>
          <w:numId w:val="11"/>
        </w:numPr>
        <w:rPr>
          <w:lang w:val="de-CH"/>
        </w:rPr>
      </w:pPr>
      <w:r w:rsidRPr="00631369">
        <w:rPr>
          <w:lang w:val="de-CH"/>
        </w:rPr>
        <w:lastRenderedPageBreak/>
        <w:fldChar w:fldCharType="end"/>
      </w:r>
      <w:r w:rsidRPr="00631369">
        <w:rPr>
          <w:lang w:val="de-CH"/>
        </w:rPr>
        <w:t xml:space="preserve"> </w:t>
      </w:r>
      <w:r w:rsidR="00E375B9">
        <w:rPr>
          <w:lang w:val="de-CH"/>
        </w:rPr>
        <w:t>ist</w:t>
      </w:r>
      <w:r w:rsidRPr="00631369">
        <w:rPr>
          <w:lang w:val="de-CH"/>
        </w:rPr>
        <w:t xml:space="preserve"> der Einleitung des Geotopinventars des Oberaargaus </w:t>
      </w:r>
      <w:r w:rsidR="00E375B9">
        <w:rPr>
          <w:lang w:val="de-CH"/>
        </w:rPr>
        <w:t xml:space="preserve">entnommen </w:t>
      </w:r>
      <w:r w:rsidRPr="00631369">
        <w:rPr>
          <w:lang w:val="de-CH"/>
        </w:rPr>
        <w:t>(s. das Kapitel mit den didaktischen Hinweisen).</w:t>
      </w:r>
    </w:p>
    <w:tbl>
      <w:tblPr>
        <w:tblStyle w:val="Tabellenraster"/>
        <w:tblW w:w="8896" w:type="dxa"/>
        <w:tblInd w:w="284" w:type="dxa"/>
        <w:tblLayout w:type="fixed"/>
        <w:tblLook w:val="04A0" w:firstRow="1" w:lastRow="0" w:firstColumn="1" w:lastColumn="0" w:noHBand="0" w:noVBand="1"/>
      </w:tblPr>
      <w:tblGrid>
        <w:gridCol w:w="8896"/>
      </w:tblGrid>
      <w:tr w:rsidR="00D31D9D" w:rsidRPr="00631369" w14:paraId="20645FA6" w14:textId="77777777" w:rsidTr="007742FF">
        <w:trPr>
          <w:trHeight w:val="3681"/>
        </w:trPr>
        <w:tc>
          <w:tcPr>
            <w:tcW w:w="8896" w:type="dxa"/>
            <w:tcBorders>
              <w:top w:val="nil"/>
              <w:left w:val="nil"/>
              <w:bottom w:val="nil"/>
              <w:right w:val="nil"/>
            </w:tcBorders>
          </w:tcPr>
          <w:p w14:paraId="5C861F1C" w14:textId="77777777" w:rsidR="00D31D9D" w:rsidRPr="00631369" w:rsidRDefault="00D31D9D" w:rsidP="007742FF">
            <w:pPr>
              <w:pStyle w:val="Fliesstext"/>
              <w:ind w:left="0"/>
              <w:rPr>
                <w:noProof/>
                <w:lang w:val="de-CH" w:eastAsia="en-GB"/>
              </w:rPr>
            </w:pPr>
            <w:r w:rsidRPr="00631369">
              <w:rPr>
                <w:noProof/>
                <w:lang w:eastAsia="de-DE"/>
              </w:rPr>
              <mc:AlternateContent>
                <mc:Choice Requires="wps">
                  <w:drawing>
                    <wp:anchor distT="0" distB="0" distL="114300" distR="114300" simplePos="0" relativeHeight="251788288" behindDoc="0" locked="0" layoutInCell="1" allowOverlap="1" wp14:anchorId="575DC936" wp14:editId="43FD13D4">
                      <wp:simplePos x="0" y="0"/>
                      <wp:positionH relativeFrom="column">
                        <wp:posOffset>2653421</wp:posOffset>
                      </wp:positionH>
                      <wp:positionV relativeFrom="paragraph">
                        <wp:posOffset>1936213</wp:posOffset>
                      </wp:positionV>
                      <wp:extent cx="371475" cy="509270"/>
                      <wp:effectExtent l="0" t="25400" r="0" b="24130"/>
                      <wp:wrapNone/>
                      <wp:docPr id="14344" name="Textfeld 14344"/>
                      <wp:cNvGraphicFramePr/>
                      <a:graphic xmlns:a="http://schemas.openxmlformats.org/drawingml/2006/main">
                        <a:graphicData uri="http://schemas.microsoft.com/office/word/2010/wordprocessingShape">
                          <wps:wsp>
                            <wps:cNvSpPr txBox="1"/>
                            <wps:spPr>
                              <a:xfrm>
                                <a:off x="0" y="0"/>
                                <a:ext cx="371475" cy="509270"/>
                              </a:xfrm>
                              <a:prstGeom prst="rect">
                                <a:avLst/>
                              </a:prstGeom>
                              <a:noFill/>
                              <a:ln>
                                <a:noFill/>
                              </a:ln>
                              <a:effectLst/>
                            </wps:spPr>
                            <wps:txbx>
                              <w:txbxContent>
                                <w:p w14:paraId="35DA8F9A"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anchor>
                  </w:drawing>
                </mc:Choice>
                <mc:Fallback>
                  <w:pict>
                    <v:shape id="Textfeld 14344" o:spid="_x0000_s1031" type="#_x0000_t202" style="position:absolute;margin-left:208.95pt;margin-top:152.45pt;width:29.25pt;height:40.1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kgqgIAAFgFAAAOAAAAZHJzL2Uyb0RvYy54bWysVE1v2zAMvQ/YfxB0X+2kztIGdYqsRYYB&#10;xVqsGXpWZDkWIEuapMTufv2eZKfNup2G5aBQJP348UhdXfetIgfhvDS6pJOznBKhuamk3pX0+2b9&#10;4YISH5iumDJalPRZeHq9fP/uqrMLMTWNUZVwBCDaLzpb0iYEu8gyzxvRMn9mrNAw1sa1LODqdlnl&#10;WAf0VmXTPP+YdcZV1hkuvIf2djDSZcKva8HDfV17EYgqKXIL6XTp3MYzW16xxc4x20g+psH+IYuW&#10;SY2gL1C3LDCyd/IPqFZyZ7ypwxk3bWbqWnKRakA1k/xNNY8NsyLVguZ4+9Im//9g+dfDgyOyAnfF&#10;eVFQolkLmjaiD7VQFRm06FJn/QLOjxbuof9kenwRuxf1HspYfF+7Nv6jLAI7+v380mMAEg7l+XxS&#10;zGeUcJhm+eV0njjIXj+2zofPwrQkCiV1oDB1lh3ufEBAuB5dYixt1lKpRKPSvyngOGhEmoPx69d8&#10;oxT6bZ+qnx1r2ZrqGSU6M4yKt3wtkcgd8+GBOcwGqsK8h3sctTJdSc0oUdIY9/Nv+ugPymClpMOs&#10;ldT/2DMnKFFfNMi8nBRFHM50KWbzKS7u1LI9teh9e2MwzhNsluVJjP5BHcXamfYJa7GKUWFimiN2&#10;ScNRvAnDBmCtuFitkhPG0bJwpx8tj9Cxk7HNm/6JOTtyEUDiV3OcSrZ4Q8ngO3Cw2gdTy8gXW3gu&#10;tDivosgxXY6NcMaFxoy7t3ZGh2Ebldw14ZvcESfxhsRdoaSSKf8IAWaIYkNleFNS8k4ckHR+kcdf&#10;RIncjzDpcpKCt0MqW3EQakNA4HR+GdvfAALjOL4JHPmYvbtRabK9220hkgND42/Tbwxz6oeoA3oW&#10;Z2uYJISPF6xvSmQsN74Pp/fk9fogLn8BAAD//wMAUEsDBBQABgAIAAAAIQCgFdm23gAAAAsBAAAP&#10;AAAAZHJzL2Rvd25yZXYueG1sTI/LTsMwEEX3SPyDNUjsqB1wXyFOhUBsQRRaiZ0bT5OIeBzFbhP+&#10;nmEFu3kc3TlTbCbfiTMOsQ1kIJspEEhVcC3VBj7en29WIGKy5GwXCA18Y4RNeXlR2NyFkd7wvE21&#10;4BCKuTXQpNTnUsaqQW/jLPRIvDuGwdvE7VBLN9iRw30nb5VaSG9b4guN7fGxwepre/IGdi/Hz71W&#10;r/WTn/djmJQkv5bGXF9ND/cgEk7pD4ZffVaHkp0O4UQuis6AzpZrRg3cKc0FE3q50CAOPFnNM5Bl&#10;If//UP4AAAD//wMAUEsBAi0AFAAGAAgAAAAhALaDOJL+AAAA4QEAABMAAAAAAAAAAAAAAAAAAAAA&#10;AFtDb250ZW50X1R5cGVzXS54bWxQSwECLQAUAAYACAAAACEAOP0h/9YAAACUAQAACwAAAAAAAAAA&#10;AAAAAAAvAQAAX3JlbHMvLnJlbHNQSwECLQAUAAYACAAAACEApHz5IKoCAABYBQAADgAAAAAAAAAA&#10;AAAAAAAuAgAAZHJzL2Uyb0RvYy54bWxQSwECLQAUAAYACAAAACEAoBXZtt4AAAALAQAADwAAAAAA&#10;AAAAAAAAAAAEBQAAZHJzL2Rvd25yZXYueG1sUEsFBgAAAAAEAAQA8wAAAA8GAAAAAA==&#10;" filled="f" stroked="f">
                      <v:textbox>
                        <w:txbxContent>
                          <w:p w14:paraId="35DA8F9A"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L</w:t>
                            </w:r>
                          </w:p>
                        </w:txbxContent>
                      </v:textbox>
                    </v:shape>
                  </w:pict>
                </mc:Fallback>
              </mc:AlternateContent>
            </w:r>
            <w:r w:rsidRPr="00631369">
              <w:rPr>
                <w:noProof/>
                <w:lang w:eastAsia="de-DE"/>
              </w:rPr>
              <mc:AlternateContent>
                <mc:Choice Requires="wps">
                  <w:drawing>
                    <wp:anchor distT="0" distB="0" distL="114300" distR="114300" simplePos="0" relativeHeight="251787264" behindDoc="0" locked="0" layoutInCell="1" allowOverlap="1" wp14:anchorId="5EEE857A" wp14:editId="7F8394E0">
                      <wp:simplePos x="0" y="0"/>
                      <wp:positionH relativeFrom="column">
                        <wp:posOffset>3169626</wp:posOffset>
                      </wp:positionH>
                      <wp:positionV relativeFrom="paragraph">
                        <wp:posOffset>1420642</wp:posOffset>
                      </wp:positionV>
                      <wp:extent cx="371475" cy="509270"/>
                      <wp:effectExtent l="0" t="25400" r="0" b="24130"/>
                      <wp:wrapNone/>
                      <wp:docPr id="14342" name="Textfeld 14342"/>
                      <wp:cNvGraphicFramePr/>
                      <a:graphic xmlns:a="http://schemas.openxmlformats.org/drawingml/2006/main">
                        <a:graphicData uri="http://schemas.microsoft.com/office/word/2010/wordprocessingShape">
                          <wps:wsp>
                            <wps:cNvSpPr txBox="1"/>
                            <wps:spPr>
                              <a:xfrm>
                                <a:off x="0" y="0"/>
                                <a:ext cx="371475" cy="509270"/>
                              </a:xfrm>
                              <a:prstGeom prst="rect">
                                <a:avLst/>
                              </a:prstGeom>
                              <a:noFill/>
                              <a:ln>
                                <a:noFill/>
                              </a:ln>
                              <a:effectLst/>
                            </wps:spPr>
                            <wps:txbx>
                              <w:txbxContent>
                                <w:p w14:paraId="1CC3EA61"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C45A3F">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anchor>
                  </w:drawing>
                </mc:Choice>
                <mc:Fallback>
                  <w:pict>
                    <v:shape id="Textfeld 14342" o:spid="_x0000_s1032" type="#_x0000_t202" style="position:absolute;margin-left:249.6pt;margin-top:111.85pt;width:29.25pt;height:40.1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uVqgIAAFgFAAAOAAAAZHJzL2Uyb0RvYy54bWysVN9P2zAQfp+0/8Hy+0haCoWIFHWgTpMQ&#10;oNGJZ9dxGkuO7dluE/bX77OTQsf2NK0P7vnu8t2P785X132ryF44L40u6eQkp0RobiqptyX9vl59&#10;uqDEB6YrpowWJX0Rnl4vPn646mwhpqYxqhKOAET7orMlbUKwRZZ53oiW+RNjhYaxNq5lAVe3zSrH&#10;OqC3Kpvm+XnWGVdZZ7jwHtrbwUgXCb+uBQ8Pde1FIKqkyC2k06VzE89sccWKrWO2kXxMg/1DFi2T&#10;GkFfoW5ZYGTn5B9QreTOeFOHE27azNS15CLVgGom+btqnhpmRaoFzfH2tU3+/8Hy+/2jI7ICd7PT&#10;2ZQSzVrQtBZ9qIWqyKBFlzrrCzg/WbiH/rPp8UXsXtR7KGPxfe3a+I+yCOzo98trjwFIOJSn88ls&#10;fkYJh+ksv5zOEwfZ28fW+fBFmJZEoaQOFKbOsv2dDwgI14NLjKXNSiqVaFT6NwUcB41IczB+/ZZv&#10;lEK/6VP154daNqZ6QYnODKPiLV9JJHLHfHhkDrOBqjDv4QFHrUxXUjNKlDTG/fybPvqDMlgp6TBr&#10;JfU/dswJStRXDTIvJ7NZHM50mZ3Np7i4Y8vm2KJ37Y3BOE+wWZYnMfoHdRBrZ9pnrMUyRoWJaY7Y&#10;JQ0H8SYMG4C14mK5TE4YR8vCnX6yPELHTsY2r/tn5uzIRQCJ9+Ywlax4R8ngO3Cw3AVTy8gXKzwX&#10;WpxWUeSYLsdGOONCY8bdWzmjw7CNSm6b8E1uiZN4Q+KuUFLJlH+EADNEsaEyvCkpeSf2SDq/yOMv&#10;okTuR5h0OUrB2yGVjdgLtSYgcDq/jO1vAIFxHN8EjnzMzt2oNNnebTcQyZ6h8bfpN4Y59kPUAT2L&#10;szVMEsLHC9Y3JTKWG9+H43vyensQF78AAAD//wMAUEsDBBQABgAIAAAAIQB4sXvq3wAAAAsBAAAP&#10;AAAAZHJzL2Rvd25yZXYueG1sTI/BTsMwDIbvSLxDZCRuLKFdGS1NJwTiCtpgk7hljddWNE7VZGt5&#10;e8wJbrb86ff3l+vZ9eKMY+g8abhdKBBItbcdNRo+3l9u7kGEaMia3hNq+MYA6+ryojSF9RNt8LyN&#10;jeAQCoXR0MY4FFKGukVnwsIPSHw7+tGZyOvYSDuaicNdLxOl7qQzHfGH1gz41GL9tT05DbvX4+d+&#10;qd6aZ5cNk5+VJJdLra+v5scHEBHn+AfDrz6rQ8VOB38iG0SvYZnnCaMakiRdgWAiy1Y8HDSkKs1B&#10;VqX836H6AQAA//8DAFBLAQItABQABgAIAAAAIQC2gziS/gAAAOEBAAATAAAAAAAAAAAAAAAAAAAA&#10;AABbQ29udGVudF9UeXBlc10ueG1sUEsBAi0AFAAGAAgAAAAhADj9If/WAAAAlAEAAAsAAAAAAAAA&#10;AAAAAAAALwEAAF9yZWxzLy5yZWxzUEsBAi0AFAAGAAgAAAAhAF2HC5WqAgAAWAUAAA4AAAAAAAAA&#10;AAAAAAAALgIAAGRycy9lMm9Eb2MueG1sUEsBAi0AFAAGAAgAAAAhAHixe+rfAAAACwEAAA8AAAAA&#10;AAAAAAAAAAAABAUAAGRycy9kb3ducmV2LnhtbFBLBQYAAAAABAAEAPMAAAAQBgAAAAA=&#10;" filled="f" stroked="f">
                      <v:textbox>
                        <w:txbxContent>
                          <w:p w14:paraId="1CC3EA61"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C45A3F">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M</w:t>
                            </w:r>
                          </w:p>
                        </w:txbxContent>
                      </v:textbox>
                    </v:shape>
                  </w:pict>
                </mc:Fallback>
              </mc:AlternateContent>
            </w:r>
            <w:r w:rsidRPr="00631369">
              <w:rPr>
                <w:noProof/>
                <w:lang w:eastAsia="de-DE"/>
              </w:rPr>
              <mc:AlternateContent>
                <mc:Choice Requires="wps">
                  <w:drawing>
                    <wp:anchor distT="0" distB="0" distL="114300" distR="114300" simplePos="0" relativeHeight="251786240" behindDoc="0" locked="0" layoutInCell="1" allowOverlap="1" wp14:anchorId="75F3435E" wp14:editId="106C5FDE">
                      <wp:simplePos x="0" y="0"/>
                      <wp:positionH relativeFrom="column">
                        <wp:posOffset>2736019</wp:posOffset>
                      </wp:positionH>
                      <wp:positionV relativeFrom="paragraph">
                        <wp:posOffset>1327394</wp:posOffset>
                      </wp:positionV>
                      <wp:extent cx="371475" cy="509270"/>
                      <wp:effectExtent l="0" t="25400" r="0" b="24130"/>
                      <wp:wrapNone/>
                      <wp:docPr id="14340" name="Textfeld 14340"/>
                      <wp:cNvGraphicFramePr/>
                      <a:graphic xmlns:a="http://schemas.openxmlformats.org/drawingml/2006/main">
                        <a:graphicData uri="http://schemas.microsoft.com/office/word/2010/wordprocessingShape">
                          <wps:wsp>
                            <wps:cNvSpPr txBox="1"/>
                            <wps:spPr>
                              <a:xfrm>
                                <a:off x="0" y="0"/>
                                <a:ext cx="371475" cy="509270"/>
                              </a:xfrm>
                              <a:prstGeom prst="rect">
                                <a:avLst/>
                              </a:prstGeom>
                              <a:noFill/>
                              <a:ln>
                                <a:noFill/>
                              </a:ln>
                              <a:effectLst/>
                            </wps:spPr>
                            <wps:txbx>
                              <w:txbxContent>
                                <w:p w14:paraId="23034024"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D</w:t>
                                  </w:r>
                                  <w:r>
                                    <w:rPr>
                                      <w:rFonts w:ascii="Verdana" w:hAnsi="Verdana"/>
                                      <w:noProof/>
                                      <w:color w:val="F8F8F8"/>
                                      <w:spacing w:val="30"/>
                                      <w:sz w:val="44"/>
                                      <w:szCs w:val="44"/>
                                      <w:lang w:val="de-DE" w:eastAsia="de-DE"/>
                                    </w:rPr>
                                    <w:drawing>
                                      <wp:inline distT="0" distB="0" distL="0" distR="0" wp14:anchorId="4EC061B2" wp14:editId="4570C17B">
                                        <wp:extent cx="188595" cy="297279"/>
                                        <wp:effectExtent l="0" t="0" r="0" b="7620"/>
                                        <wp:docPr id="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8595" cy="2972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anchor>
                  </w:drawing>
                </mc:Choice>
                <mc:Fallback>
                  <w:pict>
                    <v:shape id="Textfeld 14340" o:spid="_x0000_s1033" type="#_x0000_t202" style="position:absolute;margin-left:215.45pt;margin-top:104.5pt;width:29.25pt;height:40.1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HVPqQIAAFgFAAAOAAAAZHJzL2Uyb0RvYy54bWysVE1PGzEQvVfqf7B8L5uE0EDEBqUgqkqo&#10;oJKKs+P1Zi15Pa7tJEt/fZ+9G0hpT1VzcMYzs28+3owvr7rWsJ3yQZMt+fhkxJmykiptNyX/vrr9&#10;cM5ZiMJWwpBVJX9WgV8t3r+73Lu5mlBDplKeAcSG+d6VvInRzYsiyEa1IpyQUxbGmnwrIq5+U1Re&#10;7IHemmIyGn0s9uQr50mqEKC96Y18kfHrWsl4X9dBRWZKjtxiPn0+1+ksFpdivvHCNVoOaYh/yKIV&#10;2iLoC9SNiIJtvf4DqtXSU6A6nkhqC6prLVWuAdWMR2+qeWyEU7kWNCe4lzaF/wcrv+4ePNMVuJue&#10;TtEhK1rQtFJdrJWpWK9Fl/YuzOH86OAeu0/U4YvUvaQPUKbiu9q36R9lMdiB9vzSYwAyCeXpbDyd&#10;nXEmYTobXUxmmYPi9WPnQ/ysqGVJKLkHhbmzYncXIgLC9eCSYlm61cZkGo39TQHHXqPyHAxfv+ab&#10;pNitu1z97FDLmqpnlOipH5Xg5K1GIncixAfhMRuoCvMe73HUhvYlp0HirCH/82/65A/KYOVsj1kr&#10;efixFV5xZr5YkHkxnqbWx3yZns0muPhjy/rYYrftNWGcx9gsJ7OY/KM5iLWn9glrsUxRYRJWInbJ&#10;40G8jv0GYK2kWi6zE8bRiXhnH51M0KmTqc2r7kl4N3ARQeJXOkylmL+hpPftOVhuI9U68SXmQSqr&#10;TqskSkyXFwMc+djQsHu3nmzst9HoTRO/6Q3zGm9I2hXOKp3zTxBghhnRV4Y3JSfv1Q5Jj85H6ZdQ&#10;EvcDTL4cpRBcn8pa7ZRZMRA4mV2k9jeAwDgOb4JEPrT11yZPdvCbNUS2E2j8Tf4NYY79ELVHL9Js&#10;9ZOE8OmC9c2JDOWm9+H4nr1eH8TFLwAAAP//AwBQSwMEFAAGAAgAAAAhAN+MSSzeAAAACwEAAA8A&#10;AABkcnMvZG93bnJldi54bWxMj01PwzAMhu9I/IfISNxYQimo6ZpOCMQVxPiQdssar61onKrJ1vLv&#10;MSc42n70+nmrzeIHccIp9oEMXK8UCKQmuJ5aA+9vT1cFiJgsOTsEQgPfGGFTn59VtnRhplc8bVMr&#10;OIRiaQ10KY2llLHp0Nu4CiMS3w5h8jbxOLXSTXbmcD/ITKk76W1P/KGzIz502Hxtj97Ax/Nh95mr&#10;l/bR345zWJQkr6UxlxfL/RpEwiX9wfCrz+pQs9M+HMlFMRjIb5Rm1ECmNJdiIi90DmLPm0JnIOtK&#10;/u9Q/wAAAP//AwBQSwECLQAUAAYACAAAACEAtoM4kv4AAADhAQAAEwAAAAAAAAAAAAAAAAAAAAAA&#10;W0NvbnRlbnRfVHlwZXNdLnhtbFBLAQItABQABgAIAAAAIQA4/SH/1gAAAJQBAAALAAAAAAAAAAAA&#10;AAAAAC8BAABfcmVscy8ucmVsc1BLAQItABQABgAIAAAAIQA1LHVPqQIAAFgFAAAOAAAAAAAAAAAA&#10;AAAAAC4CAABkcnMvZTJvRG9jLnhtbFBLAQItABQABgAIAAAAIQDfjEks3gAAAAsBAAAPAAAAAAAA&#10;AAAAAAAAAAMFAABkcnMvZG93bnJldi54bWxQSwUGAAAAAAQABADzAAAADgYAAAAA&#10;" filled="f" stroked="f">
                      <v:textbox>
                        <w:txbxContent>
                          <w:p w14:paraId="23034024"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D</w:t>
                            </w:r>
                            <w:r>
                              <w:rPr>
                                <w:rFonts w:ascii="Verdana" w:hAnsi="Verdana"/>
                                <w:noProof/>
                                <w:color w:val="F8F8F8"/>
                                <w:spacing w:val="30"/>
                                <w:sz w:val="44"/>
                                <w:szCs w:val="44"/>
                                <w:lang w:eastAsia="de-CH"/>
                              </w:rPr>
                              <w:drawing>
                                <wp:inline distT="0" distB="0" distL="0" distR="0" wp14:anchorId="4EC061B2" wp14:editId="4570C17B">
                                  <wp:extent cx="188595" cy="297279"/>
                                  <wp:effectExtent l="0" t="0" r="0" b="7620"/>
                                  <wp:docPr id="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8595" cy="297279"/>
                                          </a:xfrm>
                                          <a:prstGeom prst="rect">
                                            <a:avLst/>
                                          </a:prstGeom>
                                          <a:noFill/>
                                          <a:ln>
                                            <a:noFill/>
                                          </a:ln>
                                        </pic:spPr>
                                      </pic:pic>
                                    </a:graphicData>
                                  </a:graphic>
                                </wp:inline>
                              </w:drawing>
                            </w:r>
                          </w:p>
                        </w:txbxContent>
                      </v:textbox>
                    </v:shape>
                  </w:pict>
                </mc:Fallback>
              </mc:AlternateContent>
            </w:r>
            <w:r w:rsidRPr="00631369">
              <w:rPr>
                <w:noProof/>
                <w:lang w:eastAsia="de-DE"/>
              </w:rPr>
              <mc:AlternateContent>
                <mc:Choice Requires="wps">
                  <w:drawing>
                    <wp:anchor distT="0" distB="0" distL="114300" distR="114300" simplePos="0" relativeHeight="251785216" behindDoc="0" locked="0" layoutInCell="1" allowOverlap="1" wp14:anchorId="28A67EB9" wp14:editId="16584618">
                      <wp:simplePos x="0" y="0"/>
                      <wp:positionH relativeFrom="column">
                        <wp:posOffset>1727981</wp:posOffset>
                      </wp:positionH>
                      <wp:positionV relativeFrom="paragraph">
                        <wp:posOffset>1749473</wp:posOffset>
                      </wp:positionV>
                      <wp:extent cx="371475" cy="509270"/>
                      <wp:effectExtent l="0" t="25400" r="0" b="24130"/>
                      <wp:wrapNone/>
                      <wp:docPr id="301" name="Textfeld 301"/>
                      <wp:cNvGraphicFramePr/>
                      <a:graphic xmlns:a="http://schemas.openxmlformats.org/drawingml/2006/main">
                        <a:graphicData uri="http://schemas.microsoft.com/office/word/2010/wordprocessingShape">
                          <wps:wsp>
                            <wps:cNvSpPr txBox="1"/>
                            <wps:spPr>
                              <a:xfrm>
                                <a:off x="0" y="0"/>
                                <a:ext cx="371475" cy="509270"/>
                              </a:xfrm>
                              <a:prstGeom prst="rect">
                                <a:avLst/>
                              </a:prstGeom>
                              <a:noFill/>
                              <a:ln>
                                <a:noFill/>
                              </a:ln>
                              <a:effectLst/>
                            </wps:spPr>
                            <wps:txbx>
                              <w:txbxContent>
                                <w:p w14:paraId="11BB6108"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C45A3F">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anchor>
                  </w:drawing>
                </mc:Choice>
                <mc:Fallback>
                  <w:pict>
                    <v:shape id="Textfeld 301" o:spid="_x0000_s1034" type="#_x0000_t202" style="position:absolute;margin-left:136.05pt;margin-top:137.75pt;width:29.25pt;height:40.1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EfCqAIAAFQFAAAOAAAAZHJzL2Uyb0RvYy54bWysVFFP2zAQfp+0/2D5fSQtZYWIFHWgTpMQ&#10;IOjEs+s4jSXH9my3Cfv1++yk0LE9TeuDe767fL6777Mvr/pWkb1wXhpd0slJTonQ3FRSb0v6fb36&#10;dE6JD0xXTBktSvoiPL1afPxw2dlCTE1jVCUcAYj2RWdL2oRgiyzzvBEt8yfGCo1gbVzLArZum1WO&#10;dUBvVTbN889ZZ1xlneHCe3hvhiBdJPy6Fjzc17UXgaiSoraQVpfWTVyzxSUrto7ZRvKxDPYPVbRM&#10;ahz6CnXDAiM7J/+AaiV3xps6nHDTZqauJRepB3Qzyd9189QwK1IvGI63r2Py/w+W3+0fHJFVSU/z&#10;CSWatSBpLfpQC1WR6MOEOusLJD5ZpIb+i+nB9MHv4YyN97Vr4z9aIohj1i+v8wUc4XCeziez+Rkl&#10;HKGz/GI6T/PP3j62zoevwrQkGiV1oC9Nle1vfUAhSD2kxLO0WUmlEoVK/+ZA4uARSQPj17GPod5o&#10;hX7Tp87PD71sTPWCFp0ZZOItX0kUcst8eGAOukBX0Hq4x1Ir05XUjBYljXE//+aP+aALUUo66Kyk&#10;/seOOUGJ+qZB5MVkNovCTJvZ2XyKjTuObI4jetdeG0gZVKG6ZMb8oA5m7Uz7jCuxjKcixDTH2SUN&#10;B/M6DOrHleJiuUxJkKJl4VY/WR6h4yTjmNf9M3N25CKAxDtzUCQr3lEy5A4cLHfB1DLyxQrPhRan&#10;VTQ5tOXYCGdcaMx471bO6DDcRCW3TXiUW+Ik3o94TyipZKo/QoAZotjQGd6TVLwTexSdn+fxF1Ei&#10;9yNM2hyV4O1QykbshVoTEDidX8TxN4CAHMf3gKMes3PXKinbu+0GJtkzDP4m/cZjjvNw6oCeRW0N&#10;SsLxcYOrmwoZ241vw/E+Zb09hotfAAAA//8DAFBLAwQUAAYACAAAACEApHjJLd4AAAALAQAADwAA&#10;AGRycy9kb3ducmV2LnhtbEyPwU7DMAyG70i8Q2QkbixZRzYoTScE4gpisEncssZrKxqnarK1vD3e&#10;CW6/5U+/PxfryXfihENsAxmYzxQIpCq4lmoDnx8vN3cgYrLkbBcIDfxghHV5eVHY3IWR3vG0SbXg&#10;Eoq5NdCk1OdSxqpBb+Ms9Ei8O4TB28TjUEs32JHLfSczpZbS25b4QmN7fGqw+t4cvYHt6+Frd6ve&#10;6mev+zFMSpK/l8ZcX02PDyASTukPhrM+q0PJTvtwJBdFZyBbZXNGz0FrEEwsFmoJYs9B6xXIspD/&#10;fyh/AQAA//8DAFBLAQItABQABgAIAAAAIQC2gziS/gAAAOEBAAATAAAAAAAAAAAAAAAAAAAAAABb&#10;Q29udGVudF9UeXBlc10ueG1sUEsBAi0AFAAGAAgAAAAhADj9If/WAAAAlAEAAAsAAAAAAAAAAAAA&#10;AAAALwEAAF9yZWxzLy5yZWxzUEsBAi0AFAAGAAgAAAAhAOosR8KoAgAAVAUAAA4AAAAAAAAAAAAA&#10;AAAALgIAAGRycy9lMm9Eb2MueG1sUEsBAi0AFAAGAAgAAAAhAKR4yS3eAAAACwEAAA8AAAAAAAAA&#10;AAAAAAAAAgUAAGRycy9kb3ducmV2LnhtbFBLBQYAAAAABAAEAPMAAAANBgAAAAA=&#10;" filled="f" stroked="f">
                      <v:textbox>
                        <w:txbxContent>
                          <w:p w14:paraId="11BB6108" w14:textId="77777777" w:rsidR="00847433" w:rsidRPr="00C45A3F" w:rsidRDefault="00847433" w:rsidP="00D31D9D">
                            <w:pPr>
                              <w:jc w:val="center"/>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C45A3F">
                              <w:rPr>
                                <w:rFonts w:ascii="Verdana" w:hAnsi="Verdana"/>
                                <w:color w:val="F8F8F8"/>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M</w:t>
                            </w:r>
                          </w:p>
                        </w:txbxContent>
                      </v:textbox>
                    </v:shape>
                  </w:pict>
                </mc:Fallback>
              </mc:AlternateContent>
            </w:r>
            <w:r w:rsidRPr="00631369">
              <w:rPr>
                <w:noProof/>
                <w:lang w:eastAsia="de-DE"/>
              </w:rPr>
              <w:drawing>
                <wp:inline distT="0" distB="0" distL="0" distR="0" wp14:anchorId="5385B3C0" wp14:editId="4B4DACF5">
                  <wp:extent cx="5456622" cy="5623352"/>
                  <wp:effectExtent l="0" t="0" r="4445"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ti 400 dpi beschriftet.jpg"/>
                          <pic:cNvPicPr/>
                        </pic:nvPicPr>
                        <pic:blipFill>
                          <a:blip r:embed="rId39">
                            <a:extLst>
                              <a:ext uri="{28A0092B-C50C-407E-A947-70E740481C1C}">
                                <a14:useLocalDpi xmlns:a14="http://schemas.microsoft.com/office/drawing/2010/main" val="0"/>
                              </a:ext>
                            </a:extLst>
                          </a:blip>
                          <a:stretch>
                            <a:fillRect/>
                          </a:stretch>
                        </pic:blipFill>
                        <pic:spPr bwMode="auto">
                          <a:xfrm>
                            <a:off x="0" y="0"/>
                            <a:ext cx="5456622" cy="5623352"/>
                          </a:xfrm>
                          <a:prstGeom prst="rect">
                            <a:avLst/>
                          </a:prstGeom>
                          <a:ln>
                            <a:noFill/>
                          </a:ln>
                          <a:extLst>
                            <a:ext uri="{53640926-AAD7-44d8-BBD7-CCE9431645EC}">
                              <a14:shadowObscured xmlns:a14="http://schemas.microsoft.com/office/drawing/2010/main"/>
                            </a:ext>
                          </a:extLst>
                        </pic:spPr>
                      </pic:pic>
                    </a:graphicData>
                  </a:graphic>
                </wp:inline>
              </w:drawing>
            </w:r>
            <w:r w:rsidRPr="00631369">
              <w:rPr>
                <w:noProof/>
                <w:lang w:eastAsia="de-DE"/>
              </w:rPr>
              <mc:AlternateContent>
                <mc:Choice Requires="wps">
                  <w:drawing>
                    <wp:anchor distT="0" distB="0" distL="114300" distR="114300" simplePos="0" relativeHeight="251784192" behindDoc="0" locked="0" layoutInCell="1" allowOverlap="1" wp14:anchorId="7DF11588" wp14:editId="24D3FD24">
                      <wp:simplePos x="0" y="0"/>
                      <wp:positionH relativeFrom="column">
                        <wp:posOffset>1419860</wp:posOffset>
                      </wp:positionH>
                      <wp:positionV relativeFrom="paragraph">
                        <wp:posOffset>2286000</wp:posOffset>
                      </wp:positionV>
                      <wp:extent cx="981075" cy="2466975"/>
                      <wp:effectExtent l="25400" t="25400" r="34925" b="22225"/>
                      <wp:wrapNone/>
                      <wp:docPr id="1" name="Ellipse 297"/>
                      <wp:cNvGraphicFramePr/>
                      <a:graphic xmlns:a="http://schemas.openxmlformats.org/drawingml/2006/main">
                        <a:graphicData uri="http://schemas.microsoft.com/office/word/2010/wordprocessingShape">
                          <wps:wsp>
                            <wps:cNvSpPr/>
                            <wps:spPr>
                              <a:xfrm>
                                <a:off x="0" y="0"/>
                                <a:ext cx="981075" cy="2466975"/>
                              </a:xfrm>
                              <a:prstGeom prst="ellipse">
                                <a:avLst/>
                              </a:prstGeom>
                              <a:noFill/>
                              <a:ln w="38100">
                                <a:solidFill>
                                  <a:srgbClr val="C00000"/>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7" o:spid="_x0000_s1026" style="position:absolute;margin-left:111.8pt;margin-top:180pt;width:77.25pt;height:194.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XAABwDAADjBgAADgAAAGRycy9lMm9Eb2MueG1stFVZT9wwEH6v1P9g+T3kIHuKLAq7TVUJASpU&#10;PHsdZzeSY7u296BV/3vHzsFCUVVVLQ9mnLlnPn97cXlsONozbWopMhyfRRgxQWVZi02GvzwUwRQj&#10;Y4koCZeCZfiJGXy5eP/u4qDmLJFbyUumEQQRZn5QGd5aq+ZhaOiWNcScScUEKCupG2LhqjdhqckB&#10;ojc8TKJoHB6kLpWWlBkDX1etEi98/Kpi1N5WlWEW8QxDbdaf2p9rd4aLCzLfaKK2Ne3KIH9RRUNq&#10;AUmHUCtiCdrp+pdQTU21NLKyZ1Q2oayqmjLfA3QTR6+6ud8SxXwvMByjhjGZfxeW3uzvNKpL2B1G&#10;gjSwog+c18owlMwmbjwHZeZgda/udHczILpej5Vu3H/oAh39SJ+GkbKjRRQ+zqZxNBlhREGVpOPx&#10;DC4QJnz2VtrYj0w2yAkZZm12P0yyvza2te6tXD4hi5pz+E7mXKBDhs8hSeQ9jOR16bROafRmveQa&#10;7Qksfxm5vy73iRlUwoWzhoohWye1u/te5HkyXp2vgtV0NgnSNUuCaRGlwVWejuLlZFLEq8kPSNyQ&#10;OJ0rTihrAV1wsum25VR/tq6G0BfgjuPQw6odAJT3srblaJLkk9EsGOejOEjjaBrkeZQEqyKP8igt&#10;lrP0aqjtAAhX8D4eIMyVPP6v+mCY/RhDh5sWKV6yT5y5Brj4zCoAHGAjaVfmnjob9kQoZcLGrWpL&#10;Staub3S6vd7D48gHdJErWPsQuwvQW7ZB+tjtRDt7P1XPFINzh6XfObPew2eWwg7OTS2kfqszDl11&#10;mVt7KP9kNE5cy/IJnqOWLU8ZRYsaXsU1MfaOaCAmoDAgW3sLR8UlQF92EkZbqb+99d3ZAwBBi5GD&#10;QYbN1x3RDCP+SQCTzOI0dczoLymACi76VLM+1Yhds5TwnIAtoDovOnvLe7HSsnkETs5dVlARQSF3&#10;hqnV/WVpWwIGVqcsz70ZsKEi9lrcK+qCu6m6J/9wfCRaddRgAVs3sidFMn9FD62t8xQy31lZ1Z47&#10;nufazRuY1AOnY31H1ad3b/X827T4CQAA//8DAFBLAwQUAAYACAAAACEATt4qReEAAAALAQAADwAA&#10;AGRycy9kb3ducmV2LnhtbEyPQU+DQBCF7yb+h82YeLNLQQGRobHGmp40LU3PA7sCyu4iu6X4711P&#10;epzMl/e+l69m1bNJjrYzGmG5CIBJXRvR6QbhUG5uUmDWkRbUGy0RvqWFVXF5kVMmzFnv5LR3DfMh&#10;2maE0Do3ZJzbupWK7MIMUvvfuxkVOX+ODRcjnX246nkYBDFX1Gnf0NIgn1pZf+5PCuHj7X5bru3r&#10;+nlTvxwPZUJT1XwhXl/Njw/AnJzdHwy/+l4dCu9UmZMWlvUIYRjFHkWI4sCP8kSUpEtgFUJym94B&#10;L3L+f0PxAwAA//8DAFBLAQItABQABgAIAAAAIQDkmcPA+wAAAOEBAAATAAAAAAAAAAAAAAAAAAAA&#10;AABbQ29udGVudF9UeXBlc10ueG1sUEsBAi0AFAAGAAgAAAAhACOyauHXAAAAlAEAAAsAAAAAAAAA&#10;AAAAAAAALAEAAF9yZWxzLy5yZWxzUEsBAi0AFAAGAAgAAAAhADplwAAcAwAA4wYAAA4AAAAAAAAA&#10;AAAAAAAALAIAAGRycy9lMm9Eb2MueG1sUEsBAi0AFAAGAAgAAAAhAE7eKkXhAAAACwEAAA8AAAAA&#10;AAAAAAAAAAAAdAUAAGRycy9kb3ducmV2LnhtbFBLBQYAAAAABAAEAPMAAACCBgAAAAA=&#10;" filled="f" strokecolor="#c00000" strokeweight="3pt"/>
                  </w:pict>
                </mc:Fallback>
              </mc:AlternateContent>
            </w:r>
          </w:p>
        </w:tc>
      </w:tr>
      <w:tr w:rsidR="00D31D9D" w:rsidRPr="00631369" w14:paraId="7638A0F4" w14:textId="77777777" w:rsidTr="007742FF">
        <w:trPr>
          <w:trHeight w:val="388"/>
        </w:trPr>
        <w:tc>
          <w:tcPr>
            <w:tcW w:w="8896" w:type="dxa"/>
            <w:tcBorders>
              <w:top w:val="nil"/>
              <w:left w:val="nil"/>
              <w:bottom w:val="nil"/>
              <w:right w:val="nil"/>
            </w:tcBorders>
          </w:tcPr>
          <w:p w14:paraId="45B61B0D" w14:textId="77777777" w:rsidR="00D31D9D" w:rsidRPr="00631369" w:rsidRDefault="00D31D9D" w:rsidP="007742FF">
            <w:pPr>
              <w:pStyle w:val="Funotentext"/>
            </w:pPr>
            <w:r w:rsidRPr="00631369">
              <w:t xml:space="preserve">Abb. </w:t>
            </w:r>
            <w:r w:rsidRPr="00631369">
              <w:fldChar w:fldCharType="begin"/>
            </w:r>
            <w:r w:rsidRPr="00631369">
              <w:instrText xml:space="preserve"> SEQ Abbildung \* ARABIC </w:instrText>
            </w:r>
            <w:r w:rsidRPr="00631369">
              <w:fldChar w:fldCharType="separate"/>
            </w:r>
            <w:r w:rsidR="00046D1C">
              <w:rPr>
                <w:noProof/>
              </w:rPr>
              <w:t>14</w:t>
            </w:r>
            <w:r w:rsidRPr="00631369">
              <w:rPr>
                <w:noProof/>
              </w:rPr>
              <w:fldChar w:fldCharType="end"/>
            </w:r>
            <w:r w:rsidRPr="00631369">
              <w:t>: Lösungsbild zu Aufgaben 7 und 8.</w:t>
            </w:r>
          </w:p>
        </w:tc>
      </w:tr>
    </w:tbl>
    <w:p w14:paraId="7583ABAC" w14:textId="77777777" w:rsidR="00D31D9D" w:rsidRPr="00631369" w:rsidRDefault="00D31D9D" w:rsidP="00D31D9D">
      <w:pPr>
        <w:pStyle w:val="Fliesstext"/>
        <w:numPr>
          <w:ilvl w:val="0"/>
          <w:numId w:val="11"/>
        </w:numPr>
        <w:rPr>
          <w:lang w:val="de-CH"/>
        </w:rPr>
      </w:pPr>
      <w:r w:rsidRPr="00631369">
        <w:rPr>
          <w:lang w:val="de-CH"/>
        </w:rPr>
        <w:t>S. Aufgabe 7.</w:t>
      </w:r>
    </w:p>
    <w:p w14:paraId="7906A8C2" w14:textId="77777777" w:rsidR="00D31D9D" w:rsidRDefault="00D31D9D" w:rsidP="0065607C">
      <w:pPr>
        <w:pStyle w:val="KapitelTitel"/>
        <w:rPr>
          <w:lang w:val="de-CH"/>
        </w:rPr>
      </w:pPr>
    </w:p>
    <w:p w14:paraId="7DAB75FE" w14:textId="77777777" w:rsidR="00D31D9D" w:rsidRPr="00631369" w:rsidRDefault="00D31D9D" w:rsidP="0065607C">
      <w:pPr>
        <w:pStyle w:val="KapitelTitel"/>
        <w:rPr>
          <w:lang w:val="de-CH"/>
        </w:rPr>
        <w:sectPr w:rsidR="00D31D9D" w:rsidRPr="00631369" w:rsidSect="00046D1C">
          <w:pgSz w:w="11906" w:h="16838"/>
          <w:pgMar w:top="1417" w:right="1417" w:bottom="1134" w:left="1417" w:header="708" w:footer="708" w:gutter="0"/>
          <w:cols w:space="708"/>
          <w:printerSettings r:id="rId62"/>
        </w:sectPr>
      </w:pPr>
    </w:p>
    <w:bookmarkStart w:id="18" w:name="_Toc227045237"/>
    <w:p w14:paraId="0E96DE30" w14:textId="188B9556" w:rsidR="00850425" w:rsidRPr="00631369" w:rsidRDefault="003022D1" w:rsidP="0065607C">
      <w:pPr>
        <w:pStyle w:val="KapitelTitel"/>
        <w:rPr>
          <w:lang w:val="de-CH"/>
        </w:rPr>
      </w:pPr>
      <w:r w:rsidRPr="00631369">
        <w:rPr>
          <w:noProof/>
          <w:lang w:eastAsia="de-DE"/>
        </w:rPr>
        <w:lastRenderedPageBreak/>
        <mc:AlternateContent>
          <mc:Choice Requires="wps">
            <w:drawing>
              <wp:anchor distT="0" distB="0" distL="114300" distR="114300" simplePos="0" relativeHeight="251782144" behindDoc="0" locked="0" layoutInCell="1" allowOverlap="1" wp14:anchorId="2B743CD8" wp14:editId="304D6F68">
                <wp:simplePos x="0" y="0"/>
                <wp:positionH relativeFrom="column">
                  <wp:posOffset>-1077051</wp:posOffset>
                </wp:positionH>
                <wp:positionV relativeFrom="paragraph">
                  <wp:posOffset>-9888</wp:posOffset>
                </wp:positionV>
                <wp:extent cx="1019810" cy="340995"/>
                <wp:effectExtent l="0" t="0" r="0" b="0"/>
                <wp:wrapNone/>
                <wp:docPr id="29" name="Rectangle 8"/>
                <wp:cNvGraphicFramePr/>
                <a:graphic xmlns:a="http://schemas.openxmlformats.org/drawingml/2006/main">
                  <a:graphicData uri="http://schemas.microsoft.com/office/word/2010/wordprocessingShape">
                    <wps:wsp>
                      <wps:cNvSpPr/>
                      <wps:spPr>
                        <a:xfrm>
                          <a:off x="0" y="0"/>
                          <a:ext cx="1019810"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84.75pt;margin-top:-.75pt;width:80.3pt;height:26.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T0348CAACGBQAADgAAAGRycy9lMm9Eb2MueG1srFRNb9swDL0P2H8QdF9tp8mWBHWKoEWGAUVX&#10;tB16VmQpNiCLGqV87dePkh2364oNGOaDLIrko/hE8uLy0Bq2U+gbsCUvznLOlJVQNXZT8m+Pqw9T&#10;znwQthIGrCr5UXl+uXj/7mLv5moENZhKISMQ6+d7V/I6BDfPMi9r1Qp/Bk5ZUmrAVgQScZNVKPaE&#10;3ppslOcfsz1g5RCk8p5OrzslXyR8rZUMX7X2KjBTcrpbSCumdR3XbHEh5hsUrm5kfw3xD7doRWMp&#10;6AB1LYJgW2x+g2obieBBhzMJbQZaN1KlHCibIn+VzUMtnEq5EDneDTT5/wcrb3d3yJqq5KMZZ1a0&#10;9Eb3xJqwG6PYNPKzd35OZg/uDnvJ0zYme9DYxj+lwQ6J0+PAqToEJumwyIvZtCDqJenOx/lsNomg&#10;2bO3Qx8+K2hZ3JQcKXqiUuxufOhMTyYxmAfTVKvGmCTgZn1lkO0Eve9kNV1NTui/mBkbjS1Etw4x&#10;nmQxsy6XtAtHo6KdsfdKEyd0+1G6SapGNcQRUiobzjtVLSrVh8/p63MbPFKmCTAia4o/YBd/wu5u&#10;2dtHV5WKeXDO/+48eKTIYMPg3DYW8C0AE4o+Ad3Zn0jqqIksraE6UsUgdK3knVw19G43woc7gdQ7&#10;9NQ0D8JXWrSBfcmh33FWA/546zzaU0mTlrM99WLJ/fetQMWZ+WKp2GfFeBybNwnjyacRCfhSs36p&#10;sdv2CqgcCpo8TqZttA/mtNUI7RONjWWMSiphJcUuuQx4Eq5CNyNo8Ei1XCYzalgnwo19cDKCR1Zj&#10;XT4engS6vngDlf0tnPpWzF/VcGcbPS0stwF0kwr8mdeeb2r2VDj9YIrT5KWcrJ7H5+InAAAA//8D&#10;AFBLAwQUAAYACAAAACEAnIq8VeAAAAAJAQAADwAAAGRycy9kb3ducmV2LnhtbEyPTU/DMAyG70j8&#10;h8hIXKYuXWFTV5pOEx9C48ZAQtyyxjQVjVMl6Qf/nuwEJ9vyo9ePy91sOjai860lAatlCgyptqql&#10;RsD721OSA/NBkpKdJRTwgx521eVFKQtlJ3rF8RgaFkPIF1KADqEvOPe1RiP90vZIcfdlnZEhjq7h&#10;yskphpuOZ2m64Ua2FC9o2eO9xvr7OBgBH4fbx8+XoaVcT4u9f1jcKDc+C3F9Ne/vgAWcwx8MZ/2o&#10;DlV0OtmBlGedgGS12a4je+5ijUSSb4GdBKyzDHhV8v8fVL8AAAD//wMAUEsBAi0AFAAGAAgAAAAh&#10;AOSZw8D7AAAA4QEAABMAAAAAAAAAAAAAAAAAAAAAAFtDb250ZW50X1R5cGVzXS54bWxQSwECLQAU&#10;AAYACAAAACEAI7Jq4dcAAACUAQAACwAAAAAAAAAAAAAAAAAsAQAAX3JlbHMvLnJlbHNQSwECLQAU&#10;AAYACAAAACEA3RT0348CAACGBQAADgAAAAAAAAAAAAAAAAAsAgAAZHJzL2Uyb0RvYy54bWxQSwEC&#10;LQAUAAYACAAAACEAnIq8VeAAAAAJAQAADwAAAAAAAAAAAAAAAADnBAAAZHJzL2Rvd25yZXYueG1s&#10;UEsFBgAAAAAEAAQA8wAAAPQFAAAAAA==&#10;" fillcolor="#5f8f55" stroked="f" strokeweight="2pt"/>
            </w:pict>
          </mc:Fallback>
        </mc:AlternateContent>
      </w:r>
      <w:r w:rsidR="0065607C" w:rsidRPr="00631369">
        <w:rPr>
          <w:lang w:val="de-CH"/>
        </w:rPr>
        <w:t>Arbeitsbl</w:t>
      </w:r>
      <w:r w:rsidR="009B38F3">
        <w:rPr>
          <w:lang w:val="de-CH"/>
        </w:rPr>
        <w:t>ä</w:t>
      </w:r>
      <w:r w:rsidR="0065607C" w:rsidRPr="00631369">
        <w:rPr>
          <w:lang w:val="de-CH"/>
        </w:rPr>
        <w:t>tt</w:t>
      </w:r>
      <w:r w:rsidR="009B38F3">
        <w:rPr>
          <w:lang w:val="de-CH"/>
        </w:rPr>
        <w:t>er</w:t>
      </w:r>
      <w:r w:rsidR="0065607C" w:rsidRPr="00631369">
        <w:rPr>
          <w:lang w:val="de-CH"/>
        </w:rPr>
        <w:t xml:space="preserve"> für SuS</w:t>
      </w:r>
      <w:bookmarkEnd w:id="18"/>
    </w:p>
    <w:p w14:paraId="0B6CF870" w14:textId="77777777" w:rsidR="00850425" w:rsidRPr="00631369" w:rsidRDefault="00850425" w:rsidP="00850425">
      <w:pPr>
        <w:pStyle w:val="KapitelUntertitel03"/>
        <w:rPr>
          <w:lang w:val="de-CH"/>
        </w:rPr>
      </w:pPr>
      <w:r w:rsidRPr="00631369">
        <w:rPr>
          <w:lang w:val="de-CH"/>
        </w:rPr>
        <w:t>Gletscher im Oberaargau?</w:t>
      </w:r>
    </w:p>
    <w:p w14:paraId="10528B58" w14:textId="67656FAC" w:rsidR="00850425" w:rsidRPr="00631369" w:rsidRDefault="00850425" w:rsidP="00850425">
      <w:pPr>
        <w:pStyle w:val="Fliesstext"/>
        <w:rPr>
          <w:lang w:val="de-CH" w:eastAsia="de-DE"/>
        </w:rPr>
      </w:pPr>
      <w:r w:rsidRPr="00631369">
        <w:rPr>
          <w:lang w:val="de-CH" w:eastAsia="de-DE"/>
        </w:rPr>
        <w:t>In der Primarschule hast du dich wohl bereits mit Gletschern in den Alpen beschäftigt, aber auch mit der Formung der Landschaft im Mittelland durch die Gletscher der Kal</w:t>
      </w:r>
      <w:r w:rsidRPr="00631369">
        <w:rPr>
          <w:lang w:val="de-CH" w:eastAsia="de-DE"/>
        </w:rPr>
        <w:t>t</w:t>
      </w:r>
      <w:r w:rsidRPr="00631369">
        <w:rPr>
          <w:lang w:val="de-CH" w:eastAsia="de-DE"/>
        </w:rPr>
        <w:t xml:space="preserve">zeiten. Du hast dabei die wichtigsten Formen kennen gelernt. Wir wollen dies nun </w:t>
      </w:r>
      <w:r w:rsidR="00E21CE7" w:rsidRPr="00631369">
        <w:rPr>
          <w:lang w:val="de-CH" w:eastAsia="de-DE"/>
        </w:rPr>
        <w:t>für die Region Oberaargau</w:t>
      </w:r>
      <w:r w:rsidRPr="00631369">
        <w:rPr>
          <w:lang w:val="de-CH" w:eastAsia="de-DE"/>
        </w:rPr>
        <w:t xml:space="preserve"> vertiefen.</w:t>
      </w:r>
    </w:p>
    <w:p w14:paraId="49B85837" w14:textId="77777777" w:rsidR="00850425" w:rsidRPr="00631369" w:rsidRDefault="00850425" w:rsidP="00850425">
      <w:pPr>
        <w:pStyle w:val="Fliesstext"/>
        <w:rPr>
          <w:lang w:val="de-CH" w:eastAsia="de-DE"/>
        </w:rPr>
      </w:pPr>
      <w:r w:rsidRPr="00631369">
        <w:rPr>
          <w:lang w:val="de-CH" w:eastAsia="de-DE"/>
        </w:rPr>
        <w:t>Zunächst wollen wir uns überlegen, wie wir uns denn die damalige Landschaft, also zwischen 115‘000 und 11‘500 Jahren vor heute, überhaupt vorstellen müssen.</w:t>
      </w:r>
    </w:p>
    <w:tbl>
      <w:tblPr>
        <w:tblStyle w:val="Tabellenraster"/>
        <w:tblW w:w="9322" w:type="dxa"/>
        <w:tblInd w:w="284" w:type="dxa"/>
        <w:tblLayout w:type="fixed"/>
        <w:tblLook w:val="04A0" w:firstRow="1" w:lastRow="0" w:firstColumn="1" w:lastColumn="0" w:noHBand="0" w:noVBand="1"/>
      </w:tblPr>
      <w:tblGrid>
        <w:gridCol w:w="9322"/>
      </w:tblGrid>
      <w:tr w:rsidR="00850425" w:rsidRPr="00631369" w14:paraId="6E04E6AE" w14:textId="77777777" w:rsidTr="008A2903">
        <w:trPr>
          <w:trHeight w:val="3681"/>
        </w:trPr>
        <w:tc>
          <w:tcPr>
            <w:tcW w:w="9322" w:type="dxa"/>
            <w:tcBorders>
              <w:top w:val="nil"/>
              <w:left w:val="nil"/>
              <w:bottom w:val="nil"/>
              <w:right w:val="nil"/>
            </w:tcBorders>
          </w:tcPr>
          <w:p w14:paraId="026168FA" w14:textId="20A7BF62" w:rsidR="00850425" w:rsidRPr="00631369" w:rsidRDefault="00850425" w:rsidP="008A2903">
            <w:pPr>
              <w:pStyle w:val="Fliesstext"/>
              <w:ind w:left="0"/>
              <w:rPr>
                <w:noProof/>
                <w:lang w:val="de-CH" w:eastAsia="en-GB"/>
              </w:rPr>
            </w:pPr>
            <w:r w:rsidRPr="00631369">
              <w:rPr>
                <w:noProof/>
                <w:lang w:eastAsia="de-DE"/>
              </w:rPr>
              <w:drawing>
                <wp:inline distT="0" distB="0" distL="0" distR="0" wp14:anchorId="5E65D031" wp14:editId="213A76F6">
                  <wp:extent cx="5798804" cy="3717985"/>
                  <wp:effectExtent l="0" t="0" r="0" b="0"/>
                  <wp:docPr id="32"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63">
                            <a:extLst>
                              <a:ext uri="{28A0092B-C50C-407E-A947-70E740481C1C}">
                                <a14:useLocalDpi xmlns:a14="http://schemas.microsoft.com/office/drawing/2010/main" val="0"/>
                              </a:ext>
                            </a:extLst>
                          </a:blip>
                          <a:srcRect/>
                          <a:stretch/>
                        </pic:blipFill>
                        <pic:spPr bwMode="auto">
                          <a:xfrm>
                            <a:off x="0" y="0"/>
                            <a:ext cx="5795087" cy="3715602"/>
                          </a:xfrm>
                          <a:prstGeom prst="rect">
                            <a:avLst/>
                          </a:prstGeom>
                          <a:ln>
                            <a:noFill/>
                          </a:ln>
                          <a:extLst>
                            <a:ext uri="{53640926-AAD7-44d8-BBD7-CCE9431645EC}">
                              <a14:shadowObscured xmlns:a14="http://schemas.microsoft.com/office/drawing/2010/main"/>
                            </a:ext>
                          </a:extLst>
                        </pic:spPr>
                      </pic:pic>
                    </a:graphicData>
                  </a:graphic>
                </wp:inline>
              </w:drawing>
            </w:r>
          </w:p>
        </w:tc>
      </w:tr>
      <w:tr w:rsidR="00850425" w:rsidRPr="00631369" w14:paraId="5CAAE07F" w14:textId="77777777" w:rsidTr="008A2903">
        <w:trPr>
          <w:trHeight w:val="388"/>
        </w:trPr>
        <w:tc>
          <w:tcPr>
            <w:tcW w:w="9322" w:type="dxa"/>
            <w:tcBorders>
              <w:top w:val="nil"/>
              <w:left w:val="nil"/>
              <w:bottom w:val="nil"/>
              <w:right w:val="nil"/>
            </w:tcBorders>
          </w:tcPr>
          <w:p w14:paraId="4D129354" w14:textId="0BC8E2D2" w:rsidR="00850425" w:rsidRPr="00631369" w:rsidRDefault="00220F87" w:rsidP="00F06688">
            <w:pPr>
              <w:pStyle w:val="Funotentext"/>
              <w:rPr>
                <w:lang w:eastAsia="de-DE"/>
              </w:rPr>
            </w:pPr>
            <w:bookmarkStart w:id="19" w:name="_Ref352079654"/>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15</w:t>
            </w:r>
            <w:r w:rsidR="00850425" w:rsidRPr="00631369">
              <w:rPr>
                <w:noProof/>
              </w:rPr>
              <w:fldChar w:fldCharType="end"/>
            </w:r>
            <w:bookmarkEnd w:id="19"/>
            <w:r w:rsidR="00850425" w:rsidRPr="00631369">
              <w:t>: Künstlerische Darstellung eines eiszeitlichen Gletschers, der aus den Alpen ins Mittelland hinausfliesst.</w:t>
            </w:r>
          </w:p>
        </w:tc>
      </w:tr>
    </w:tbl>
    <w:p w14:paraId="5C8A251A" w14:textId="77777777" w:rsidR="002C1E54" w:rsidRPr="00631369" w:rsidRDefault="002C1E54" w:rsidP="00850425">
      <w:pPr>
        <w:pStyle w:val="Fliesstext"/>
        <w:ind w:left="0"/>
        <w:rPr>
          <w:lang w:val="de-CH"/>
        </w:rPr>
      </w:pPr>
    </w:p>
    <w:p w14:paraId="7D36EA5F" w14:textId="358EB4C2" w:rsidR="00850425" w:rsidRPr="00631369" w:rsidRDefault="00850425" w:rsidP="00850425">
      <w:pPr>
        <w:pStyle w:val="Fliesstext"/>
        <w:numPr>
          <w:ilvl w:val="0"/>
          <w:numId w:val="20"/>
        </w:numPr>
        <w:rPr>
          <w:lang w:val="de-CH"/>
        </w:rPr>
      </w:pPr>
      <w:r w:rsidRPr="00631369">
        <w:rPr>
          <w:lang w:val="de-CH"/>
        </w:rPr>
        <w:t xml:space="preserve">Die </w:t>
      </w:r>
      <w:r w:rsidR="00220F87" w:rsidRPr="00631369">
        <w:rPr>
          <w:lang w:val="de-CH"/>
        </w:rPr>
        <w:t>Abb.</w:t>
      </w:r>
      <w:r w:rsidRPr="00631369">
        <w:rPr>
          <w:lang w:val="de-CH"/>
        </w:rPr>
        <w:t xml:space="preserve"> 15 zeigt, wie sich ein Künstler die Landschaft von damals vorstellt. Im Hintergrund erkennst du die Alpen, der Gletscher reicht jedoch weit ins Mitte</w:t>
      </w:r>
      <w:r w:rsidRPr="00631369">
        <w:rPr>
          <w:lang w:val="de-CH"/>
        </w:rPr>
        <w:t>l</w:t>
      </w:r>
      <w:r w:rsidRPr="00631369">
        <w:rPr>
          <w:lang w:val="de-CH"/>
        </w:rPr>
        <w:t>land hinaus. Am Abhang hat der Kün</w:t>
      </w:r>
      <w:r w:rsidR="00E21CE7" w:rsidRPr="00631369">
        <w:rPr>
          <w:lang w:val="de-CH"/>
        </w:rPr>
        <w:t>stler auch noch ein damals weit</w:t>
      </w:r>
      <w:r w:rsidRPr="00631369">
        <w:rPr>
          <w:lang w:val="de-CH"/>
        </w:rPr>
        <w:t>verbreit</w:t>
      </w:r>
      <w:r w:rsidRPr="00631369">
        <w:rPr>
          <w:lang w:val="de-CH"/>
        </w:rPr>
        <w:t>e</w:t>
      </w:r>
      <w:r w:rsidRPr="00631369">
        <w:rPr>
          <w:lang w:val="de-CH"/>
        </w:rPr>
        <w:t xml:space="preserve">tes Tier dargestellt. Kennst du es? Wo lebt es heute noch? </w:t>
      </w:r>
      <w:r w:rsidR="00220F87" w:rsidRPr="00631369">
        <w:rPr>
          <w:lang w:val="de-CH"/>
        </w:rPr>
        <w:t>Abb.</w:t>
      </w:r>
      <w:r w:rsidRPr="00631369">
        <w:rPr>
          <w:lang w:val="de-CH"/>
        </w:rPr>
        <w:t xml:space="preserve"> 16 stellt da</w:t>
      </w:r>
      <w:r w:rsidRPr="00631369">
        <w:rPr>
          <w:lang w:val="de-CH"/>
        </w:rPr>
        <w:t>s</w:t>
      </w:r>
      <w:r w:rsidRPr="00631369">
        <w:rPr>
          <w:lang w:val="de-CH"/>
        </w:rPr>
        <w:t>selbe im Kartenbild dar. Nimm die Schulkarte des Kantons Bern, lass dir von deiner Lehrerin oder deinem Lehrer eine Folie geben</w:t>
      </w:r>
      <w:r w:rsidR="002550E5" w:rsidRPr="00631369">
        <w:rPr>
          <w:lang w:val="de-CH"/>
        </w:rPr>
        <w:t>,</w:t>
      </w:r>
      <w:r w:rsidRPr="00631369">
        <w:rPr>
          <w:lang w:val="de-CH"/>
        </w:rPr>
        <w:t xml:space="preserve"> und markiere damit auf der Schulkarte die Gebiete im Oberaargau, die vom Gletscher überdeckt waren.</w:t>
      </w:r>
    </w:p>
    <w:p w14:paraId="13C99B6E" w14:textId="77777777" w:rsidR="00947B90" w:rsidRPr="00631369" w:rsidRDefault="00947B90" w:rsidP="008A2903">
      <w:pPr>
        <w:pStyle w:val="Fliesstext"/>
        <w:ind w:left="0"/>
        <w:rPr>
          <w:noProof/>
          <w:lang w:val="de-CH" w:eastAsia="en-GB"/>
        </w:rPr>
        <w:sectPr w:rsidR="00947B90" w:rsidRPr="00631369" w:rsidSect="00046D1C">
          <w:pgSz w:w="11906" w:h="16838"/>
          <w:pgMar w:top="1418" w:right="1418" w:bottom="1134" w:left="1418" w:header="709" w:footer="709" w:gutter="0"/>
          <w:cols w:space="708"/>
          <w:printerSettings r:id="rId64"/>
        </w:sectPr>
      </w:pPr>
    </w:p>
    <w:tbl>
      <w:tblPr>
        <w:tblStyle w:val="Tabellenraster"/>
        <w:tblW w:w="9180" w:type="dxa"/>
        <w:tblInd w:w="284" w:type="dxa"/>
        <w:tblLayout w:type="fixed"/>
        <w:tblLook w:val="04A0" w:firstRow="1" w:lastRow="0" w:firstColumn="1" w:lastColumn="0" w:noHBand="0" w:noVBand="1"/>
      </w:tblPr>
      <w:tblGrid>
        <w:gridCol w:w="9180"/>
      </w:tblGrid>
      <w:tr w:rsidR="00850425" w:rsidRPr="00631369" w14:paraId="19679F5F" w14:textId="77777777" w:rsidTr="008A2903">
        <w:trPr>
          <w:trHeight w:val="3681"/>
        </w:trPr>
        <w:tc>
          <w:tcPr>
            <w:tcW w:w="9180" w:type="dxa"/>
            <w:tcBorders>
              <w:top w:val="nil"/>
              <w:left w:val="nil"/>
              <w:bottom w:val="nil"/>
              <w:right w:val="nil"/>
            </w:tcBorders>
          </w:tcPr>
          <w:p w14:paraId="2C92DE51" w14:textId="20450B27" w:rsidR="00850425" w:rsidRPr="00631369" w:rsidRDefault="00850425" w:rsidP="008A2903">
            <w:pPr>
              <w:pStyle w:val="Fliesstext"/>
              <w:ind w:left="0"/>
              <w:rPr>
                <w:noProof/>
                <w:lang w:val="de-CH" w:eastAsia="en-GB"/>
              </w:rPr>
            </w:pPr>
            <w:r w:rsidRPr="00631369">
              <w:rPr>
                <w:noProof/>
                <w:lang w:eastAsia="de-DE"/>
              </w:rPr>
              <w:lastRenderedPageBreak/>
              <w:drawing>
                <wp:inline distT="0" distB="0" distL="0" distR="0" wp14:anchorId="3E10B969" wp14:editId="5AF290B6">
                  <wp:extent cx="4817562" cy="4316095"/>
                  <wp:effectExtent l="0" t="0" r="8890" b="190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_11c.jpg"/>
                          <pic:cNvPicPr/>
                        </pic:nvPicPr>
                        <pic:blipFill>
                          <a:blip r:embed="rId34">
                            <a:extLst>
                              <a:ext uri="{28A0092B-C50C-407E-A947-70E740481C1C}">
                                <a14:useLocalDpi xmlns:a14="http://schemas.microsoft.com/office/drawing/2010/main" val="0"/>
                              </a:ext>
                            </a:extLst>
                          </a:blip>
                          <a:stretch>
                            <a:fillRect/>
                          </a:stretch>
                        </pic:blipFill>
                        <pic:spPr>
                          <a:xfrm>
                            <a:off x="0" y="0"/>
                            <a:ext cx="4817562" cy="4316095"/>
                          </a:xfrm>
                          <a:prstGeom prst="rect">
                            <a:avLst/>
                          </a:prstGeom>
                        </pic:spPr>
                      </pic:pic>
                    </a:graphicData>
                  </a:graphic>
                </wp:inline>
              </w:drawing>
            </w:r>
          </w:p>
        </w:tc>
      </w:tr>
      <w:tr w:rsidR="00850425" w:rsidRPr="00631369" w14:paraId="092B6EF4" w14:textId="77777777" w:rsidTr="008A2903">
        <w:trPr>
          <w:trHeight w:val="388"/>
        </w:trPr>
        <w:tc>
          <w:tcPr>
            <w:tcW w:w="9180" w:type="dxa"/>
            <w:tcBorders>
              <w:top w:val="nil"/>
              <w:left w:val="nil"/>
              <w:bottom w:val="nil"/>
              <w:right w:val="nil"/>
            </w:tcBorders>
          </w:tcPr>
          <w:p w14:paraId="3759C01A" w14:textId="731B1788" w:rsidR="00850425" w:rsidRPr="00631369" w:rsidRDefault="00220F87" w:rsidP="00F06688">
            <w:pPr>
              <w:pStyle w:val="Funotentext"/>
              <w:rPr>
                <w:lang w:eastAsia="de-DE"/>
              </w:rPr>
            </w:pPr>
            <w:bookmarkStart w:id="20" w:name="_Ref352080680"/>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16</w:t>
            </w:r>
            <w:r w:rsidR="00850425" w:rsidRPr="00631369">
              <w:rPr>
                <w:noProof/>
              </w:rPr>
              <w:fldChar w:fldCharType="end"/>
            </w:r>
            <w:bookmarkEnd w:id="20"/>
            <w:r w:rsidR="00850425" w:rsidRPr="00631369">
              <w:t>: Gletscherhöchststand in der letzten Kaltzeit vor rund 24‘000 Jahren</w:t>
            </w:r>
            <w:r w:rsidR="00AB4F57" w:rsidRPr="00631369">
              <w:t>.</w:t>
            </w:r>
          </w:p>
        </w:tc>
      </w:tr>
    </w:tbl>
    <w:p w14:paraId="60FB7B9F" w14:textId="77777777" w:rsidR="00850425" w:rsidRPr="00631369" w:rsidRDefault="00850425" w:rsidP="00850425">
      <w:pPr>
        <w:pStyle w:val="Fliesstext"/>
        <w:ind w:left="1004"/>
        <w:rPr>
          <w:lang w:val="de-CH"/>
        </w:rPr>
      </w:pPr>
    </w:p>
    <w:p w14:paraId="503231FD" w14:textId="2D0A2A66" w:rsidR="00850425" w:rsidRPr="00631369" w:rsidRDefault="00850425" w:rsidP="00850425">
      <w:pPr>
        <w:pStyle w:val="Fliesstext"/>
        <w:numPr>
          <w:ilvl w:val="0"/>
          <w:numId w:val="20"/>
        </w:numPr>
        <w:rPr>
          <w:lang w:val="de-CH"/>
        </w:rPr>
      </w:pPr>
      <w:r w:rsidRPr="00631369">
        <w:rPr>
          <w:lang w:val="de-CH"/>
        </w:rPr>
        <w:t xml:space="preserve">Schau dir den Film unter </w:t>
      </w:r>
      <w:r w:rsidR="00AF52C1" w:rsidRPr="00AF52C1">
        <w:rPr>
          <w:rStyle w:val="FussnoteLink"/>
        </w:rPr>
        <w:t>http://www.swisseduc.ch/glaciers/aletsch-livecam/index-de.html</w:t>
      </w:r>
      <w:r w:rsidR="00AF52C1">
        <w:rPr>
          <w:lang w:val="de-CH"/>
        </w:rPr>
        <w:t xml:space="preserve"> a</w:t>
      </w:r>
      <w:r w:rsidRPr="00631369">
        <w:rPr>
          <w:lang w:val="de-CH"/>
        </w:rPr>
        <w:t>n oder lass ihn dir von deiner Lehrerin oder deinem Lehrer zeigen. Im Zeitraffer kannst du dort sehen, dass ein Gletscher tatsäc</w:t>
      </w:r>
      <w:r w:rsidRPr="00631369">
        <w:rPr>
          <w:lang w:val="de-CH"/>
        </w:rPr>
        <w:t>h</w:t>
      </w:r>
      <w:r w:rsidRPr="00631369">
        <w:rPr>
          <w:lang w:val="de-CH"/>
        </w:rPr>
        <w:t>lich fliesst. Gehe anschliessend auf die Website des Bundesamtes für Landest</w:t>
      </w:r>
      <w:r w:rsidRPr="00631369">
        <w:rPr>
          <w:lang w:val="de-CH"/>
        </w:rPr>
        <w:t>o</w:t>
      </w:r>
      <w:r w:rsidRPr="00631369">
        <w:rPr>
          <w:lang w:val="de-CH"/>
        </w:rPr>
        <w:t>pografie, das zuständig ist für die Erstellung der Schweizer Landeskarten (</w:t>
      </w:r>
      <w:hyperlink r:id="rId65" w:history="1">
        <w:r w:rsidR="00847433" w:rsidRPr="003270CC">
          <w:rPr>
            <w:rStyle w:val="Link"/>
            <w:lang w:val="de-CH" w:eastAsia="de-DE"/>
          </w:rPr>
          <w:t>https://map.geo.admin.ch</w:t>
        </w:r>
      </w:hyperlink>
      <w:r w:rsidRPr="00631369">
        <w:rPr>
          <w:lang w:val="de-CH"/>
        </w:rPr>
        <w:t xml:space="preserve">). Dort findest du </w:t>
      </w:r>
      <w:r w:rsidR="00847433">
        <w:rPr>
          <w:lang w:val="de-CH"/>
        </w:rPr>
        <w:t>unter Grundlagen/Basiskarten die</w:t>
      </w:r>
      <w:r w:rsidRPr="00631369">
        <w:rPr>
          <w:lang w:val="de-CH"/>
        </w:rPr>
        <w:t xml:space="preserve"> „Zeitreise“. Mit diesem Werkzeug kannst du die Kartenbilder vieler Jahrzehnte wie im Film ablaufen lassen. Gib im Suchfenster „Morteratsch“ ein</w:t>
      </w:r>
      <w:r w:rsidR="00AB4F57" w:rsidRPr="00631369">
        <w:rPr>
          <w:lang w:val="de-CH"/>
        </w:rPr>
        <w:t>,</w:t>
      </w:r>
      <w:r w:rsidRPr="00631369">
        <w:rPr>
          <w:lang w:val="de-CH"/>
        </w:rPr>
        <w:t xml:space="preserve"> und stelle das Zoom auf die zweitgrösste Vergrösserung. So kommst du zu einem b</w:t>
      </w:r>
      <w:r w:rsidRPr="00631369">
        <w:rPr>
          <w:lang w:val="de-CH"/>
        </w:rPr>
        <w:t>e</w:t>
      </w:r>
      <w:r w:rsidRPr="00631369">
        <w:rPr>
          <w:lang w:val="de-CH"/>
        </w:rPr>
        <w:t xml:space="preserve">kannten Gletscher im Engadin. Wenn du nicht sicher bist, wo das Engadin liegt, suche im Atlas danach. </w:t>
      </w:r>
      <w:r w:rsidR="00847433">
        <w:rPr>
          <w:lang w:val="de-CH"/>
        </w:rPr>
        <w:t>Schiebe nun den Zeitregler hin und her</w:t>
      </w:r>
      <w:r w:rsidRPr="00631369">
        <w:rPr>
          <w:lang w:val="de-CH"/>
        </w:rPr>
        <w:t xml:space="preserve"> und beobachte, was geschieht.</w:t>
      </w:r>
    </w:p>
    <w:p w14:paraId="7F7559F2" w14:textId="5275BBB8" w:rsidR="00850425" w:rsidRPr="00631369" w:rsidRDefault="00850425" w:rsidP="00850425">
      <w:pPr>
        <w:pStyle w:val="Fliesstext"/>
        <w:numPr>
          <w:ilvl w:val="0"/>
          <w:numId w:val="20"/>
        </w:numPr>
        <w:rPr>
          <w:lang w:val="de-CH"/>
        </w:rPr>
      </w:pPr>
      <w:r w:rsidRPr="00631369">
        <w:rPr>
          <w:lang w:val="de-CH"/>
        </w:rPr>
        <w:t>Genauso, nur in viel ausgedehnteren Grössenverhältnissen haben sich die Gle</w:t>
      </w:r>
      <w:r w:rsidRPr="00631369">
        <w:rPr>
          <w:lang w:val="de-CH"/>
        </w:rPr>
        <w:t>t</w:t>
      </w:r>
      <w:r w:rsidRPr="00631369">
        <w:rPr>
          <w:lang w:val="de-CH"/>
        </w:rPr>
        <w:t>scher am Ende der Eiszeit zurückgezogen und grosse Seebecken zurückgela</w:t>
      </w:r>
      <w:r w:rsidRPr="00631369">
        <w:rPr>
          <w:lang w:val="de-CH"/>
        </w:rPr>
        <w:t>s</w:t>
      </w:r>
      <w:r w:rsidRPr="00631369">
        <w:rPr>
          <w:lang w:val="de-CH"/>
        </w:rPr>
        <w:t xml:space="preserve">sen (s. </w:t>
      </w:r>
      <w:r w:rsidRPr="00631369">
        <w:rPr>
          <w:lang w:val="de-CH"/>
        </w:rPr>
        <w:fldChar w:fldCharType="begin"/>
      </w:r>
      <w:r w:rsidRPr="00631369">
        <w:rPr>
          <w:lang w:val="de-CH"/>
        </w:rPr>
        <w:instrText xml:space="preserve"> REF _Ref352081552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17</w:t>
      </w:r>
      <w:r w:rsidRPr="00631369">
        <w:rPr>
          <w:lang w:val="de-CH"/>
        </w:rPr>
        <w:fldChar w:fldCharType="end"/>
      </w:r>
      <w:r w:rsidRPr="00631369">
        <w:rPr>
          <w:lang w:val="de-CH"/>
        </w:rPr>
        <w:t>). Heisst das nun, dass sie rückwärts geflossen sind?</w:t>
      </w:r>
    </w:p>
    <w:p w14:paraId="6C01E898" w14:textId="77777777" w:rsidR="00947B90" w:rsidRPr="00631369" w:rsidRDefault="00947B90" w:rsidP="00F06688">
      <w:pPr>
        <w:pStyle w:val="Fliesstext"/>
        <w:ind w:left="0"/>
        <w:rPr>
          <w:noProof/>
          <w:lang w:val="de-CH" w:eastAsia="en-GB"/>
        </w:rPr>
        <w:sectPr w:rsidR="00947B90" w:rsidRPr="00631369" w:rsidSect="00046D1C">
          <w:pgSz w:w="11906" w:h="16838"/>
          <w:pgMar w:top="1417" w:right="1417" w:bottom="1134" w:left="1417" w:header="708" w:footer="708" w:gutter="0"/>
          <w:cols w:space="708"/>
          <w:printerSettings r:id="rId66"/>
        </w:sectPr>
      </w:pPr>
    </w:p>
    <w:tbl>
      <w:tblPr>
        <w:tblStyle w:val="Tabellenraster"/>
        <w:tblW w:w="9038" w:type="dxa"/>
        <w:tblInd w:w="284" w:type="dxa"/>
        <w:tblLayout w:type="fixed"/>
        <w:tblLook w:val="04A0" w:firstRow="1" w:lastRow="0" w:firstColumn="1" w:lastColumn="0" w:noHBand="0" w:noVBand="1"/>
      </w:tblPr>
      <w:tblGrid>
        <w:gridCol w:w="9038"/>
      </w:tblGrid>
      <w:tr w:rsidR="00850425" w:rsidRPr="00631369" w14:paraId="77A81D2C" w14:textId="77777777" w:rsidTr="003E6E63">
        <w:trPr>
          <w:trHeight w:val="3681"/>
        </w:trPr>
        <w:tc>
          <w:tcPr>
            <w:tcW w:w="9038" w:type="dxa"/>
            <w:tcBorders>
              <w:top w:val="nil"/>
              <w:left w:val="nil"/>
              <w:bottom w:val="nil"/>
              <w:right w:val="nil"/>
            </w:tcBorders>
          </w:tcPr>
          <w:p w14:paraId="3A375441" w14:textId="0B4B8A36" w:rsidR="00850425" w:rsidRPr="00631369" w:rsidRDefault="00850425" w:rsidP="00F06688">
            <w:pPr>
              <w:pStyle w:val="Fliesstext"/>
              <w:ind w:left="0"/>
              <w:rPr>
                <w:noProof/>
                <w:lang w:val="de-CH" w:eastAsia="en-GB"/>
              </w:rPr>
            </w:pPr>
            <w:r w:rsidRPr="00631369">
              <w:rPr>
                <w:noProof/>
                <w:lang w:eastAsia="de-DE"/>
              </w:rPr>
              <w:lastRenderedPageBreak/>
              <w:drawing>
                <wp:inline distT="0" distB="0" distL="0" distR="0" wp14:anchorId="4E03BC9A" wp14:editId="26A66BB0">
                  <wp:extent cx="4796287" cy="4403634"/>
                  <wp:effectExtent l="0" t="0" r="444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 rückzug 11.jpg"/>
                          <pic:cNvPicPr/>
                        </pic:nvPicPr>
                        <pic:blipFill rotWithShape="1">
                          <a:blip r:embed="rId67">
                            <a:extLst>
                              <a:ext uri="{28A0092B-C50C-407E-A947-70E740481C1C}">
                                <a14:useLocalDpi xmlns:a14="http://schemas.microsoft.com/office/drawing/2010/main" val="0"/>
                              </a:ext>
                            </a:extLst>
                          </a:blip>
                          <a:srcRect l="1988"/>
                          <a:stretch/>
                        </pic:blipFill>
                        <pic:spPr bwMode="auto">
                          <a:xfrm>
                            <a:off x="0" y="0"/>
                            <a:ext cx="4798086" cy="4405286"/>
                          </a:xfrm>
                          <a:prstGeom prst="rect">
                            <a:avLst/>
                          </a:prstGeom>
                          <a:ln>
                            <a:noFill/>
                          </a:ln>
                          <a:extLst>
                            <a:ext uri="{53640926-AAD7-44d8-BBD7-CCE9431645EC}">
                              <a14:shadowObscured xmlns:a14="http://schemas.microsoft.com/office/drawing/2010/main"/>
                            </a:ext>
                          </a:extLst>
                        </pic:spPr>
                      </pic:pic>
                    </a:graphicData>
                  </a:graphic>
                </wp:inline>
              </w:drawing>
            </w:r>
          </w:p>
        </w:tc>
      </w:tr>
      <w:tr w:rsidR="00850425" w:rsidRPr="00631369" w14:paraId="0CF64284" w14:textId="77777777" w:rsidTr="003E6E63">
        <w:trPr>
          <w:trHeight w:val="388"/>
        </w:trPr>
        <w:tc>
          <w:tcPr>
            <w:tcW w:w="9038" w:type="dxa"/>
            <w:tcBorders>
              <w:top w:val="nil"/>
              <w:left w:val="nil"/>
              <w:bottom w:val="nil"/>
              <w:right w:val="nil"/>
            </w:tcBorders>
          </w:tcPr>
          <w:p w14:paraId="07741FD7" w14:textId="6E14D3D8" w:rsidR="00850425" w:rsidRPr="00631369" w:rsidRDefault="00220F87" w:rsidP="00F06688">
            <w:pPr>
              <w:pStyle w:val="Funotentext"/>
              <w:rPr>
                <w:lang w:eastAsia="de-DE"/>
              </w:rPr>
            </w:pPr>
            <w:bookmarkStart w:id="21" w:name="_Ref352081552"/>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17</w:t>
            </w:r>
            <w:r w:rsidR="00850425" w:rsidRPr="00631369">
              <w:rPr>
                <w:noProof/>
              </w:rPr>
              <w:fldChar w:fldCharType="end"/>
            </w:r>
            <w:bookmarkEnd w:id="21"/>
            <w:r w:rsidR="00850425" w:rsidRPr="00631369">
              <w:t>: Rückzugsstadium</w:t>
            </w:r>
            <w:r w:rsidR="001870BA" w:rsidRPr="00631369">
              <w:t>.</w:t>
            </w:r>
          </w:p>
        </w:tc>
      </w:tr>
    </w:tbl>
    <w:p w14:paraId="7B129B73" w14:textId="77777777" w:rsidR="00850425" w:rsidRPr="00631369" w:rsidRDefault="00850425" w:rsidP="00850425">
      <w:pPr>
        <w:pStyle w:val="Fliesstext"/>
        <w:rPr>
          <w:lang w:val="de-CH"/>
        </w:rPr>
      </w:pPr>
    </w:p>
    <w:p w14:paraId="4B0D1EB9" w14:textId="5A42CF78" w:rsidR="00850425" w:rsidRPr="00631369" w:rsidRDefault="00850425" w:rsidP="00850425">
      <w:pPr>
        <w:pStyle w:val="Fliesstext"/>
        <w:numPr>
          <w:ilvl w:val="0"/>
          <w:numId w:val="20"/>
        </w:numPr>
        <w:rPr>
          <w:lang w:val="de-CH"/>
        </w:rPr>
      </w:pPr>
      <w:r w:rsidRPr="00631369">
        <w:rPr>
          <w:lang w:val="de-CH"/>
        </w:rPr>
        <w:t>In den Regionen, wo der Gletscher lag, hat er verschiedene Moränen abgel</w:t>
      </w:r>
      <w:r w:rsidRPr="00631369">
        <w:rPr>
          <w:lang w:val="de-CH"/>
        </w:rPr>
        <w:t>a</w:t>
      </w:r>
      <w:r w:rsidRPr="00631369">
        <w:rPr>
          <w:lang w:val="de-CH"/>
        </w:rPr>
        <w:t>gert. Moränen bestehen aus dem Gesteinsschutt, den der Gletscher mit sich führt. End- und Seitenmoränen entstehen, wie der Name sagt, als randliche Begrenzung der Gletscherzunge. Aber auch am Grund des Gletschers wi</w:t>
      </w:r>
      <w:r w:rsidR="00320688" w:rsidRPr="00631369">
        <w:rPr>
          <w:lang w:val="de-CH"/>
        </w:rPr>
        <w:t>rd Schutt als so</w:t>
      </w:r>
      <w:r w:rsidRPr="00631369">
        <w:rPr>
          <w:lang w:val="de-CH"/>
        </w:rPr>
        <w:t>genannte Grundmoräne abgelagert. Daraus entsteht eine leicht hügelige Ebene. Bei uns sind diese Formen leider nicht so schön ausgeprägt, aber schon etwas weiter im Osten im Grenzgebiet der Kantone Aargau und L</w:t>
      </w:r>
      <w:r w:rsidRPr="00631369">
        <w:rPr>
          <w:lang w:val="de-CH"/>
        </w:rPr>
        <w:t>u</w:t>
      </w:r>
      <w:r w:rsidRPr="00631369">
        <w:rPr>
          <w:lang w:val="de-CH"/>
        </w:rPr>
        <w:t>zern kann man sehr deutliche Formen finden. Das Su(h)rental findest du im A</w:t>
      </w:r>
      <w:r w:rsidRPr="00631369">
        <w:rPr>
          <w:lang w:val="de-CH"/>
        </w:rPr>
        <w:t>t</w:t>
      </w:r>
      <w:r w:rsidRPr="00631369">
        <w:rPr>
          <w:lang w:val="de-CH"/>
        </w:rPr>
        <w:t>las zwischen Sursee und Aarau. Betrachte nun</w:t>
      </w:r>
      <w:r w:rsidR="000F6FC7" w:rsidRPr="00631369">
        <w:rPr>
          <w:lang w:val="de-CH"/>
        </w:rPr>
        <w:t xml:space="preserve"> die Abb. 18</w:t>
      </w:r>
      <w:r w:rsidRPr="00631369">
        <w:rPr>
          <w:lang w:val="de-CH"/>
        </w:rPr>
        <w:t xml:space="preserve"> und zeichne End- oder Seitenmoränen ein</w:t>
      </w:r>
      <w:r w:rsidR="00320688" w:rsidRPr="00631369">
        <w:rPr>
          <w:lang w:val="de-CH"/>
        </w:rPr>
        <w:t>,</w:t>
      </w:r>
      <w:r w:rsidRPr="00631369">
        <w:rPr>
          <w:lang w:val="de-CH"/>
        </w:rPr>
        <w:t xml:space="preserve"> und bezeichne ebenso die sichtbare Grundmoräne.</w:t>
      </w:r>
    </w:p>
    <w:p w14:paraId="096AD1E4" w14:textId="77777777" w:rsidR="007C617C" w:rsidRPr="00631369" w:rsidRDefault="007C617C" w:rsidP="00850425">
      <w:pPr>
        <w:rPr>
          <w:lang w:eastAsia="de-DE"/>
        </w:rPr>
        <w:sectPr w:rsidR="007C617C" w:rsidRPr="00631369" w:rsidSect="00046D1C">
          <w:pgSz w:w="11906" w:h="16838"/>
          <w:pgMar w:top="1417" w:right="1417" w:bottom="1134" w:left="1417" w:header="708" w:footer="708" w:gutter="0"/>
          <w:cols w:space="708"/>
          <w:printerSettings r:id="rId68"/>
        </w:sectPr>
      </w:pPr>
    </w:p>
    <w:tbl>
      <w:tblPr>
        <w:tblStyle w:val="Tabellenraster"/>
        <w:tblW w:w="9463" w:type="dxa"/>
        <w:tblInd w:w="284" w:type="dxa"/>
        <w:tblLayout w:type="fixed"/>
        <w:tblLook w:val="04A0" w:firstRow="1" w:lastRow="0" w:firstColumn="1" w:lastColumn="0" w:noHBand="0" w:noVBand="1"/>
      </w:tblPr>
      <w:tblGrid>
        <w:gridCol w:w="9463"/>
      </w:tblGrid>
      <w:tr w:rsidR="00850425" w:rsidRPr="00631369" w14:paraId="5C22706F" w14:textId="77777777" w:rsidTr="00E84A9F">
        <w:trPr>
          <w:trHeight w:val="3681"/>
        </w:trPr>
        <w:tc>
          <w:tcPr>
            <w:tcW w:w="9463" w:type="dxa"/>
            <w:tcBorders>
              <w:top w:val="nil"/>
              <w:left w:val="nil"/>
              <w:bottom w:val="nil"/>
              <w:right w:val="nil"/>
            </w:tcBorders>
          </w:tcPr>
          <w:p w14:paraId="646A4693" w14:textId="3D62913E" w:rsidR="00850425" w:rsidRPr="00631369" w:rsidRDefault="00850425" w:rsidP="00850425">
            <w:pPr>
              <w:rPr>
                <w:lang w:eastAsia="de-DE"/>
              </w:rPr>
            </w:pPr>
            <w:r w:rsidRPr="00631369">
              <w:rPr>
                <w:noProof/>
                <w:lang w:val="de-DE" w:eastAsia="de-DE"/>
              </w:rPr>
              <w:lastRenderedPageBreak/>
              <w:drawing>
                <wp:anchor distT="0" distB="0" distL="114300" distR="114300" simplePos="0" relativeHeight="251738112" behindDoc="0" locked="0" layoutInCell="1" allowOverlap="1" wp14:anchorId="6293EA22" wp14:editId="167C9A11">
                  <wp:simplePos x="0" y="0"/>
                  <wp:positionH relativeFrom="column">
                    <wp:posOffset>3248660</wp:posOffset>
                  </wp:positionH>
                  <wp:positionV relativeFrom="paragraph">
                    <wp:posOffset>228600</wp:posOffset>
                  </wp:positionV>
                  <wp:extent cx="2510155" cy="3793490"/>
                  <wp:effectExtent l="25400" t="25400" r="29845" b="1651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oränen Surental Karte.jpg"/>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2510155" cy="379349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1369">
              <w:rPr>
                <w:noProof/>
                <w:lang w:val="de-DE" w:eastAsia="de-DE"/>
              </w:rPr>
              <w:drawing>
                <wp:inline distT="0" distB="0" distL="0" distR="0" wp14:anchorId="22F8A1F6" wp14:editId="5247C178">
                  <wp:extent cx="3697941" cy="4536267"/>
                  <wp:effectExtent l="0" t="0" r="10795" b="1079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oränen Surental.jpg"/>
                          <pic:cNvPicPr/>
                        </pic:nvPicPr>
                        <pic:blipFill rotWithShape="1">
                          <a:blip r:embed="rId70" cstate="print">
                            <a:extLst>
                              <a:ext uri="{28A0092B-C50C-407E-A947-70E740481C1C}">
                                <a14:useLocalDpi xmlns:a14="http://schemas.microsoft.com/office/drawing/2010/main"/>
                              </a:ext>
                            </a:extLst>
                          </a:blip>
                          <a:srcRect l="24681" t="7495" r="12995" b="38474"/>
                          <a:stretch/>
                        </pic:blipFill>
                        <pic:spPr bwMode="auto">
                          <a:xfrm>
                            <a:off x="0" y="0"/>
                            <a:ext cx="3701944" cy="4541177"/>
                          </a:xfrm>
                          <a:prstGeom prst="rect">
                            <a:avLst/>
                          </a:prstGeom>
                          <a:ln>
                            <a:noFill/>
                          </a:ln>
                          <a:extLst>
                            <a:ext uri="{53640926-AAD7-44d8-BBD7-CCE9431645EC}">
                              <a14:shadowObscured xmlns:a14="http://schemas.microsoft.com/office/drawing/2010/main"/>
                            </a:ext>
                          </a:extLst>
                        </pic:spPr>
                      </pic:pic>
                    </a:graphicData>
                  </a:graphic>
                </wp:inline>
              </w:drawing>
            </w:r>
          </w:p>
        </w:tc>
      </w:tr>
      <w:tr w:rsidR="00850425" w:rsidRPr="00631369" w14:paraId="2A60C81E" w14:textId="77777777" w:rsidTr="00E84A9F">
        <w:trPr>
          <w:trHeight w:val="388"/>
        </w:trPr>
        <w:tc>
          <w:tcPr>
            <w:tcW w:w="9463" w:type="dxa"/>
            <w:tcBorders>
              <w:top w:val="nil"/>
              <w:left w:val="nil"/>
              <w:bottom w:val="nil"/>
              <w:right w:val="nil"/>
            </w:tcBorders>
          </w:tcPr>
          <w:p w14:paraId="304035E8" w14:textId="24609CED" w:rsidR="00850425" w:rsidRPr="00631369" w:rsidRDefault="00220F87" w:rsidP="00850425">
            <w:pPr>
              <w:pStyle w:val="Funotentext"/>
            </w:pPr>
            <w:r w:rsidRPr="00631369">
              <w:t>Abb.</w:t>
            </w:r>
            <w:r w:rsidR="00850425" w:rsidRPr="00631369">
              <w:t xml:space="preserve"> 18: Moränenlandschaft im Surental</w:t>
            </w:r>
          </w:p>
        </w:tc>
      </w:tr>
    </w:tbl>
    <w:p w14:paraId="26B6B1D8" w14:textId="77777777" w:rsidR="00850425" w:rsidRPr="00631369" w:rsidRDefault="00850425" w:rsidP="00850425">
      <w:pPr>
        <w:pStyle w:val="Fliesstext"/>
        <w:rPr>
          <w:lang w:val="de-CH"/>
        </w:rPr>
      </w:pPr>
    </w:p>
    <w:p w14:paraId="4D8214D3" w14:textId="68B7B9DB" w:rsidR="00850425" w:rsidRPr="00631369" w:rsidRDefault="00850425" w:rsidP="00850425">
      <w:pPr>
        <w:pStyle w:val="Fliesstext"/>
        <w:numPr>
          <w:ilvl w:val="0"/>
          <w:numId w:val="20"/>
        </w:numPr>
        <w:rPr>
          <w:lang w:val="de-CH"/>
        </w:rPr>
      </w:pPr>
      <w:r w:rsidRPr="00631369">
        <w:rPr>
          <w:lang w:val="de-CH"/>
        </w:rPr>
        <w:t xml:space="preserve">Aus dem Gletscher tritt ein breiter Schmelzwasserfluss aus. </w:t>
      </w:r>
      <w:r w:rsidRPr="00631369">
        <w:rPr>
          <w:lang w:val="de-CH"/>
        </w:rPr>
        <w:fldChar w:fldCharType="begin"/>
      </w:r>
      <w:r w:rsidRPr="00631369">
        <w:rPr>
          <w:lang w:val="de-CH"/>
        </w:rPr>
        <w:instrText xml:space="preserve"> REF _Ref352082204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18</w:t>
      </w:r>
      <w:r w:rsidRPr="00631369">
        <w:rPr>
          <w:lang w:val="de-CH"/>
        </w:rPr>
        <w:fldChar w:fldCharType="end"/>
      </w:r>
      <w:r w:rsidRPr="00631369">
        <w:rPr>
          <w:lang w:val="de-CH"/>
        </w:rPr>
        <w:t xml:space="preserve"> zeigt dir am Beispiel eines heute noch existierenden Gletscherflusses in der Arktis, wie du dir dies vorstellen musst. Der Schutt aus dem Gletscher verteilt d</w:t>
      </w:r>
      <w:r w:rsidR="00320688" w:rsidRPr="00631369">
        <w:rPr>
          <w:lang w:val="de-CH"/>
        </w:rPr>
        <w:t>er Fluss im Vorland in einem so</w:t>
      </w:r>
      <w:r w:rsidRPr="00631369">
        <w:rPr>
          <w:lang w:val="de-CH"/>
        </w:rPr>
        <w:t>genannten Schotterfeld oder Sander (dies ist ein isländ</w:t>
      </w:r>
      <w:r w:rsidRPr="00631369">
        <w:rPr>
          <w:lang w:val="de-CH"/>
        </w:rPr>
        <w:t>i</w:t>
      </w:r>
      <w:r w:rsidRPr="00631369">
        <w:rPr>
          <w:lang w:val="de-CH"/>
        </w:rPr>
        <w:t>sches Wort; in Island gibt es sehr vi</w:t>
      </w:r>
      <w:r w:rsidR="00320688" w:rsidRPr="00631369">
        <w:rPr>
          <w:lang w:val="de-CH"/>
        </w:rPr>
        <w:t>ele solcher Schuttfelder). Wenn</w:t>
      </w:r>
      <w:r w:rsidRPr="00631369">
        <w:rPr>
          <w:lang w:val="de-CH"/>
        </w:rPr>
        <w:t xml:space="preserve"> jedoch der Gletscher verschwunden ist und viel</w:t>
      </w:r>
      <w:r w:rsidR="007E196C" w:rsidRPr="00631369">
        <w:rPr>
          <w:lang w:val="de-CH"/>
        </w:rPr>
        <w:t>e</w:t>
      </w:r>
      <w:r w:rsidRPr="00631369">
        <w:rPr>
          <w:lang w:val="de-CH"/>
        </w:rPr>
        <w:t xml:space="preserve"> kleinere Flüsse durch diesen Sander flie</w:t>
      </w:r>
      <w:r w:rsidRPr="00631369">
        <w:rPr>
          <w:lang w:val="de-CH"/>
        </w:rPr>
        <w:t>s</w:t>
      </w:r>
      <w:r w:rsidRPr="00631369">
        <w:rPr>
          <w:lang w:val="de-CH"/>
        </w:rPr>
        <w:t xml:space="preserve">sen, graben sie sich in diesen ein; es entstehen Terrassen, wie auf </w:t>
      </w:r>
      <w:r w:rsidRPr="00631369">
        <w:rPr>
          <w:lang w:val="de-CH"/>
        </w:rPr>
        <w:fldChar w:fldCharType="begin"/>
      </w:r>
      <w:r w:rsidRPr="00631369">
        <w:rPr>
          <w:lang w:val="de-CH"/>
        </w:rPr>
        <w:instrText xml:space="preserve"> REF _Ref352082539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19</w:t>
      </w:r>
      <w:r w:rsidRPr="00631369">
        <w:rPr>
          <w:lang w:val="de-CH"/>
        </w:rPr>
        <w:fldChar w:fldCharType="end"/>
      </w:r>
      <w:r w:rsidRPr="00631369">
        <w:rPr>
          <w:lang w:val="de-CH"/>
        </w:rPr>
        <w:t xml:space="preserve"> dargestellt ist. Suche nun auf dem Reliefbild auf </w:t>
      </w:r>
      <w:r w:rsidRPr="00631369">
        <w:rPr>
          <w:lang w:val="de-CH"/>
        </w:rPr>
        <w:fldChar w:fldCharType="begin"/>
      </w:r>
      <w:r w:rsidRPr="00631369">
        <w:rPr>
          <w:lang w:val="de-CH"/>
        </w:rPr>
        <w:instrText xml:space="preserve"> REF _Ref352082677 \h  \* MERGEFORMAT </w:instrText>
      </w:r>
      <w:r w:rsidRPr="00631369">
        <w:rPr>
          <w:lang w:val="de-CH"/>
        </w:rPr>
      </w:r>
      <w:r w:rsidRPr="00631369">
        <w:rPr>
          <w:lang w:val="de-CH"/>
        </w:rPr>
        <w:fldChar w:fldCharType="separate"/>
      </w:r>
      <w:r w:rsidR="00046D1C" w:rsidRPr="00046D1C">
        <w:rPr>
          <w:lang w:val="de-CH"/>
        </w:rPr>
        <w:t xml:space="preserve">Abb. </w:t>
      </w:r>
      <w:r w:rsidR="00046D1C" w:rsidRPr="00046D1C">
        <w:rPr>
          <w:noProof/>
          <w:lang w:val="de-CH"/>
        </w:rPr>
        <w:t>20</w:t>
      </w:r>
      <w:r w:rsidRPr="00631369">
        <w:rPr>
          <w:lang w:val="de-CH"/>
        </w:rPr>
        <w:fldChar w:fldCharType="end"/>
      </w:r>
      <w:r w:rsidRPr="00631369">
        <w:rPr>
          <w:lang w:val="de-CH"/>
        </w:rPr>
        <w:t xml:space="preserve"> solche Terrassen und bezeichne sie. Erkennst du hier auch Moränen? Zeichne sie ebenfalls ein. D</w:t>
      </w:r>
      <w:r w:rsidRPr="00631369">
        <w:rPr>
          <w:lang w:val="de-CH"/>
        </w:rPr>
        <w:t>a</w:t>
      </w:r>
      <w:r w:rsidRPr="00631369">
        <w:rPr>
          <w:lang w:val="de-CH"/>
        </w:rPr>
        <w:t>neben gibt es auch noch Molassehügel, die vom Gletscher abgeschliffen worden sind. Bezeichne sie ebenfalls.</w:t>
      </w:r>
    </w:p>
    <w:tbl>
      <w:tblPr>
        <w:tblStyle w:val="Tabellenraster"/>
        <w:tblW w:w="9180" w:type="dxa"/>
        <w:tblInd w:w="284" w:type="dxa"/>
        <w:tblLayout w:type="fixed"/>
        <w:tblLook w:val="04A0" w:firstRow="1" w:lastRow="0" w:firstColumn="1" w:lastColumn="0" w:noHBand="0" w:noVBand="1"/>
      </w:tblPr>
      <w:tblGrid>
        <w:gridCol w:w="9180"/>
      </w:tblGrid>
      <w:tr w:rsidR="00850425" w:rsidRPr="00631369" w14:paraId="72CD4226" w14:textId="77777777" w:rsidTr="003E6E63">
        <w:trPr>
          <w:trHeight w:val="3681"/>
        </w:trPr>
        <w:tc>
          <w:tcPr>
            <w:tcW w:w="9180" w:type="dxa"/>
            <w:tcBorders>
              <w:top w:val="nil"/>
              <w:left w:val="nil"/>
              <w:bottom w:val="nil"/>
              <w:right w:val="nil"/>
            </w:tcBorders>
          </w:tcPr>
          <w:p w14:paraId="5EFB8940" w14:textId="5E40F521" w:rsidR="00850425" w:rsidRPr="00631369" w:rsidRDefault="00850425" w:rsidP="00F06688">
            <w:pPr>
              <w:pStyle w:val="Fliesstext"/>
              <w:ind w:left="0"/>
              <w:rPr>
                <w:noProof/>
                <w:lang w:val="de-CH" w:eastAsia="en-GB"/>
              </w:rPr>
            </w:pPr>
            <w:r w:rsidRPr="00631369">
              <w:rPr>
                <w:noProof/>
                <w:lang w:eastAsia="de-DE"/>
              </w:rPr>
              <w:lastRenderedPageBreak/>
              <w:drawing>
                <wp:inline distT="0" distB="0" distL="0" distR="0" wp14:anchorId="7D08E926" wp14:editId="25D5F7D4">
                  <wp:extent cx="5210355" cy="3338423"/>
                  <wp:effectExtent l="0" t="0" r="0" b="0"/>
                  <wp:docPr id="1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tt 1.jpg"/>
                          <pic:cNvPicPr/>
                        </pic:nvPicPr>
                        <pic:blipFill rotWithShape="1">
                          <a:blip r:embed="rId71">
                            <a:extLst>
                              <a:ext uri="{28A0092B-C50C-407E-A947-70E740481C1C}">
                                <a14:useLocalDpi xmlns:a14="http://schemas.microsoft.com/office/drawing/2010/main" val="0"/>
                              </a:ext>
                            </a:extLst>
                          </a:blip>
                          <a:srcRect/>
                          <a:stretch/>
                        </pic:blipFill>
                        <pic:spPr bwMode="auto">
                          <a:xfrm>
                            <a:off x="0" y="0"/>
                            <a:ext cx="5208505" cy="3337238"/>
                          </a:xfrm>
                          <a:prstGeom prst="rect">
                            <a:avLst/>
                          </a:prstGeom>
                          <a:ln>
                            <a:noFill/>
                          </a:ln>
                          <a:extLst>
                            <a:ext uri="{53640926-AAD7-44d8-BBD7-CCE9431645EC}">
                              <a14:shadowObscured xmlns:a14="http://schemas.microsoft.com/office/drawing/2010/main"/>
                            </a:ext>
                          </a:extLst>
                        </pic:spPr>
                      </pic:pic>
                    </a:graphicData>
                  </a:graphic>
                </wp:inline>
              </w:drawing>
            </w:r>
          </w:p>
        </w:tc>
      </w:tr>
      <w:tr w:rsidR="00850425" w:rsidRPr="00631369" w14:paraId="22549868" w14:textId="77777777" w:rsidTr="003E6E63">
        <w:trPr>
          <w:trHeight w:val="388"/>
        </w:trPr>
        <w:tc>
          <w:tcPr>
            <w:tcW w:w="9180" w:type="dxa"/>
            <w:tcBorders>
              <w:top w:val="nil"/>
              <w:left w:val="nil"/>
              <w:bottom w:val="nil"/>
              <w:right w:val="nil"/>
            </w:tcBorders>
          </w:tcPr>
          <w:p w14:paraId="476FAD35" w14:textId="11FDFFBB" w:rsidR="00850425" w:rsidRPr="00631369" w:rsidRDefault="00220F87" w:rsidP="00F06688">
            <w:pPr>
              <w:pStyle w:val="Funotentext"/>
            </w:pPr>
            <w:bookmarkStart w:id="22" w:name="_Ref352082204"/>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18</w:t>
            </w:r>
            <w:r w:rsidR="00850425" w:rsidRPr="00631369">
              <w:rPr>
                <w:noProof/>
              </w:rPr>
              <w:fldChar w:fldCharType="end"/>
            </w:r>
            <w:bookmarkEnd w:id="22"/>
            <w:r w:rsidR="00850425" w:rsidRPr="00631369">
              <w:t>: Schotterfeld eines Gletscherflusses in der Arktis</w:t>
            </w:r>
            <w:r w:rsidR="007010C5" w:rsidRPr="00631369">
              <w:t>.</w:t>
            </w:r>
          </w:p>
        </w:tc>
      </w:tr>
    </w:tbl>
    <w:p w14:paraId="60FB820D" w14:textId="77777777" w:rsidR="00850425" w:rsidRPr="00631369" w:rsidRDefault="00850425" w:rsidP="00850425">
      <w:pPr>
        <w:pStyle w:val="Fliesstext"/>
        <w:rPr>
          <w:lang w:val="de-CH"/>
        </w:rPr>
      </w:pPr>
    </w:p>
    <w:tbl>
      <w:tblPr>
        <w:tblStyle w:val="Tabellenraster"/>
        <w:tblW w:w="9322" w:type="dxa"/>
        <w:tblInd w:w="284" w:type="dxa"/>
        <w:tblLayout w:type="fixed"/>
        <w:tblLook w:val="04A0" w:firstRow="1" w:lastRow="0" w:firstColumn="1" w:lastColumn="0" w:noHBand="0" w:noVBand="1"/>
      </w:tblPr>
      <w:tblGrid>
        <w:gridCol w:w="9322"/>
      </w:tblGrid>
      <w:tr w:rsidR="00850425" w:rsidRPr="00631369" w14:paraId="49C22156" w14:textId="77777777" w:rsidTr="005B194F">
        <w:trPr>
          <w:trHeight w:val="3516"/>
        </w:trPr>
        <w:tc>
          <w:tcPr>
            <w:tcW w:w="9322" w:type="dxa"/>
            <w:tcBorders>
              <w:top w:val="nil"/>
              <w:left w:val="nil"/>
              <w:bottom w:val="nil"/>
              <w:right w:val="nil"/>
            </w:tcBorders>
          </w:tcPr>
          <w:p w14:paraId="234C861F" w14:textId="0C8763BC" w:rsidR="00850425" w:rsidRPr="00631369" w:rsidRDefault="00850425" w:rsidP="00F06688">
            <w:pPr>
              <w:pStyle w:val="Fliesstext"/>
              <w:ind w:left="0"/>
              <w:rPr>
                <w:noProof/>
                <w:lang w:val="de-CH" w:eastAsia="en-GB"/>
              </w:rPr>
            </w:pPr>
            <w:r w:rsidRPr="00631369">
              <w:rPr>
                <w:noProof/>
                <w:lang w:eastAsia="de-DE"/>
              </w:rPr>
              <w:drawing>
                <wp:inline distT="0" distB="0" distL="0" distR="0" wp14:anchorId="4109EE0A" wp14:editId="1C9154B0">
                  <wp:extent cx="5782954" cy="2110030"/>
                  <wp:effectExtent l="0" t="0" r="825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_1_Auen_Terrassen.jpg"/>
                          <pic:cNvPicPr/>
                        </pic:nvPicPr>
                        <pic:blipFill>
                          <a:blip r:embed="rId37">
                            <a:extLst>
                              <a:ext uri="{28A0092B-C50C-407E-A947-70E740481C1C}">
                                <a14:useLocalDpi xmlns:a14="http://schemas.microsoft.com/office/drawing/2010/main" val="0"/>
                              </a:ext>
                            </a:extLst>
                          </a:blip>
                          <a:stretch>
                            <a:fillRect/>
                          </a:stretch>
                        </pic:blipFill>
                        <pic:spPr>
                          <a:xfrm>
                            <a:off x="0" y="0"/>
                            <a:ext cx="5782954" cy="2110030"/>
                          </a:xfrm>
                          <a:prstGeom prst="rect">
                            <a:avLst/>
                          </a:prstGeom>
                        </pic:spPr>
                      </pic:pic>
                    </a:graphicData>
                  </a:graphic>
                </wp:inline>
              </w:drawing>
            </w:r>
          </w:p>
        </w:tc>
      </w:tr>
      <w:tr w:rsidR="00850425" w:rsidRPr="00631369" w14:paraId="21CD3775" w14:textId="77777777" w:rsidTr="003E6E63">
        <w:trPr>
          <w:trHeight w:val="388"/>
        </w:trPr>
        <w:tc>
          <w:tcPr>
            <w:tcW w:w="9322" w:type="dxa"/>
            <w:tcBorders>
              <w:top w:val="nil"/>
              <w:left w:val="nil"/>
              <w:bottom w:val="nil"/>
              <w:right w:val="nil"/>
            </w:tcBorders>
          </w:tcPr>
          <w:p w14:paraId="3785C46C" w14:textId="584855F7" w:rsidR="00850425" w:rsidRPr="00631369" w:rsidRDefault="00220F87" w:rsidP="00F06688">
            <w:pPr>
              <w:pStyle w:val="Funotentext"/>
            </w:pPr>
            <w:bookmarkStart w:id="23" w:name="_Ref352082539"/>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19</w:t>
            </w:r>
            <w:r w:rsidR="00850425" w:rsidRPr="00631369">
              <w:rPr>
                <w:noProof/>
              </w:rPr>
              <w:fldChar w:fldCharType="end"/>
            </w:r>
            <w:bookmarkEnd w:id="23"/>
            <w:r w:rsidR="00850425" w:rsidRPr="00631369">
              <w:t>: Entstehung von Terrassen in einem ehemaligen Schotterfeld</w:t>
            </w:r>
            <w:r w:rsidR="007010C5" w:rsidRPr="00631369">
              <w:t>.</w:t>
            </w:r>
          </w:p>
        </w:tc>
      </w:tr>
    </w:tbl>
    <w:p w14:paraId="0814DC1A" w14:textId="77777777" w:rsidR="00850425" w:rsidRPr="00631369" w:rsidRDefault="00850425" w:rsidP="00850425">
      <w:pPr>
        <w:pStyle w:val="Fliesstext"/>
        <w:rPr>
          <w:lang w:val="de-CH"/>
        </w:rPr>
      </w:pPr>
    </w:p>
    <w:p w14:paraId="6F22B7AA" w14:textId="77777777" w:rsidR="003E6E63" w:rsidRPr="00631369" w:rsidRDefault="003E6E63" w:rsidP="00F06688">
      <w:pPr>
        <w:pStyle w:val="Fliesstext"/>
        <w:ind w:left="0"/>
        <w:rPr>
          <w:noProof/>
          <w:lang w:val="de-CH" w:eastAsia="en-GB"/>
        </w:rPr>
        <w:sectPr w:rsidR="003E6E63" w:rsidRPr="00631369" w:rsidSect="00046D1C">
          <w:pgSz w:w="11906" w:h="16838"/>
          <w:pgMar w:top="1417" w:right="1417" w:bottom="1134" w:left="1417" w:header="708" w:footer="708" w:gutter="0"/>
          <w:cols w:space="708"/>
          <w:printerSettings r:id="rId72"/>
        </w:sectPr>
      </w:pPr>
    </w:p>
    <w:tbl>
      <w:tblPr>
        <w:tblStyle w:val="Tabellenraster"/>
        <w:tblW w:w="9180" w:type="dxa"/>
        <w:tblInd w:w="284" w:type="dxa"/>
        <w:tblLayout w:type="fixed"/>
        <w:tblLook w:val="04A0" w:firstRow="1" w:lastRow="0" w:firstColumn="1" w:lastColumn="0" w:noHBand="0" w:noVBand="1"/>
      </w:tblPr>
      <w:tblGrid>
        <w:gridCol w:w="9180"/>
      </w:tblGrid>
      <w:tr w:rsidR="00850425" w:rsidRPr="00631369" w14:paraId="5FE73DA0" w14:textId="77777777" w:rsidTr="005B194F">
        <w:trPr>
          <w:trHeight w:val="5807"/>
        </w:trPr>
        <w:tc>
          <w:tcPr>
            <w:tcW w:w="9180" w:type="dxa"/>
            <w:tcBorders>
              <w:top w:val="nil"/>
              <w:left w:val="nil"/>
              <w:bottom w:val="nil"/>
              <w:right w:val="nil"/>
            </w:tcBorders>
          </w:tcPr>
          <w:p w14:paraId="378E0F21" w14:textId="06F7E542" w:rsidR="00850425" w:rsidRPr="00631369" w:rsidRDefault="00850425" w:rsidP="00F06688">
            <w:pPr>
              <w:pStyle w:val="Fliesstext"/>
              <w:ind w:left="0"/>
              <w:rPr>
                <w:noProof/>
                <w:lang w:val="de-CH" w:eastAsia="en-GB"/>
              </w:rPr>
            </w:pPr>
            <w:r w:rsidRPr="00631369">
              <w:rPr>
                <w:noProof/>
                <w:lang w:eastAsia="de-DE"/>
              </w:rPr>
              <w:lastRenderedPageBreak/>
              <w:drawing>
                <wp:inline distT="0" distB="0" distL="0" distR="0" wp14:anchorId="1D160BE6" wp14:editId="0E6AA128">
                  <wp:extent cx="5708061" cy="3656442"/>
                  <wp:effectExtent l="0" t="0" r="6985" b="127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assen Önz L+T_2.jpg"/>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704851" cy="3654386"/>
                          </a:xfrm>
                          <a:prstGeom prst="rect">
                            <a:avLst/>
                          </a:prstGeom>
                          <a:ln>
                            <a:noFill/>
                          </a:ln>
                          <a:extLst>
                            <a:ext uri="{53640926-AAD7-44d8-BBD7-CCE9431645EC}">
                              <a14:shadowObscured xmlns:a14="http://schemas.microsoft.com/office/drawing/2010/main"/>
                            </a:ext>
                          </a:extLst>
                        </pic:spPr>
                      </pic:pic>
                    </a:graphicData>
                  </a:graphic>
                </wp:inline>
              </w:drawing>
            </w:r>
          </w:p>
        </w:tc>
      </w:tr>
      <w:tr w:rsidR="00850425" w:rsidRPr="00631369" w14:paraId="7B8CC713" w14:textId="77777777" w:rsidTr="005B194F">
        <w:trPr>
          <w:trHeight w:val="567"/>
        </w:trPr>
        <w:tc>
          <w:tcPr>
            <w:tcW w:w="9180" w:type="dxa"/>
            <w:tcBorders>
              <w:top w:val="nil"/>
              <w:left w:val="nil"/>
              <w:bottom w:val="nil"/>
              <w:right w:val="nil"/>
            </w:tcBorders>
          </w:tcPr>
          <w:p w14:paraId="45341EC2" w14:textId="7FCB15A4" w:rsidR="00850425" w:rsidRPr="00631369" w:rsidRDefault="00220F87" w:rsidP="00F06688">
            <w:pPr>
              <w:pStyle w:val="Funotentext"/>
            </w:pPr>
            <w:bookmarkStart w:id="24" w:name="_Ref352082677"/>
            <w:r w:rsidRPr="00631369">
              <w:t>Abb.</w:t>
            </w:r>
            <w:r w:rsidR="00850425" w:rsidRPr="00631369">
              <w:t xml:space="preserve"> </w:t>
            </w:r>
            <w:r w:rsidR="00850425" w:rsidRPr="00631369">
              <w:fldChar w:fldCharType="begin"/>
            </w:r>
            <w:r w:rsidR="00850425" w:rsidRPr="00631369">
              <w:instrText xml:space="preserve"> SEQ Abbildung \* ARABIC </w:instrText>
            </w:r>
            <w:r w:rsidR="00850425" w:rsidRPr="00631369">
              <w:fldChar w:fldCharType="separate"/>
            </w:r>
            <w:r w:rsidR="00046D1C">
              <w:rPr>
                <w:noProof/>
              </w:rPr>
              <w:t>20</w:t>
            </w:r>
            <w:r w:rsidR="00850425" w:rsidRPr="00631369">
              <w:rPr>
                <w:noProof/>
              </w:rPr>
              <w:fldChar w:fldCharType="end"/>
            </w:r>
            <w:bookmarkEnd w:id="24"/>
            <w:r w:rsidR="00850425" w:rsidRPr="00631369">
              <w:t>: Terrassenlandschaft nördlich von Herzogenbuchsee</w:t>
            </w:r>
            <w:r w:rsidR="006408C4" w:rsidRPr="00631369">
              <w:t>.</w:t>
            </w:r>
          </w:p>
        </w:tc>
      </w:tr>
    </w:tbl>
    <w:p w14:paraId="7D2B51E7" w14:textId="77777777" w:rsidR="00850425" w:rsidRPr="00631369" w:rsidRDefault="00850425" w:rsidP="00850425">
      <w:pPr>
        <w:pStyle w:val="Fliesstext"/>
        <w:numPr>
          <w:ilvl w:val="0"/>
          <w:numId w:val="20"/>
        </w:numPr>
        <w:rPr>
          <w:lang w:val="de-CH"/>
        </w:rPr>
      </w:pPr>
      <w:r w:rsidRPr="00631369">
        <w:rPr>
          <w:lang w:val="de-CH"/>
        </w:rPr>
        <w:t xml:space="preserve">Gehe mit dem Computer auf </w:t>
      </w:r>
      <w:hyperlink r:id="rId73" w:history="1">
        <w:r w:rsidRPr="00631369">
          <w:rPr>
            <w:rStyle w:val="Link"/>
            <w:lang w:val="de-CH" w:eastAsia="de-DE"/>
          </w:rPr>
          <w:t>http://map.geo.admin.ch</w:t>
        </w:r>
      </w:hyperlink>
      <w:r w:rsidRPr="00631369">
        <w:rPr>
          <w:lang w:val="de-CH"/>
        </w:rPr>
        <w:t>. Zoome auf den Obe</w:t>
      </w:r>
      <w:r w:rsidRPr="00631369">
        <w:rPr>
          <w:lang w:val="de-CH"/>
        </w:rPr>
        <w:t>r</w:t>
      </w:r>
      <w:r w:rsidRPr="00631369">
        <w:rPr>
          <w:lang w:val="de-CH"/>
        </w:rPr>
        <w:t>aargau und schalte die Reliefschattierung „Swiss ALTI3D“ dazu. Deine Lehrerin oder dein Lehrer zeigt dir, wie man das macht. Suche im Reliefbild weitere Te</w:t>
      </w:r>
      <w:r w:rsidRPr="00631369">
        <w:rPr>
          <w:lang w:val="de-CH"/>
        </w:rPr>
        <w:t>r</w:t>
      </w:r>
      <w:r w:rsidRPr="00631369">
        <w:rPr>
          <w:lang w:val="de-CH"/>
        </w:rPr>
        <w:t>rassen oder Moränen. Notiere dir die Ortsnamen oder die Koordinaten, die u</w:t>
      </w:r>
      <w:r w:rsidRPr="00631369">
        <w:rPr>
          <w:lang w:val="de-CH"/>
        </w:rPr>
        <w:t>n</w:t>
      </w:r>
      <w:r w:rsidRPr="00631369">
        <w:rPr>
          <w:lang w:val="de-CH"/>
        </w:rPr>
        <w:t>ten am Rand erscheinen (Cursorposition). Du kannst das Kartenbild ein- und ausblenden; auch dies kann dir deine Lehrerin oder dein Lehrer zeigen.</w:t>
      </w:r>
    </w:p>
    <w:p w14:paraId="19EFC503" w14:textId="7CE7FF32" w:rsidR="00850425" w:rsidRPr="00631369" w:rsidRDefault="006408C4" w:rsidP="00850425">
      <w:pPr>
        <w:pStyle w:val="KapitelUntertitel03"/>
        <w:rPr>
          <w:lang w:val="de-CH"/>
        </w:rPr>
      </w:pPr>
      <w:r w:rsidRPr="00631369">
        <w:rPr>
          <w:lang w:val="de-CH"/>
        </w:rPr>
        <w:t>Der Bipper–</w:t>
      </w:r>
      <w:r w:rsidR="00850425" w:rsidRPr="00631369">
        <w:rPr>
          <w:lang w:val="de-CH"/>
        </w:rPr>
        <w:t>Jura</w:t>
      </w:r>
    </w:p>
    <w:p w14:paraId="40D834FC" w14:textId="170AF9FE" w:rsidR="00850425" w:rsidRPr="0082511E" w:rsidRDefault="00850425" w:rsidP="00850425">
      <w:pPr>
        <w:pStyle w:val="Fliesstext"/>
        <w:numPr>
          <w:ilvl w:val="0"/>
          <w:numId w:val="20"/>
        </w:numPr>
        <w:rPr>
          <w:lang w:val="de-CH"/>
        </w:rPr>
      </w:pPr>
      <w:r w:rsidRPr="0082511E">
        <w:rPr>
          <w:lang w:val="de-CH"/>
        </w:rPr>
        <w:t>Du hast gelernt, dass es in der Schweiz drei grosse Landschaftsformen gibt: J</w:t>
      </w:r>
      <w:r w:rsidRPr="0082511E">
        <w:rPr>
          <w:lang w:val="de-CH"/>
        </w:rPr>
        <w:t>u</w:t>
      </w:r>
      <w:r w:rsidRPr="0082511E">
        <w:rPr>
          <w:lang w:val="de-CH"/>
        </w:rPr>
        <w:t xml:space="preserve">ra, Mittelland und Alpen (s. </w:t>
      </w:r>
      <w:r w:rsidRPr="0082511E">
        <w:rPr>
          <w:lang w:val="de-CH"/>
        </w:rPr>
        <w:fldChar w:fldCharType="begin"/>
      </w:r>
      <w:r w:rsidRPr="0082511E">
        <w:rPr>
          <w:lang w:val="de-CH"/>
        </w:rPr>
        <w:instrText xml:space="preserve"> REF _Ref352142152 \h  \* MERGEFORMAT </w:instrText>
      </w:r>
      <w:r w:rsidRPr="0082511E">
        <w:rPr>
          <w:lang w:val="de-CH"/>
        </w:rPr>
      </w:r>
      <w:r w:rsidRPr="0082511E">
        <w:rPr>
          <w:lang w:val="de-CH"/>
        </w:rPr>
        <w:fldChar w:fldCharType="separate"/>
      </w:r>
      <w:r w:rsidR="00046D1C" w:rsidRPr="00046D1C">
        <w:rPr>
          <w:lang w:val="de-CH"/>
        </w:rPr>
        <w:t xml:space="preserve">Abb. </w:t>
      </w:r>
      <w:r w:rsidR="00046D1C" w:rsidRPr="00046D1C">
        <w:rPr>
          <w:noProof/>
          <w:lang w:val="de-CH"/>
        </w:rPr>
        <w:t>21</w:t>
      </w:r>
      <w:r w:rsidRPr="0082511E">
        <w:rPr>
          <w:lang w:val="de-CH"/>
        </w:rPr>
        <w:fldChar w:fldCharType="end"/>
      </w:r>
      <w:r w:rsidRPr="0082511E">
        <w:rPr>
          <w:lang w:val="de-CH"/>
        </w:rPr>
        <w:t>). Der Oberaargau reicht über das Mitte</w:t>
      </w:r>
      <w:r w:rsidRPr="0082511E">
        <w:rPr>
          <w:lang w:val="de-CH"/>
        </w:rPr>
        <w:t>l</w:t>
      </w:r>
      <w:r w:rsidRPr="0082511E">
        <w:rPr>
          <w:lang w:val="de-CH"/>
        </w:rPr>
        <w:t xml:space="preserve">land hinaus auch in den Jura. </w:t>
      </w:r>
      <w:r w:rsidRPr="0082511E">
        <w:rPr>
          <w:lang w:val="de-CH"/>
        </w:rPr>
        <w:fldChar w:fldCharType="begin"/>
      </w:r>
      <w:r w:rsidRPr="0082511E">
        <w:rPr>
          <w:lang w:val="de-CH"/>
        </w:rPr>
        <w:instrText xml:space="preserve"> REF _Ref352142701 \h  \* MERGEFORMAT </w:instrText>
      </w:r>
      <w:r w:rsidRPr="0082511E">
        <w:rPr>
          <w:lang w:val="de-CH"/>
        </w:rPr>
      </w:r>
      <w:r w:rsidRPr="0082511E">
        <w:rPr>
          <w:lang w:val="de-CH"/>
        </w:rPr>
        <w:fldChar w:fldCharType="separate"/>
      </w:r>
      <w:r w:rsidR="00046D1C" w:rsidRPr="00046D1C">
        <w:rPr>
          <w:lang w:val="de-CH"/>
        </w:rPr>
        <w:t xml:space="preserve">Abb. </w:t>
      </w:r>
      <w:r w:rsidR="00046D1C" w:rsidRPr="00046D1C">
        <w:rPr>
          <w:noProof/>
          <w:lang w:val="de-CH"/>
        </w:rPr>
        <w:t>22</w:t>
      </w:r>
      <w:r w:rsidRPr="0082511E">
        <w:rPr>
          <w:lang w:val="de-CH"/>
        </w:rPr>
        <w:fldChar w:fldCharType="end"/>
      </w:r>
      <w:r w:rsidRPr="0082511E">
        <w:rPr>
          <w:lang w:val="de-CH"/>
        </w:rPr>
        <w:t xml:space="preserve"> zeigt dir, dass der Jura erst am Schluss der Entstehungsgeschichte der grossen Landschaftsformen der Schweiz aufg</w:t>
      </w:r>
      <w:r w:rsidRPr="0082511E">
        <w:rPr>
          <w:lang w:val="de-CH"/>
        </w:rPr>
        <w:t>e</w:t>
      </w:r>
      <w:r w:rsidRPr="0082511E">
        <w:rPr>
          <w:lang w:val="de-CH"/>
        </w:rPr>
        <w:t xml:space="preserve">faltet wurde. Auf </w:t>
      </w:r>
      <w:r w:rsidR="0082511E" w:rsidRPr="0082511E">
        <w:rPr>
          <w:lang w:val="de-CH"/>
        </w:rPr>
        <w:t xml:space="preserve">Abb. 23 </w:t>
      </w:r>
      <w:r w:rsidRPr="0082511E">
        <w:rPr>
          <w:lang w:val="de-CH"/>
        </w:rPr>
        <w:t>kannst du den Aufbau des Juras nach Gesteinsschic</w:t>
      </w:r>
      <w:r w:rsidRPr="0082511E">
        <w:rPr>
          <w:lang w:val="de-CH"/>
        </w:rPr>
        <w:t>h</w:t>
      </w:r>
      <w:r w:rsidRPr="0082511E">
        <w:rPr>
          <w:lang w:val="de-CH"/>
        </w:rPr>
        <w:t>ten erkennen. Deine Lehrerin oder dein Lehrer wird dir bereits Gesteine aus dem Jura gezeigt haben. Nun wollen wir versuchen, das Gelernte auf die Wir</w:t>
      </w:r>
      <w:r w:rsidRPr="0082511E">
        <w:rPr>
          <w:lang w:val="de-CH"/>
        </w:rPr>
        <w:t>k</w:t>
      </w:r>
      <w:r w:rsidRPr="0082511E">
        <w:rPr>
          <w:lang w:val="de-CH"/>
        </w:rPr>
        <w:t xml:space="preserve">lichkeit anzuwenden: </w:t>
      </w:r>
      <w:r w:rsidRPr="0082511E">
        <w:rPr>
          <w:lang w:val="de-CH"/>
        </w:rPr>
        <w:fldChar w:fldCharType="begin"/>
      </w:r>
      <w:r w:rsidRPr="0082511E">
        <w:rPr>
          <w:lang w:val="de-CH"/>
        </w:rPr>
        <w:instrText xml:space="preserve"> REF _Ref352144205 \h  \* MERGEFORMAT </w:instrText>
      </w:r>
      <w:r w:rsidRPr="0082511E">
        <w:rPr>
          <w:lang w:val="de-CH"/>
        </w:rPr>
      </w:r>
      <w:r w:rsidRPr="0082511E">
        <w:rPr>
          <w:lang w:val="de-CH"/>
        </w:rPr>
        <w:fldChar w:fldCharType="separate"/>
      </w:r>
      <w:r w:rsidR="00046D1C" w:rsidRPr="00046D1C">
        <w:rPr>
          <w:lang w:val="de-CH"/>
        </w:rPr>
        <w:t xml:space="preserve">Abb. </w:t>
      </w:r>
      <w:r w:rsidR="00046D1C" w:rsidRPr="00046D1C">
        <w:rPr>
          <w:noProof/>
          <w:lang w:val="de-CH"/>
        </w:rPr>
        <w:t>24</w:t>
      </w:r>
      <w:r w:rsidRPr="0082511E">
        <w:rPr>
          <w:lang w:val="de-CH"/>
        </w:rPr>
        <w:fldChar w:fldCharType="end"/>
      </w:r>
      <w:r w:rsidRPr="0082511E">
        <w:rPr>
          <w:lang w:val="de-CH"/>
        </w:rPr>
        <w:t xml:space="preserve"> ze</w:t>
      </w:r>
      <w:r w:rsidR="007E1FAE" w:rsidRPr="0082511E">
        <w:rPr>
          <w:lang w:val="de-CH"/>
        </w:rPr>
        <w:t>igt den Weissenstein vom Bipper–</w:t>
      </w:r>
      <w:r w:rsidRPr="0082511E">
        <w:rPr>
          <w:lang w:val="de-CH"/>
        </w:rPr>
        <w:t>Jura her au</w:t>
      </w:r>
      <w:r w:rsidRPr="0082511E">
        <w:rPr>
          <w:lang w:val="de-CH"/>
        </w:rPr>
        <w:t>f</w:t>
      </w:r>
      <w:r w:rsidRPr="0082511E">
        <w:rPr>
          <w:lang w:val="de-CH"/>
        </w:rPr>
        <w:t>genommen. Im Hintergrund ist auch der Chasseral erkennbar. Suche die Jur</w:t>
      </w:r>
      <w:r w:rsidRPr="0082511E">
        <w:rPr>
          <w:lang w:val="de-CH"/>
        </w:rPr>
        <w:t>a</w:t>
      </w:r>
      <w:r w:rsidRPr="0082511E">
        <w:rPr>
          <w:lang w:val="de-CH"/>
        </w:rPr>
        <w:t xml:space="preserve">kette zwischen Weissenstein und Chasseral auf der Schulkarte des Kantons Bern oder im Atlas. Zeichne auf dem Foto nun die drei Hauptschichten der </w:t>
      </w:r>
      <w:r w:rsidR="0082511E">
        <w:rPr>
          <w:lang w:val="de-CH"/>
        </w:rPr>
        <w:br/>
      </w:r>
      <w:r w:rsidRPr="0082511E">
        <w:rPr>
          <w:lang w:val="de-CH"/>
        </w:rPr>
        <w:t>Jurakalke (Weisser, Brauner und Schwarzer Jura) ein.</w:t>
      </w:r>
    </w:p>
    <w:tbl>
      <w:tblPr>
        <w:tblStyle w:val="Tabellenraster"/>
        <w:tblW w:w="9322" w:type="dxa"/>
        <w:tblInd w:w="284" w:type="dxa"/>
        <w:tblLayout w:type="fixed"/>
        <w:tblLook w:val="04A0" w:firstRow="1" w:lastRow="0" w:firstColumn="1" w:lastColumn="0" w:noHBand="0" w:noVBand="1"/>
      </w:tblPr>
      <w:tblGrid>
        <w:gridCol w:w="9322"/>
      </w:tblGrid>
      <w:tr w:rsidR="00850425" w:rsidRPr="00631369" w14:paraId="1E366EEB" w14:textId="77777777" w:rsidTr="00C336E1">
        <w:trPr>
          <w:trHeight w:val="9351"/>
        </w:trPr>
        <w:tc>
          <w:tcPr>
            <w:tcW w:w="9322" w:type="dxa"/>
            <w:tcBorders>
              <w:top w:val="nil"/>
              <w:left w:val="nil"/>
              <w:bottom w:val="nil"/>
              <w:right w:val="nil"/>
            </w:tcBorders>
          </w:tcPr>
          <w:p w14:paraId="05F1898C" w14:textId="164E30C9" w:rsidR="00850425" w:rsidRPr="00631369" w:rsidRDefault="007C617C" w:rsidP="00F06688">
            <w:pPr>
              <w:pStyle w:val="Fliesstext"/>
              <w:ind w:left="0"/>
              <w:rPr>
                <w:noProof/>
                <w:lang w:val="de-CH" w:eastAsia="en-GB"/>
              </w:rPr>
            </w:pPr>
            <w:r w:rsidRPr="00631369">
              <w:rPr>
                <w:noProof/>
                <w:lang w:eastAsia="de-DE"/>
              </w:rPr>
              <w:lastRenderedPageBreak/>
              <mc:AlternateContent>
                <mc:Choice Requires="wps">
                  <w:drawing>
                    <wp:anchor distT="0" distB="0" distL="114300" distR="114300" simplePos="0" relativeHeight="251750400" behindDoc="0" locked="0" layoutInCell="1" allowOverlap="1" wp14:anchorId="21D2E79F" wp14:editId="66BAD8ED">
                      <wp:simplePos x="0" y="0"/>
                      <wp:positionH relativeFrom="column">
                        <wp:posOffset>1345418</wp:posOffset>
                      </wp:positionH>
                      <wp:positionV relativeFrom="paragraph">
                        <wp:posOffset>2451882</wp:posOffset>
                      </wp:positionV>
                      <wp:extent cx="439420" cy="439420"/>
                      <wp:effectExtent l="25400" t="101600" r="17780" b="119380"/>
                      <wp:wrapNone/>
                      <wp:docPr id="3" name="Parallelogramm 3"/>
                      <wp:cNvGraphicFramePr/>
                      <a:graphic xmlns:a="http://schemas.openxmlformats.org/drawingml/2006/main">
                        <a:graphicData uri="http://schemas.microsoft.com/office/word/2010/wordprocessingShape">
                          <wps:wsp>
                            <wps:cNvSpPr/>
                            <wps:spPr>
                              <a:xfrm rot="19614658">
                                <a:off x="0" y="0"/>
                                <a:ext cx="439420" cy="439420"/>
                              </a:xfrm>
                              <a:prstGeom prst="parallelogram">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0l0,21600@1,21600,2160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3" o:spid="_x0000_s1026" type="#_x0000_t7" style="position:absolute;margin-left:105.95pt;margin-top:193.05pt;width:34.6pt;height:34.6pt;rotation:-2168523fd;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aspp4CAAChBQAADgAAAGRycy9lMm9Eb2MueG1srFRRb9sgEH6ftP+AeF8dp2nXRnWqKFWnSVVb&#10;tZ36TDDEloBjQOJkv34H2G7UVXuY5gcE3N13d58/7up6rxXZCedbMBUtTyaUCMOhbs2moj9ebr9c&#10;UOIDMzVTYERFD8LT68XnT1ednYspNKBq4QiCGD/vbEWbEOy8KDxvhGb+BKwwaJTgNAt4dJuidqxD&#10;dK2K6WRyXnTgauuAC+/x9iYb6SLhSyl4eJDSi0BURbG2kFaX1nVci8UVm28cs03L+zLYP1ShWWsw&#10;6Qh1wwIjW9f+AaVb7sCDDCccdAFStlykHrCbcvKum+eGWZF6QXK8HWny/w+W3+8eHWnrip5SYpjG&#10;X/TIHFNKKEBatCankaPO+jm6PttH1588bmPDe+k0cYDElpfn5ez87CLxgJ2RfaL5MNIs9oFwvJyd&#10;Xs6m+DM4mvo9ghYZK2Ja58M3AZrETUXtcUEJne3ufMgxg2+MM3DbKoX3bK5MXD2oto536eA265Vy&#10;ZMdQC6tJ/GJrmPfIDU8xtIgN5xbTLhyUyLBPQiJd2MU0VZKEKkZYxrkwocymhtUiZzs7ThalHSNS&#10;amUQMCJLrHLE7gEGzwwyYOeae/8YKpLOx+DJ3wrLwWNEygwmjMG6NeA+AlDYVZ85+w8kZWoiS2uo&#10;DyimJAb8vd7y2xZ/4B3zIWoqqQFHRXjARSroKgr9jpIG3K+P7qM/qh2tlHT4TCvqf26ZE5So7wbf&#10;wWU5m8V3nQ6zs69RV+7Ysj62mK1eAf79MlWXttE/qGErHehXnCjLmBVNzHDMXVEe3HBYhTw+cCZx&#10;sVwmN3zLloU782x5BI+sRl2+7F+Zs72KA8r/HoYnzebvNJx9Y6SB5TaAbJPA33jt+cY5kITTz6w4&#10;aI7Pyettsi5+AwAA//8DAFBLAwQUAAYACAAAACEAaFtSneEAAAALAQAADwAAAGRycy9kb3ducmV2&#10;LnhtbEyP0UrDMBSG7wXfIRxhN+LSZHbU2tMxhMJAQd18gKw5tsUmKU22xbc3XundOZyP/3x/tYlm&#10;ZGea/eAsglhmwMi2Tg+2Q/g4NHcFMB+U1Wp0lhC+ycOmvr6qVKndxb7TeR86lkKsLxVCH8JUcu7b&#10;nozySzeRTbdPNxsV0jp3XM/qksLNyGWWrblRg00fejXRU0/t1/5kEA5vTSR5q5sY8tcXSdtZ7NQz&#10;4uImbh+BBYrhD4Zf/aQOdXI6upPVno0IUoiHhCKsirUAlghZiDQcEe7zfAW8rvj/DvUPAAAA//8D&#10;AFBLAQItABQABgAIAAAAIQDkmcPA+wAAAOEBAAATAAAAAAAAAAAAAAAAAAAAAABbQ29udGVudF9U&#10;eXBlc10ueG1sUEsBAi0AFAAGAAgAAAAhACOyauHXAAAAlAEAAAsAAAAAAAAAAAAAAAAALAEAAF9y&#10;ZWxzLy5yZWxzUEsBAi0AFAAGAAgAAAAhAFw2rKaeAgAAoQUAAA4AAAAAAAAAAAAAAAAALAIAAGRy&#10;cy9lMm9Eb2MueG1sUEsBAi0AFAAGAAgAAAAhAGhbUp3hAAAACwEAAA8AAAAAAAAAAAAAAAAA9gQA&#10;AGRycy9kb3ducmV2LnhtbFBLBQYAAAAABAAEAPMAAAAEBgAAAAA=&#10;" filled="f" strokecolor="#c00000" strokeweight="2pt"/>
                  </w:pict>
                </mc:Fallback>
              </mc:AlternateContent>
            </w:r>
            <w:r w:rsidR="00850425" w:rsidRPr="00631369">
              <w:rPr>
                <w:noProof/>
                <w:lang w:eastAsia="de-DE"/>
              </w:rPr>
              <w:drawing>
                <wp:inline distT="0" distB="0" distL="0" distR="0" wp14:anchorId="4AF421A3" wp14:editId="2BB53E5E">
                  <wp:extent cx="5879592" cy="5718048"/>
                  <wp:effectExtent l="0" t="0" r="698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en-Horizonte TH.jpg"/>
                          <pic:cNvPicPr/>
                        </pic:nvPicPr>
                        <pic:blipFill>
                          <a:blip r:embed="rId74">
                            <a:extLst>
                              <a:ext uri="{28A0092B-C50C-407E-A947-70E740481C1C}">
                                <a14:useLocalDpi xmlns:a14="http://schemas.microsoft.com/office/drawing/2010/main" val="0"/>
                              </a:ext>
                            </a:extLst>
                          </a:blip>
                          <a:stretch>
                            <a:fillRect/>
                          </a:stretch>
                        </pic:blipFill>
                        <pic:spPr>
                          <a:xfrm>
                            <a:off x="0" y="0"/>
                            <a:ext cx="5879592" cy="5718048"/>
                          </a:xfrm>
                          <a:prstGeom prst="rect">
                            <a:avLst/>
                          </a:prstGeom>
                        </pic:spPr>
                      </pic:pic>
                    </a:graphicData>
                  </a:graphic>
                </wp:inline>
              </w:drawing>
            </w:r>
          </w:p>
        </w:tc>
      </w:tr>
      <w:tr w:rsidR="00850425" w:rsidRPr="00631369" w14:paraId="12AB31DA" w14:textId="77777777" w:rsidTr="00C336E1">
        <w:trPr>
          <w:trHeight w:val="388"/>
        </w:trPr>
        <w:tc>
          <w:tcPr>
            <w:tcW w:w="9322" w:type="dxa"/>
            <w:tcBorders>
              <w:top w:val="nil"/>
              <w:left w:val="nil"/>
              <w:bottom w:val="nil"/>
              <w:right w:val="nil"/>
            </w:tcBorders>
          </w:tcPr>
          <w:p w14:paraId="2949E38C" w14:textId="4CFED2A2" w:rsidR="00850425" w:rsidRPr="00631369" w:rsidRDefault="00220F87" w:rsidP="00F06688">
            <w:pPr>
              <w:pStyle w:val="Funotentext"/>
            </w:pPr>
            <w:bookmarkStart w:id="25" w:name="_Ref352142152"/>
            <w:r w:rsidRPr="00631369">
              <w:t>Abb.</w:t>
            </w:r>
            <w:r w:rsidR="0033312F" w:rsidRPr="00631369">
              <w:t xml:space="preserve"> </w:t>
            </w:r>
            <w:r w:rsidR="0033312F" w:rsidRPr="00631369">
              <w:fldChar w:fldCharType="begin"/>
            </w:r>
            <w:r w:rsidR="0033312F" w:rsidRPr="00631369">
              <w:instrText xml:space="preserve"> SEQ Abbildung \* ARABIC </w:instrText>
            </w:r>
            <w:r w:rsidR="0033312F" w:rsidRPr="00631369">
              <w:fldChar w:fldCharType="separate"/>
            </w:r>
            <w:r w:rsidR="00046D1C">
              <w:rPr>
                <w:noProof/>
              </w:rPr>
              <w:t>21</w:t>
            </w:r>
            <w:r w:rsidR="0033312F" w:rsidRPr="00631369">
              <w:rPr>
                <w:noProof/>
              </w:rPr>
              <w:fldChar w:fldCharType="end"/>
            </w:r>
            <w:bookmarkEnd w:id="25"/>
            <w:r w:rsidR="0033312F" w:rsidRPr="00631369">
              <w:t>: Die grossen Landschaftsformen der Schweiz und der Oberaargau</w:t>
            </w:r>
            <w:r w:rsidR="004347E1" w:rsidRPr="00631369">
              <w:t>.</w:t>
            </w:r>
          </w:p>
        </w:tc>
      </w:tr>
    </w:tbl>
    <w:p w14:paraId="0AFAD0EF" w14:textId="45CAF60D" w:rsidR="00850425" w:rsidRPr="00631369" w:rsidRDefault="00850425" w:rsidP="00850425">
      <w:pPr>
        <w:pStyle w:val="Fliesstext"/>
        <w:rPr>
          <w:lang w:val="de-CH"/>
        </w:rPr>
      </w:pPr>
    </w:p>
    <w:p w14:paraId="5AF7212E" w14:textId="77777777" w:rsidR="00C336E1" w:rsidRPr="00631369" w:rsidRDefault="00C336E1" w:rsidP="00F06688">
      <w:pPr>
        <w:pStyle w:val="Fliesstext"/>
        <w:ind w:left="0"/>
        <w:rPr>
          <w:noProof/>
          <w:lang w:val="de-CH" w:eastAsia="en-GB"/>
        </w:rPr>
        <w:sectPr w:rsidR="00C336E1" w:rsidRPr="00631369" w:rsidSect="00046D1C">
          <w:pgSz w:w="11906" w:h="16838"/>
          <w:pgMar w:top="1417" w:right="1417" w:bottom="1134" w:left="1417" w:header="708" w:footer="708" w:gutter="0"/>
          <w:cols w:space="708"/>
          <w:printerSettings r:id="rId75"/>
        </w:sectPr>
      </w:pPr>
    </w:p>
    <w:tbl>
      <w:tblPr>
        <w:tblStyle w:val="Tabellenraster"/>
        <w:tblW w:w="9038" w:type="dxa"/>
        <w:tblInd w:w="284" w:type="dxa"/>
        <w:tblLayout w:type="fixed"/>
        <w:tblLook w:val="04A0" w:firstRow="1" w:lastRow="0" w:firstColumn="1" w:lastColumn="0" w:noHBand="0" w:noVBand="1"/>
      </w:tblPr>
      <w:tblGrid>
        <w:gridCol w:w="9038"/>
      </w:tblGrid>
      <w:tr w:rsidR="0033312F" w:rsidRPr="00631369" w14:paraId="18E21C86" w14:textId="77777777" w:rsidTr="003022D1">
        <w:trPr>
          <w:trHeight w:val="7655"/>
        </w:trPr>
        <w:tc>
          <w:tcPr>
            <w:tcW w:w="9038" w:type="dxa"/>
            <w:tcBorders>
              <w:top w:val="nil"/>
              <w:left w:val="nil"/>
              <w:bottom w:val="nil"/>
              <w:right w:val="nil"/>
            </w:tcBorders>
          </w:tcPr>
          <w:p w14:paraId="10A8055B" w14:textId="52FD501C" w:rsidR="0033312F" w:rsidRPr="00631369" w:rsidRDefault="0033312F" w:rsidP="00F06688">
            <w:pPr>
              <w:pStyle w:val="Fliesstext"/>
              <w:ind w:left="0"/>
              <w:rPr>
                <w:noProof/>
                <w:lang w:val="de-CH" w:eastAsia="en-GB"/>
              </w:rPr>
            </w:pPr>
            <w:r w:rsidRPr="00631369">
              <w:rPr>
                <w:noProof/>
                <w:lang w:eastAsia="de-DE"/>
              </w:rPr>
              <w:lastRenderedPageBreak/>
              <w:drawing>
                <wp:inline distT="0" distB="0" distL="0" distR="0" wp14:anchorId="489B6290" wp14:editId="4DD4B274">
                  <wp:extent cx="3936072" cy="4850793"/>
                  <wp:effectExtent l="0" t="0" r="1270" b="63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uch 1 114.jpg"/>
                          <pic:cNvPicPr/>
                        </pic:nvPicPr>
                        <pic:blipFill rotWithShape="1">
                          <a:blip r:embed="rId76">
                            <a:extLst>
                              <a:ext uri="{28A0092B-C50C-407E-A947-70E740481C1C}">
                                <a14:useLocalDpi xmlns:a14="http://schemas.microsoft.com/office/drawing/2010/main" val="0"/>
                              </a:ext>
                            </a:extLst>
                          </a:blip>
                          <a:srcRect/>
                          <a:stretch/>
                        </pic:blipFill>
                        <pic:spPr bwMode="auto">
                          <a:xfrm>
                            <a:off x="0" y="0"/>
                            <a:ext cx="3939382" cy="4854872"/>
                          </a:xfrm>
                          <a:prstGeom prst="rect">
                            <a:avLst/>
                          </a:prstGeom>
                          <a:ln>
                            <a:noFill/>
                          </a:ln>
                          <a:extLst>
                            <a:ext uri="{53640926-AAD7-44d8-BBD7-CCE9431645EC}">
                              <a14:shadowObscured xmlns:a14="http://schemas.microsoft.com/office/drawing/2010/main"/>
                            </a:ext>
                          </a:extLst>
                        </pic:spPr>
                      </pic:pic>
                    </a:graphicData>
                  </a:graphic>
                </wp:inline>
              </w:drawing>
            </w:r>
          </w:p>
        </w:tc>
      </w:tr>
      <w:tr w:rsidR="0033312F" w:rsidRPr="00631369" w14:paraId="32172AAA" w14:textId="77777777" w:rsidTr="00C336E1">
        <w:trPr>
          <w:trHeight w:val="388"/>
        </w:trPr>
        <w:tc>
          <w:tcPr>
            <w:tcW w:w="9038" w:type="dxa"/>
            <w:tcBorders>
              <w:top w:val="nil"/>
              <w:left w:val="nil"/>
              <w:bottom w:val="nil"/>
              <w:right w:val="nil"/>
            </w:tcBorders>
          </w:tcPr>
          <w:p w14:paraId="356D02F4" w14:textId="78AFCB97" w:rsidR="0033312F" w:rsidRPr="00631369" w:rsidRDefault="00220F87" w:rsidP="00F06688">
            <w:pPr>
              <w:pStyle w:val="Funotentext"/>
            </w:pPr>
            <w:bookmarkStart w:id="26" w:name="_Ref352142701"/>
            <w:r w:rsidRPr="00631369">
              <w:t>Abb.</w:t>
            </w:r>
            <w:r w:rsidR="0033312F" w:rsidRPr="00631369">
              <w:t xml:space="preserve"> </w:t>
            </w:r>
            <w:r w:rsidR="0033312F" w:rsidRPr="00631369">
              <w:fldChar w:fldCharType="begin"/>
            </w:r>
            <w:r w:rsidR="0033312F" w:rsidRPr="00631369">
              <w:instrText xml:space="preserve"> SEQ Abbildung \* ARABIC </w:instrText>
            </w:r>
            <w:r w:rsidR="0033312F" w:rsidRPr="00631369">
              <w:fldChar w:fldCharType="separate"/>
            </w:r>
            <w:r w:rsidR="00046D1C">
              <w:rPr>
                <w:noProof/>
              </w:rPr>
              <w:t>22</w:t>
            </w:r>
            <w:r w:rsidR="0033312F" w:rsidRPr="00631369">
              <w:rPr>
                <w:noProof/>
              </w:rPr>
              <w:fldChar w:fldCharType="end"/>
            </w:r>
            <w:bookmarkEnd w:id="26"/>
            <w:r w:rsidR="0033312F" w:rsidRPr="00631369">
              <w:t>: Die Entstehung der drei grossen Landschaftsformen der Schweiz im Zeitraffer</w:t>
            </w:r>
            <w:r w:rsidR="004C107B" w:rsidRPr="00631369">
              <w:t>.</w:t>
            </w:r>
          </w:p>
        </w:tc>
      </w:tr>
    </w:tbl>
    <w:p w14:paraId="560EFF2D" w14:textId="77777777" w:rsidR="0033312F" w:rsidRPr="00295393" w:rsidRDefault="0033312F" w:rsidP="00295393">
      <w:pPr>
        <w:pStyle w:val="Fliesstext"/>
        <w:spacing w:line="240" w:lineRule="auto"/>
        <w:ind w:left="0"/>
        <w:rPr>
          <w:sz w:val="4"/>
          <w:szCs w:val="16"/>
          <w:lang w:val="de-CH"/>
        </w:rPr>
      </w:pPr>
    </w:p>
    <w:tbl>
      <w:tblPr>
        <w:tblStyle w:val="Tabellenraster"/>
        <w:tblW w:w="8896" w:type="dxa"/>
        <w:tblInd w:w="284" w:type="dxa"/>
        <w:tblLayout w:type="fixed"/>
        <w:tblLook w:val="04A0" w:firstRow="1" w:lastRow="0" w:firstColumn="1" w:lastColumn="0" w:noHBand="0" w:noVBand="1"/>
      </w:tblPr>
      <w:tblGrid>
        <w:gridCol w:w="8896"/>
      </w:tblGrid>
      <w:tr w:rsidR="0033312F" w:rsidRPr="00631369" w14:paraId="5851A195" w14:textId="77777777" w:rsidTr="00295393">
        <w:trPr>
          <w:trHeight w:val="3681"/>
        </w:trPr>
        <w:tc>
          <w:tcPr>
            <w:tcW w:w="8896" w:type="dxa"/>
            <w:tcBorders>
              <w:top w:val="nil"/>
              <w:left w:val="nil"/>
              <w:bottom w:val="nil"/>
              <w:right w:val="nil"/>
            </w:tcBorders>
          </w:tcPr>
          <w:p w14:paraId="03D688FA" w14:textId="63C445CB" w:rsidR="0033312F" w:rsidRPr="00631369" w:rsidRDefault="00B72F2E" w:rsidP="000A61BC">
            <w:r w:rsidRPr="00631369">
              <w:rPr>
                <w:noProof/>
                <w:lang w:val="de-DE" w:eastAsia="de-DE"/>
              </w:rPr>
              <mc:AlternateContent>
                <mc:Choice Requires="wps">
                  <w:drawing>
                    <wp:anchor distT="0" distB="0" distL="114300" distR="114300" simplePos="0" relativeHeight="251746304" behindDoc="0" locked="0" layoutInCell="1" allowOverlap="1" wp14:anchorId="46D435CF" wp14:editId="58ACD1C8">
                      <wp:simplePos x="0" y="0"/>
                      <wp:positionH relativeFrom="column">
                        <wp:posOffset>1294001</wp:posOffset>
                      </wp:positionH>
                      <wp:positionV relativeFrom="paragraph">
                        <wp:posOffset>2444015</wp:posOffset>
                      </wp:positionV>
                      <wp:extent cx="352425" cy="333375"/>
                      <wp:effectExtent l="0" t="0" r="28575" b="22225"/>
                      <wp:wrapNone/>
                      <wp:docPr id="14351" name="Textfeld 62"/>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02A888" w14:textId="77777777" w:rsidR="00847433" w:rsidRPr="00C336E1" w:rsidRDefault="00847433" w:rsidP="0033312F">
                                  <w:pPr>
                                    <w:rPr>
                                      <w:rFonts w:ascii="Verdana" w:hAnsi="Verdana"/>
                                      <w:sz w:val="24"/>
                                      <w:szCs w:val="24"/>
                                    </w:rPr>
                                  </w:pPr>
                                  <w:r w:rsidRPr="00C336E1">
                                    <w:rPr>
                                      <w:rFonts w:ascii="Verdana" w:hAnsi="Verdana"/>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2" o:spid="_x0000_s1035" type="#_x0000_t202" style="position:absolute;margin-left:101.9pt;margin-top:192.45pt;width:27.75pt;height:26.2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U0YmQIAAL0FAAAOAAAAZHJzL2Uyb0RvYy54bWysVN9PGzEMfp+0/yHK+7j+hFFxRR2IaRIC&#10;tDLxnOYSGpHEWZL2rvvrcXJ3pTBemHYPOSf+7NhfbJ+dN0aTrfBBgS3p8GhAibAcKmUfS/rr/urL&#10;V0pCZLZiGqwo6U4Eej7//OmsdjMxgjXoSniCTmyY1a6k6xjdrCgCXwvDwhE4YVEpwRsWcesfi8qz&#10;Gr0bXYwGg+OiBl85D1yEgKeXrZLOs38pBY+3UgYRiS4pxhbz6vO6SmsxP2OzR8/cWvEuDPYPURim&#10;LF66d3XJIiMbr/5yZRT3EEDGIw6mACkVFzkHzGY4eJPNcs2cyLkgOcHtaQr/zy2/2d55oip8u8l4&#10;OqTEMoPPdC+aKIWuyPEoUVS7MEPk0iE2Nt+gQXh/HvAwZd5Ib9IfcyKoR7J3e4LRG+F4OJ6OJqMp&#10;JRxVY/xOpslL8WLsfIjfBRiShJJ6fL9MK9teh9hCe0i6K4BW1ZXSOm9SzYgL7cmW4WvrmENE569Q&#10;2pK6pMfj6SA7fqVLrvf2K834UxfeAQr9aZuuE7m6urASQS0RWYo7LRJG259CIruZj3diZJwLu48z&#10;oxNKYkYfMezwL1F9xLjNAy3yzWDj3tgoC75l6TW11VNPrWzx+IYHeScxNqsml9VpXycrqHZYPh7a&#10;HgyOXynk+5qFeMc8Nh1WDA6SeIuL1ICPBJ1EyRr8n/fOEx57AbWU1NjEJQ2/N8wLSvQPi11yOpxM&#10;UtfnzWR6MsKNP9SsDjV2Yy4AKwe7AKPLYsJH3YvSg3nAebNIt6KKWY53lzT24kVsRwvOKy4WiwzC&#10;PncsXtul48l1YjnV2X3zwLzr6jxig9xA3+5s9qbcW2yytLDYRJAq90LiuWW14x9nRO6mbp6lIXS4&#10;z6iXqTt/BgAA//8DAFBLAwQUAAYACAAAACEAlruVHt8AAAALAQAADwAAAGRycy9kb3ducmV2Lnht&#10;bEyPMU/DMBSEdyT+g/WQ2KhDEiBJ41SACgsTBXV+jV07In6ObDcN/x4zwXi609137WaxI5uVD4Mj&#10;AberDJii3smBtIDPj5ebCliISBJHR0rAtwqw6S4vWmykO9O7mndRs1RCoUEBJsap4Tz0RlkMKzcp&#10;St7ReYsxSa+59HhO5XbkeZbdc4sDpQWDk3o2qv/anayA7ZOudV+hN9tKDsO87I9v+lWI66vlcQ0s&#10;qiX+heEXP6FDl5gO7kQysFFAnhUJPQooqrIGlhL5XV0AOwgoi4cSeNfy/x+6HwAAAP//AwBQSwEC&#10;LQAUAAYACAAAACEAtoM4kv4AAADhAQAAEwAAAAAAAAAAAAAAAAAAAAAAW0NvbnRlbnRfVHlwZXNd&#10;LnhtbFBLAQItABQABgAIAAAAIQA4/SH/1gAAAJQBAAALAAAAAAAAAAAAAAAAAC8BAABfcmVscy8u&#10;cmVsc1BLAQItABQABgAIAAAAIQAFPU0YmQIAAL0FAAAOAAAAAAAAAAAAAAAAAC4CAABkcnMvZTJv&#10;RG9jLnhtbFBLAQItABQABgAIAAAAIQCWu5Ue3wAAAAsBAAAPAAAAAAAAAAAAAAAAAPMEAABkcnMv&#10;ZG93bnJldi54bWxQSwUGAAAAAAQABADzAAAA/wUAAAAA&#10;" fillcolor="white [3201]" strokeweight=".5pt">
                      <v:textbox>
                        <w:txbxContent>
                          <w:p w14:paraId="2102A888" w14:textId="77777777" w:rsidR="00847433" w:rsidRPr="00C336E1" w:rsidRDefault="00847433" w:rsidP="0033312F">
                            <w:pPr>
                              <w:rPr>
                                <w:rFonts w:ascii="Verdana" w:hAnsi="Verdana"/>
                                <w:sz w:val="24"/>
                                <w:szCs w:val="24"/>
                              </w:rPr>
                            </w:pPr>
                            <w:r w:rsidRPr="00C336E1">
                              <w:rPr>
                                <w:rFonts w:ascii="Verdana" w:hAnsi="Verdana"/>
                                <w:sz w:val="24"/>
                                <w:szCs w:val="24"/>
                              </w:rPr>
                              <w:t>3</w:t>
                            </w:r>
                          </w:p>
                        </w:txbxContent>
                      </v:textbox>
                    </v:shape>
                  </w:pict>
                </mc:Fallback>
              </mc:AlternateContent>
            </w:r>
            <w:r w:rsidRPr="00631369">
              <w:rPr>
                <w:noProof/>
                <w:lang w:val="de-DE" w:eastAsia="de-DE"/>
              </w:rPr>
              <mc:AlternateContent>
                <mc:Choice Requires="wps">
                  <w:drawing>
                    <wp:anchor distT="0" distB="0" distL="114300" distR="114300" simplePos="0" relativeHeight="251742208" behindDoc="0" locked="0" layoutInCell="1" allowOverlap="1" wp14:anchorId="59CBCD89" wp14:editId="159E24EF">
                      <wp:simplePos x="0" y="0"/>
                      <wp:positionH relativeFrom="column">
                        <wp:posOffset>1433830</wp:posOffset>
                      </wp:positionH>
                      <wp:positionV relativeFrom="paragraph">
                        <wp:posOffset>2517140</wp:posOffset>
                      </wp:positionV>
                      <wp:extent cx="971550" cy="182880"/>
                      <wp:effectExtent l="0" t="0" r="19050" b="45720"/>
                      <wp:wrapNone/>
                      <wp:docPr id="14345" name="Gerade Verbindung 58"/>
                      <wp:cNvGraphicFramePr/>
                      <a:graphic xmlns:a="http://schemas.openxmlformats.org/drawingml/2006/main">
                        <a:graphicData uri="http://schemas.microsoft.com/office/word/2010/wordprocessingShape">
                          <wps:wsp>
                            <wps:cNvCnPr/>
                            <wps:spPr>
                              <a:xfrm flipV="1">
                                <a:off x="0" y="0"/>
                                <a:ext cx="971550" cy="1828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58"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pt,198.2pt" to="189.4pt,2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fRMOsBAAAfBAAADgAAAGRycy9lMm9Eb2MueG1srFPLbtswELwX6D8QvNeS3LhVBMs5JEguRWs0&#10;be40tbQI8AWSseS/75Ky5bg9teiF4JI7w53Z5fpu1IocwAdpTUurRUkJGG47afYt/fnj8UNNSYjM&#10;dExZAy09QqB3m/fv1oNrYGl7qzrwBElMaAbX0j5G1xRF4D1oFhbWgcFLYb1mEUO/LzrPBmTXqliW&#10;5adisL5z3nIIAU8fpku6yfxCAI/fhAgQiWop1hbz6vO6S2uxWbNm75nrJT+Vwf6hCs2kwUdnqgcW&#10;GXn18g8qLbm3wYq44FYXVgjJIWtANVX5m5rnnjnIWtCc4Gabwv+j5V8PW09kh727+XizosQwjW16&#10;As86IC/gd9J0r2ZPVnXyanChQci92fpTFNzWJ+Gj8JoIJd0LUmUrUBwZs9PH2WkYI+F4ePu5Wq2w&#10;HxyvqnpZ17kTxUST6JwP8QmsJmnTUiVNMoI17PAlRHwaU88p6VgZMiDTbYmkKQ5Wye5RKpWDNExw&#10;rzw5MByDOFZJCjK8ycJIGTxMAidJeRePCib+7yDQJix9EpcH9MLJOAcTz7zKYHaCCaxgBp4quy7m&#10;GnjKT1DIw/s34BmRX7YmzmAtjfWTL9evX6wQU/7ZgUl3smBnu2NudrYGpzA7d/oxaczfxhl++deb&#10;XwAAAP//AwBQSwMEFAAGAAgAAAAhACv6oeXhAAAACwEAAA8AAABkcnMvZG93bnJldi54bWxMj8FO&#10;wzAQRO9I/IO1SFwq6uC2oQlxKoTKB9AAErdNbJKo9jqK3TTl6zEnOO7saOZNsZutYZMefe9Iwv0y&#10;AaapcaqnVsJb9XK3BeYDkkLjSEu4aA+78vqqwFy5M73q6RBaFkPI5yihC2HIOfdNpy36pRs0xd+X&#10;Gy2GeI4tVyOeY7g1XCRJyi32FBs6HPRzp5vj4WQlfLxn1Tc3WC/8/rNNq8X+MmVHKW9v5qdHYEHP&#10;4c8Mv/gRHcrIVLsTKc+MBCE2ET1IWGXpGlh0rB62UaklrMVGAC8L/n9D+QMAAP//AwBQSwECLQAU&#10;AAYACAAAACEA5JnDwPsAAADhAQAAEwAAAAAAAAAAAAAAAAAAAAAAW0NvbnRlbnRfVHlwZXNdLnht&#10;bFBLAQItABQABgAIAAAAIQAjsmrh1wAAAJQBAAALAAAAAAAAAAAAAAAAACwBAABfcmVscy8ucmVs&#10;c1BLAQItABQABgAIAAAAIQCUl9Ew6wEAAB8EAAAOAAAAAAAAAAAAAAAAACwCAABkcnMvZTJvRG9j&#10;LnhtbFBLAQItABQABgAIAAAAIQAr+qHl4QAAAAsBAAAPAAAAAAAAAAAAAAAAAEMEAABkcnMvZG93&#10;bnJldi54bWxQSwUGAAAAAAQABADzAAAAUQUAAAAA&#10;" strokecolor="black [3213]" strokeweight="1.5pt"/>
                  </w:pict>
                </mc:Fallback>
              </mc:AlternateContent>
            </w:r>
            <w:r w:rsidRPr="00631369">
              <w:rPr>
                <w:noProof/>
                <w:lang w:val="de-DE" w:eastAsia="de-DE"/>
              </w:rPr>
              <mc:AlternateContent>
                <mc:Choice Requires="wps">
                  <w:drawing>
                    <wp:anchor distT="0" distB="0" distL="114300" distR="114300" simplePos="0" relativeHeight="251747328" behindDoc="0" locked="0" layoutInCell="1" allowOverlap="1" wp14:anchorId="497CD60B" wp14:editId="04022061">
                      <wp:simplePos x="0" y="0"/>
                      <wp:positionH relativeFrom="column">
                        <wp:posOffset>-242570</wp:posOffset>
                      </wp:positionH>
                      <wp:positionV relativeFrom="paragraph">
                        <wp:posOffset>2178050</wp:posOffset>
                      </wp:positionV>
                      <wp:extent cx="352425" cy="333375"/>
                      <wp:effectExtent l="0" t="0" r="28575" b="22225"/>
                      <wp:wrapNone/>
                      <wp:docPr id="14353" name="Textfeld 63"/>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EF9446" w14:textId="77777777" w:rsidR="00847433" w:rsidRPr="00C336E1" w:rsidRDefault="00847433" w:rsidP="0033312F">
                                  <w:pPr>
                                    <w:rPr>
                                      <w:rFonts w:ascii="Verdana" w:hAnsi="Verdana"/>
                                      <w:sz w:val="24"/>
                                      <w:szCs w:val="24"/>
                                    </w:rPr>
                                  </w:pPr>
                                  <w:r w:rsidRPr="00C336E1">
                                    <w:rPr>
                                      <w:rFonts w:ascii="Verdana" w:hAnsi="Verdana"/>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3" o:spid="_x0000_s1036" type="#_x0000_t202" style="position:absolute;margin-left:-19.1pt;margin-top:171.5pt;width:27.75pt;height:26.2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t+mAIAAL4FAAAOAAAAZHJzL2Uyb0RvYy54bWysVEtvGyEQvlfqf0Dcm/UzaS2vIzdRqkpR&#10;EjWpcsYs2CjAUMDedX99B3b9SnNJVR/WA/PNMPPNY3rZGE02wgcFtqT9sx4lwnKolF2W9OfTzafP&#10;lITIbMU0WFHSrQj0cvbxw7R2EzGAFehKeIJObJjUrqSrGN2kKAJfCcPCGThhUSnBGxbx6JdF5VmN&#10;3o0uBr3eeVGDr5wHLkLA2+tWSWfZv5SCx3spg4hElxRji/nr83eRvsVsyiZLz9xK8S4M9g9RGKYs&#10;Prp3dc0iI2uv/nJlFPcQQMYzDqYAKRUXOQfMpt97lc3jijmRc0FygtvTFP6fW363efBEVVi70XA8&#10;pMQyg2V6Ek2UQlfkfJgoql2YIPLRITY2X6FB+O4+4GXKvJHepH/MiaAeyd7uCUZvhOPlcDwYDcaU&#10;cFQN8XcxTl6Kg7HzIX4TYEgSSuqxfplWtrkNsYXuIOmtAFpVN0rrfEg9I660JxuG1dYxh4jOT1Da&#10;krqk58NxLzs+0SXXe/uFZvylC+8Ihf60Tc+J3F1dWImglogsxa0WCaPtDyGR3czHGzEyzoXdx5nR&#10;CSUxo/cYdvhDVO8xbvNAi/wy2Lg3NsqCb1k6pbZ62VErWzzW8CjvJMZm0bRtlWcsXS2g2mL/eGiH&#10;MDh+o5DwWxbiA/M4ddgyuEniPX6kBqwSdBIlK/C/37pPeBwG1FJS4xSXNPxaMy8o0d8tjsmX/miU&#10;xj4fRuOLAR78sWZxrLFrcwXYOn3cWY5nMeGj3onSg3nGhTNPr6KKWY5vlzTuxKvY7hZcWFzM5xmE&#10;g+5YvLWPjifXiebUaE/NM/Oua/SIE3IHu3lnk1f93mKTpYX5OoJUeRgOrHYFwCWRx6lbaGkLHZ8z&#10;6rB2Z38AAAD//wMAUEsDBBQABgAIAAAAIQBdvW773QAAAAoBAAAPAAAAZHJzL2Rvd25yZXYueG1s&#10;TI/BTsMwDIbvSLxDZCRuW8rKoCtNJ0BjF04MxDlrvCSiSaok68rb453G0fan39/frCfXsxFjssEL&#10;uJsXwNB3QVmvBXx9vs0qYClLr2QfPAr4xQTr9vqqkbUKJ/+B4y5rRiE+1VKAyXmoOU+dQSfTPAzo&#10;6XYI0clMY9RcRXmicNfzRVE8cCetpw9GDvhqsPvZHZ2AzYte6a6S0WwqZe04fR/e9VaI25vp+QlY&#10;xilfYDjrkzq05LQPR68S6wXMympBqIDyvqRSZ+KxBLanxWq5BN42/H+F9g8AAP//AwBQSwECLQAU&#10;AAYACAAAACEAtoM4kv4AAADhAQAAEwAAAAAAAAAAAAAAAAAAAAAAW0NvbnRlbnRfVHlwZXNdLnht&#10;bFBLAQItABQABgAIAAAAIQA4/SH/1gAAAJQBAAALAAAAAAAAAAAAAAAAAC8BAABfcmVscy8ucmVs&#10;c1BLAQItABQABgAIAAAAIQBgxWt+mAIAAL4FAAAOAAAAAAAAAAAAAAAAAC4CAABkcnMvZTJvRG9j&#10;LnhtbFBLAQItABQABgAIAAAAIQBdvW773QAAAAoBAAAPAAAAAAAAAAAAAAAAAPIEAABkcnMvZG93&#10;bnJldi54bWxQSwUGAAAAAAQABADzAAAA/AUAAAAA&#10;" fillcolor="white [3201]" strokeweight=".5pt">
                      <v:textbox>
                        <w:txbxContent>
                          <w:p w14:paraId="18EF9446" w14:textId="77777777" w:rsidR="00847433" w:rsidRPr="00C336E1" w:rsidRDefault="00847433" w:rsidP="0033312F">
                            <w:pPr>
                              <w:rPr>
                                <w:rFonts w:ascii="Verdana" w:hAnsi="Verdana"/>
                                <w:sz w:val="24"/>
                                <w:szCs w:val="24"/>
                              </w:rPr>
                            </w:pPr>
                            <w:r w:rsidRPr="00C336E1">
                              <w:rPr>
                                <w:rFonts w:ascii="Verdana" w:hAnsi="Verdana"/>
                                <w:sz w:val="24"/>
                                <w:szCs w:val="24"/>
                              </w:rPr>
                              <w:t>4</w:t>
                            </w:r>
                          </w:p>
                        </w:txbxContent>
                      </v:textbox>
                    </v:shape>
                  </w:pict>
                </mc:Fallback>
              </mc:AlternateContent>
            </w:r>
            <w:r w:rsidRPr="00631369">
              <w:rPr>
                <w:noProof/>
                <w:lang w:val="de-DE" w:eastAsia="de-DE"/>
              </w:rPr>
              <mc:AlternateContent>
                <mc:Choice Requires="wps">
                  <w:drawing>
                    <wp:anchor distT="0" distB="0" distL="114300" distR="114300" simplePos="0" relativeHeight="251743232" behindDoc="0" locked="0" layoutInCell="1" allowOverlap="1" wp14:anchorId="3D16346D" wp14:editId="11444B1C">
                      <wp:simplePos x="0" y="0"/>
                      <wp:positionH relativeFrom="column">
                        <wp:posOffset>-13970</wp:posOffset>
                      </wp:positionH>
                      <wp:positionV relativeFrom="paragraph">
                        <wp:posOffset>1555115</wp:posOffset>
                      </wp:positionV>
                      <wp:extent cx="592455" cy="851535"/>
                      <wp:effectExtent l="0" t="0" r="42545" b="37465"/>
                      <wp:wrapNone/>
                      <wp:docPr id="14346" name="Gerade Verbindung 59"/>
                      <wp:cNvGraphicFramePr/>
                      <a:graphic xmlns:a="http://schemas.openxmlformats.org/drawingml/2006/main">
                        <a:graphicData uri="http://schemas.microsoft.com/office/word/2010/wordprocessingShape">
                          <wps:wsp>
                            <wps:cNvCnPr/>
                            <wps:spPr>
                              <a:xfrm flipV="1">
                                <a:off x="0" y="0"/>
                                <a:ext cx="592455" cy="8515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59"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22.45pt" to="45.6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dXOoBAAAfBAAADgAAAGRycy9lMm9Eb2MueG1srFPLbtswELwX6D8QvMeSHSuIBcs5JEguRWu0&#10;ae40tbQI8AWSsey/75KS5SQ9tciFILk7szvD5fruqBU5gA/SmobOZyUlYLhtpdk39Pfz49UtJSEy&#10;0zJlDTT0BIHebb5+WfeuhoXtrGrBEyQxoe5dQ7sYXV0UgXegWZhZBwaDwnrNIh79vmg965Fdq2JR&#10;ljdFb33rvOUQAt4+DEG6yfxCAI8/hAgQiWoo9hbz6vO6S2uxWbN675nrJB/bYP/RhWbSYNGJ6oFF&#10;Rl69/ItKS+5tsCLOuNWFFUJyyBpQzbz8oOZXxxxkLWhOcJNN4fNo+ffD1hPZ4tstr5c3lBim8Zme&#10;wLMWyAv4nTTtq9mTapW86l2oEXJvtn48Bbf1SfhReE2Eku4FqbIVKI4cs9OnyWk4RsLxslotllVF&#10;CcfQbTWvrqvEXgw0ic75EJ/AapI2DVXSJCNYzQ7fQhxSzynpWhnSY91VWZU5LVgl20epVArmYYJ7&#10;5cmB4RjE43ws9iYLSyuDHSSBg6S8iycFA/9PEGgTtj6I+8DJOAcTz7zKYHaCCexgAo6dpcm+NPMe&#10;OOYnKOTh/RfwhMiVrYkTWEtj/eDL++oXK8SQf3Zg0J0s2Nn2lB87W4NTmJ9p/DFpzN+eM/zyrzd/&#10;AAAA//8DAFBLAwQUAAYACAAAACEAVUATvuAAAAAJAQAADwAAAGRycy9kb3ducmV2LnhtbEyPQU7D&#10;MBBF90jcwRokNlXrJFQtDplUCJUD0ABSd05skqj2OIrdNOX0mBUsR//p/zfFbraGTXr0vSOEdJUA&#10;09Q41VOL8F69Lh+B+SBJSeNII1y1h115e1PIXLkLvenpEFoWS8jnEqELYcg5902nrfQrN2iK2Zcb&#10;rQzxHFuuRnmJ5dbwLEk23Mqe4kInB/3S6eZ0OFuEzw9RfXMj64XfH9tNtdhfJ3FCvL+bn5+ABT2H&#10;Pxh+9aM6lNGpdmdSnhmEZZZGEiFbrwWwCIg0A1YjPGxFArws+P8Pyh8AAAD//wMAUEsBAi0AFAAG&#10;AAgAAAAhAOSZw8D7AAAA4QEAABMAAAAAAAAAAAAAAAAAAAAAAFtDb250ZW50X1R5cGVzXS54bWxQ&#10;SwECLQAUAAYACAAAACEAI7Jq4dcAAACUAQAACwAAAAAAAAAAAAAAAAAsAQAAX3JlbHMvLnJlbHNQ&#10;SwECLQAUAAYACAAAACEAwc/dXOoBAAAfBAAADgAAAAAAAAAAAAAAAAAsAgAAZHJzL2Uyb0RvYy54&#10;bWxQSwECLQAUAAYACAAAACEAVUATvuAAAAAJAQAADwAAAAAAAAAAAAAAAABCBAAAZHJzL2Rvd25y&#10;ZXYueG1sUEsFBgAAAAAEAAQA8wAAAE8FAAAAAA==&#10;" strokecolor="black [3213]" strokeweight="1.5pt"/>
                  </w:pict>
                </mc:Fallback>
              </mc:AlternateContent>
            </w:r>
            <w:r w:rsidRPr="00631369">
              <w:rPr>
                <w:noProof/>
                <w:lang w:val="de-DE" w:eastAsia="de-DE"/>
              </w:rPr>
              <mc:AlternateContent>
                <mc:Choice Requires="wps">
                  <w:drawing>
                    <wp:anchor distT="0" distB="0" distL="114300" distR="114300" simplePos="0" relativeHeight="251745280" behindDoc="0" locked="0" layoutInCell="1" allowOverlap="1" wp14:anchorId="31428C02" wp14:editId="40B7A6EF">
                      <wp:simplePos x="0" y="0"/>
                      <wp:positionH relativeFrom="column">
                        <wp:posOffset>5133975</wp:posOffset>
                      </wp:positionH>
                      <wp:positionV relativeFrom="paragraph">
                        <wp:posOffset>1164590</wp:posOffset>
                      </wp:positionV>
                      <wp:extent cx="352425" cy="333375"/>
                      <wp:effectExtent l="0" t="0" r="28575" b="22225"/>
                      <wp:wrapNone/>
                      <wp:docPr id="14348" name="Textfeld 61"/>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B02BD9" w14:textId="77777777" w:rsidR="00847433" w:rsidRPr="00C336E1" w:rsidRDefault="00847433" w:rsidP="0033312F">
                                  <w:pPr>
                                    <w:rPr>
                                      <w:rFonts w:ascii="Verdana" w:hAnsi="Verdana"/>
                                      <w:sz w:val="24"/>
                                      <w:szCs w:val="24"/>
                                    </w:rPr>
                                  </w:pPr>
                                  <w:r w:rsidRPr="00C336E1">
                                    <w:rPr>
                                      <w:rFonts w:ascii="Verdana" w:hAnsi="Verdana"/>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1" o:spid="_x0000_s1037" type="#_x0000_t202" style="position:absolute;margin-left:404.25pt;margin-top:91.7pt;width:27.75pt;height:26.2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4tmQIAAL4FAAAOAAAAZHJzL2Uyb0RvYy54bWysVEtPGzEQvlfqf7B8L5sntBEblAZRVUKA&#10;ChVnx2snFrbHtZ3spr++Y+9mCZQLVXPYjD3fjGe+eZxfNEaTnfBBgS3p8GRAibAcKmXXJf35cPXp&#10;MyUhMlsxDVaUdC8CvZh//HBeu5kYwQZ0JTxBJzbMalfSTYxuVhSBb4Rh4QScsKiU4A2LePTrovKs&#10;Ru9GF6PB4LSowVfOAxch4O1lq6Tz7F9KweOtlEFEokuKscX89fm7St9ifs5ma8/cRvEuDPYPURim&#10;LD7au7pkkZGtV3+5Mop7CCDjCQdTgJSKi5wDZjMcvMrmfsOcyLkgOcH1NIX/55bf7O48URXWbjKe&#10;YLEsM1imB9FEKXRFToeJotqFGSLvHWJj8xUahB/uA16mzBvpTfrHnAjqkex9TzB6Ixwvx9PRZDSl&#10;hKNqjL+zafJSPBs7H+I3AYYkoaQe65dpZbvrEFvoAZLeCqBVdaW0zofUM2KpPdkxrLaOOUR0/gKl&#10;LalLejqeDrLjF7rkurdfacafuvCOUOhP2/ScyN3VhZUIaonIUtxrkTDa/hAS2c18vBEj41zYPs6M&#10;TiiJGb3HsMM/R/Ue4zYPtMgvg429sVEWfMvSS2qrpwO1ssVjDY/yTmJsVk3bVn2jrKDaY/94aIcw&#10;OH6lkPBrFuId8zh12DK4SeItfqQGrBJ0EiUb8L/fuk94HAbUUlLjFJc0/NoyLyjR3y2OyZfhZJLG&#10;Ph8m07MRHvyxZnWssVuzBGydIe4sx7OY8FEfROnBPOLCWaRXUcUsx7dLGg/iMra7BRcWF4tFBuGg&#10;Oxav7b3jyXWiOTXaQ/PIvOsaPeKE3MBh3tnsVb+32GRpYbGNIFUehkR0y2pXAFwSeZy6hZa20PE5&#10;o57X7vwPAAAA//8DAFBLAwQUAAYACAAAACEAIqOpt90AAAALAQAADwAAAGRycy9kb3ducmV2Lnht&#10;bEyPy07DMBBF90j8gzVI7KhDX3JDnApQYcOKglhPY9e2iO3IdtPw9wwruhzdozvnNtvJ92zUKbsY&#10;JNzPKmA6dFG5YCR8frzcCWC5YFDYx6Al/OgM2/b6qsFaxXN41+O+GEYlIdcowZYy1JznzmqPeRYH&#10;HSg7xuSx0JkMVwnPVO57Pq+qNffoAn2wOOhnq7vv/clL2D2ZjekEJrsTyrlx+jq+mVcpb2+mxwdg&#10;RU/lH4Y/fVKHlpwO8RRUZr0EUYkVoRSIxRIYEWK9pHUHCfPFagO8bfjlhvYXAAD//wMAUEsBAi0A&#10;FAAGAAgAAAAhALaDOJL+AAAA4QEAABMAAAAAAAAAAAAAAAAAAAAAAFtDb250ZW50X1R5cGVzXS54&#10;bWxQSwECLQAUAAYACAAAACEAOP0h/9YAAACUAQAACwAAAAAAAAAAAAAAAAAvAQAAX3JlbHMvLnJl&#10;bHNQSwECLQAUAAYACAAAACEAAUv+LZkCAAC+BQAADgAAAAAAAAAAAAAAAAAuAgAAZHJzL2Uyb0Rv&#10;Yy54bWxQSwECLQAUAAYACAAAACEAIqOpt90AAAALAQAADwAAAAAAAAAAAAAAAADzBAAAZHJzL2Rv&#10;d25yZXYueG1sUEsFBgAAAAAEAAQA8wAAAP0FAAAAAA==&#10;" fillcolor="white [3201]" strokeweight=".5pt">
                      <v:textbox>
                        <w:txbxContent>
                          <w:p w14:paraId="5CB02BD9" w14:textId="77777777" w:rsidR="00847433" w:rsidRPr="00C336E1" w:rsidRDefault="00847433" w:rsidP="0033312F">
                            <w:pPr>
                              <w:rPr>
                                <w:rFonts w:ascii="Verdana" w:hAnsi="Verdana"/>
                                <w:sz w:val="24"/>
                                <w:szCs w:val="24"/>
                              </w:rPr>
                            </w:pPr>
                            <w:r w:rsidRPr="00C336E1">
                              <w:rPr>
                                <w:rFonts w:ascii="Verdana" w:hAnsi="Verdana"/>
                                <w:sz w:val="24"/>
                                <w:szCs w:val="24"/>
                              </w:rPr>
                              <w:t>2</w:t>
                            </w:r>
                          </w:p>
                        </w:txbxContent>
                      </v:textbox>
                    </v:shape>
                  </w:pict>
                </mc:Fallback>
              </mc:AlternateContent>
            </w:r>
            <w:r w:rsidRPr="00631369">
              <w:rPr>
                <w:noProof/>
                <w:lang w:val="de-DE" w:eastAsia="de-DE"/>
              </w:rPr>
              <mc:AlternateContent>
                <mc:Choice Requires="wps">
                  <w:drawing>
                    <wp:anchor distT="0" distB="0" distL="114300" distR="114300" simplePos="0" relativeHeight="251741184" behindDoc="0" locked="0" layoutInCell="1" allowOverlap="1" wp14:anchorId="6640595E" wp14:editId="68F95826">
                      <wp:simplePos x="0" y="0"/>
                      <wp:positionH relativeFrom="column">
                        <wp:posOffset>4219575</wp:posOffset>
                      </wp:positionH>
                      <wp:positionV relativeFrom="paragraph">
                        <wp:posOffset>1355090</wp:posOffset>
                      </wp:positionV>
                      <wp:extent cx="915670" cy="80010"/>
                      <wp:effectExtent l="0" t="0" r="24130" b="46990"/>
                      <wp:wrapNone/>
                      <wp:docPr id="14343" name="Gerade Verbindung 57"/>
                      <wp:cNvGraphicFramePr/>
                      <a:graphic xmlns:a="http://schemas.openxmlformats.org/drawingml/2006/main">
                        <a:graphicData uri="http://schemas.microsoft.com/office/word/2010/wordprocessingShape">
                          <wps:wsp>
                            <wps:cNvCnPr/>
                            <wps:spPr>
                              <a:xfrm flipV="1">
                                <a:off x="0" y="0"/>
                                <a:ext cx="915670" cy="800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57"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25pt,106.7pt" to="404.35pt,1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Z/ROgBAAAeBAAADgAAAGRycy9lMm9Eb2MueG1srFPLbtswELwX6D8QvNeSkzgPwXIOCZJL0RpN&#10;mztNLi0CfIFkLPvvu6RkOUlPDXIh+NiZ3ZldLm/3RpMdhKicbel8VlMCljuh7Lalf34/fLumJCZm&#10;BdPOQksPEOnt6uuXZe8bOHOd0wICQRIbm963tEvJN1UVeQeGxZnzYPFRumBYwmPYViKwHtmNrs7q&#10;+rLqXRA+OA4x4u398EhXhV9K4OmnlBES0S3F2lJZQ1k3ea1WS9ZsA/Od4mMZ7ANVGKYsJp2o7lli&#10;5CWof6iM4sFFJ9OMO1M5KRWHogHVzOt3ap465qFoQXOin2yKn0fLf+zWgSiBvbs4vzinxDKDbXqE&#10;wASQZwgbZcWL3ZLFVfaq97FByJ1dh/EU/Tpk4XsZDJFa+WekKlagOLIvTh8mp2GfCMfLm/ni8gr7&#10;wfHpukblmbwaWDKbDzE9gjMkb1qqlc0+sIbtvsc0hB5D8rW2pMe0N/WiLmHRaSUelNb5scwS3OlA&#10;dgynIO3nY7JXUZhaW6wg6xsUlV06aBj4f4FEl7DyQds7TsY52HTk1RajM0xiBRNwrCwP9qmYt8Ax&#10;PkOhzO7/gCdEyexsmsBGWRcGX95mP1khh/ijA4PubMHGiUPpdbEGh7C0afwwecpfnwv89K1XfwEA&#10;AP//AwBQSwMEFAAGAAgAAAAhAJPOBCjhAAAACwEAAA8AAABkcnMvZG93bnJldi54bWxMj0FOwzAQ&#10;RfdI3MEaJDYVtRuKSUOcCqFyABpAYufEQxI1tqPYTVNOz7Aqy5l5+vN+vp1tzyYcQ+edgtVSAENX&#10;e9O5RsF7+XqXAgtRO6N771DBGQNsi+urXGfGn9wbTvvYMApxIdMK2hiHjPNQt2h1WPoBHd2+/Wh1&#10;pHFsuBn1icJtzxMhJLe6c/Sh1QO+tFgf9ker4PNjU/7wXleLsPtqZLnYnafNQanbm/n5CVjEOV5g&#10;+NMndSjIqfJHZwLrFUi5fiBUQbK6XwMjIhXpI7CKNokUwIuc/+9Q/AIAAP//AwBQSwECLQAUAAYA&#10;CAAAACEA5JnDwPsAAADhAQAAEwAAAAAAAAAAAAAAAAAAAAAAW0NvbnRlbnRfVHlwZXNdLnhtbFBL&#10;AQItABQABgAIAAAAIQAjsmrh1wAAAJQBAAALAAAAAAAAAAAAAAAAACwBAABfcmVscy8ucmVsc1BL&#10;AQItABQABgAIAAAAIQBmBn9E6AEAAB4EAAAOAAAAAAAAAAAAAAAAACwCAABkcnMvZTJvRG9jLnht&#10;bFBLAQItABQABgAIAAAAIQCTzgQo4QAAAAsBAAAPAAAAAAAAAAAAAAAAAEAEAABkcnMvZG93bnJl&#10;di54bWxQSwUGAAAAAAQABADzAAAATgUAAAAA&#10;" strokecolor="black [3213]" strokeweight="1.5pt"/>
                  </w:pict>
                </mc:Fallback>
              </mc:AlternateContent>
            </w:r>
            <w:r w:rsidRPr="00631369">
              <w:rPr>
                <w:noProof/>
                <w:lang w:val="de-DE" w:eastAsia="de-DE"/>
              </w:rPr>
              <mc:AlternateContent>
                <mc:Choice Requires="wps">
                  <w:drawing>
                    <wp:anchor distT="0" distB="0" distL="114300" distR="114300" simplePos="0" relativeHeight="251744256" behindDoc="0" locked="0" layoutInCell="1" allowOverlap="1" wp14:anchorId="464F31C1" wp14:editId="12C3E573">
                      <wp:simplePos x="0" y="0"/>
                      <wp:positionH relativeFrom="column">
                        <wp:posOffset>5028565</wp:posOffset>
                      </wp:positionH>
                      <wp:positionV relativeFrom="paragraph">
                        <wp:posOffset>608330</wp:posOffset>
                      </wp:positionV>
                      <wp:extent cx="352425" cy="333375"/>
                      <wp:effectExtent l="0" t="0" r="28575" b="22225"/>
                      <wp:wrapNone/>
                      <wp:docPr id="14347" name="Textfeld 60"/>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C1D6F4" w14:textId="77777777" w:rsidR="00847433" w:rsidRPr="00C336E1" w:rsidRDefault="00847433" w:rsidP="0033312F">
                                  <w:pPr>
                                    <w:rPr>
                                      <w:rFonts w:ascii="Verdana" w:hAnsi="Verdana"/>
                                      <w:sz w:val="24"/>
                                      <w:szCs w:val="24"/>
                                    </w:rPr>
                                  </w:pPr>
                                  <w:r w:rsidRPr="00C336E1">
                                    <w:rPr>
                                      <w:rFonts w:ascii="Verdana" w:hAnsi="Verdana"/>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0" o:spid="_x0000_s1038" type="#_x0000_t202" style="position:absolute;margin-left:395.95pt;margin-top:47.9pt;width:27.75pt;height:26.2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MUXmAIAAL4FAAAOAAAAZHJzL2Uyb0RvYy54bWysVEtvGyEQvlfqf0Dcm/UzaS2vIzdRqkpR&#10;EjWpcsYs2CjAUMDedX99B3b9SnNJVR/WA/PNMPPNY3rZGE02wgcFtqT9sx4lwnKolF2W9OfTzafP&#10;lITIbMU0WFHSrQj0cvbxw7R2EzGAFehKeIJObJjUrqSrGN2kKAJfCcPCGThhUSnBGxbx6JdF5VmN&#10;3o0uBr3eeVGDr5wHLkLA2+tWSWfZv5SCx3spg4hElxRji/nr83eRvsVsyiZLz9xK8S4M9g9RGKYs&#10;Prp3dc0iI2uv/nJlFPcQQMYzDqYAKRUXOQfMpt97lc3jijmRc0FygtvTFP6fW363efBEVVi70XB0&#10;QYllBsv0JJooha7IeaaodmGCyEeH2Nh8hQbhibp0H/AyZd5Ib9I/5kRQj2Rv9wSjN8LxcjgejAZj&#10;Sjiqhvi7GCcvxcHY+RC/CTAkCSX1WL9MK9vchthCd5D0VgCtqhuldT6knhFX2pMNw2rrmENE5yco&#10;bUld0vPhuJcdn+iS6739QjP+0oV3hEJ/2qbnRO6uLqwDEVmKWy0SRtsfQiK7mY83YmScC7uPM6MT&#10;SmJG7zHs8Ieo3mPc5oEW+WWwcW9slAXfsnRKbfWyo1a2eKzhUd5JjM2iadtqsGuUBVRb7B8P7RAG&#10;x28UEn7LQnxgHqcOWwY3SbzHj9SAVYJOomQF/vdb9wmPw4BaSmqc4pKGX2vmBSX6u8Ux+dIfjdLY&#10;58NofDHAgz/WLI41dm2uAFunjzvL8SwmfNQ7UXowz7hw5ulVVDHL8e2Sxp14FdvdgguLi/k8g3DQ&#10;HYu39tHx5DrRnBrtqXlm3nWNHnFC7mA372zyqt9bbLK0MF9HkCoPQyK6ZbUrAC6JPE7dQktb6Pic&#10;UYe1O/sDAAD//wMAUEsDBBQABgAIAAAAIQATA6ta3QAAAAoBAAAPAAAAZHJzL2Rvd25yZXYueG1s&#10;TI/BTsMwEETvSPyDtUjcqFMI1EnjVIAKF04UxNmNt3bU2I5sNw1/z3KC42qfZt40m9kNbMKY+uAl&#10;LBcFMPRd0L03Ej4/Xm4EsJSV12oIHiV8Y4JNe3nRqFqHs3/HaZcNoxCfaiXB5jzWnKfOolNpEUb0&#10;9DuE6FSmMxquozpTuBv4bVE8cKd6Tw1WjfhssTvuTk7C9slUphMq2q3QfT/NX4c38yrl9dX8uAaW&#10;cc5/MPzqkzq05LQPJ68TGySsqmVFqITqniYQIMpVCWxPZCnugLcN/z+h/QEAAP//AwBQSwECLQAU&#10;AAYACAAAACEAtoM4kv4AAADhAQAAEwAAAAAAAAAAAAAAAAAAAAAAW0NvbnRlbnRfVHlwZXNdLnht&#10;bFBLAQItABQABgAIAAAAIQA4/SH/1gAAAJQBAAALAAAAAAAAAAAAAAAAAC8BAABfcmVscy8ucmVs&#10;c1BLAQItABQABgAIAAAAIQBlWMUXmAIAAL4FAAAOAAAAAAAAAAAAAAAAAC4CAABkcnMvZTJvRG9j&#10;LnhtbFBLAQItABQABgAIAAAAIQATA6ta3QAAAAoBAAAPAAAAAAAAAAAAAAAAAPIEAABkcnMvZG93&#10;bnJldi54bWxQSwUGAAAAAAQABADzAAAA/AUAAAAA&#10;" fillcolor="white [3201]" strokeweight=".5pt">
                      <v:textbox>
                        <w:txbxContent>
                          <w:p w14:paraId="3EC1D6F4" w14:textId="77777777" w:rsidR="00847433" w:rsidRPr="00C336E1" w:rsidRDefault="00847433" w:rsidP="0033312F">
                            <w:pPr>
                              <w:rPr>
                                <w:rFonts w:ascii="Verdana" w:hAnsi="Verdana"/>
                                <w:sz w:val="24"/>
                                <w:szCs w:val="24"/>
                              </w:rPr>
                            </w:pPr>
                            <w:r w:rsidRPr="00C336E1">
                              <w:rPr>
                                <w:rFonts w:ascii="Verdana" w:hAnsi="Verdana"/>
                                <w:sz w:val="24"/>
                                <w:szCs w:val="24"/>
                              </w:rPr>
                              <w:t>1</w:t>
                            </w:r>
                          </w:p>
                        </w:txbxContent>
                      </v:textbox>
                    </v:shape>
                  </w:pict>
                </mc:Fallback>
              </mc:AlternateContent>
            </w:r>
            <w:r w:rsidRPr="00631369">
              <w:rPr>
                <w:noProof/>
                <w:lang w:val="de-DE" w:eastAsia="de-DE"/>
              </w:rPr>
              <mc:AlternateContent>
                <mc:Choice Requires="wps">
                  <w:drawing>
                    <wp:anchor distT="0" distB="0" distL="114300" distR="114300" simplePos="0" relativeHeight="251740160" behindDoc="0" locked="0" layoutInCell="1" allowOverlap="1" wp14:anchorId="5C76986A" wp14:editId="7BB66425">
                      <wp:simplePos x="0" y="0"/>
                      <wp:positionH relativeFrom="column">
                        <wp:posOffset>4406265</wp:posOffset>
                      </wp:positionH>
                      <wp:positionV relativeFrom="paragraph">
                        <wp:posOffset>836930</wp:posOffset>
                      </wp:positionV>
                      <wp:extent cx="850265" cy="390525"/>
                      <wp:effectExtent l="0" t="0" r="38735" b="41275"/>
                      <wp:wrapNone/>
                      <wp:docPr id="14339" name="Gerade Verbindung 56"/>
                      <wp:cNvGraphicFramePr/>
                      <a:graphic xmlns:a="http://schemas.openxmlformats.org/drawingml/2006/main">
                        <a:graphicData uri="http://schemas.microsoft.com/office/word/2010/wordprocessingShape">
                          <wps:wsp>
                            <wps:cNvCnPr/>
                            <wps:spPr>
                              <a:xfrm flipV="1">
                                <a:off x="0" y="0"/>
                                <a:ext cx="850265" cy="390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56"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95pt,65.9pt" to="413.9pt,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VLdOkBAAAfBAAADgAAAGRycy9lMm9Eb2MueG1srFPLbtswELwX6D8QvNeS7cpIBMs5JEguRWv0&#10;kTtNLS0CfIFkLPnvu6RkOUlPLXohSO7O7M5wub0btCIn8EFa09DloqQEDLetNMeG/vr5+OmGkhCZ&#10;aZmyBhp6hkDvdh8/bHtXw8p2VrXgCZKYUPeuoV2Mri6KwDvQLCysA4NBYb1mEY/+WLSe9ciuVbEq&#10;y03RW986bzmEgLcPY5DuMr8QwOM3IQJEohqKvcW8+rwe0lrstqw+euY6yac22D90oZk0WHSmemCR&#10;kRcv/6DSknsbrIgLbnVhhZAcsgZUsyzfqfnRMQdZC5oT3GxT+H+0/Otp74ls8e0+r9e3lBim8Zme&#10;wLMWyDP4gzTtizmSapO86l2oEXJv9n46Bbf3SfggvCZCSfeMVNkKFEeG7PR5dhqGSDhe3lTlalNR&#10;wjG0vi2rVZXYi5Em0Tkf4hNYTdKmoUqaZASr2elLiGPqJSVdK0N6rItMZU4LVsn2USqVgnmY4F55&#10;cmI4BnFYTsVeZWFpZbCDJHCUlHfxrGDk/w4CbcLWR3HvOBnnYOKFVxnMTjCBHczAqbM02ddm3gKn&#10;/ASFPLx/A54RubI1cQZraawffXlb/WqFGPMvDoy6kwUH257zY2drcArzM00/Jo3563OGX//17jcA&#10;AAD//wMAUEsDBBQABgAIAAAAIQACZqYA4AAAAAsBAAAPAAAAZHJzL2Rvd25yZXYueG1sTI/BTsMw&#10;EETvSPyDtUhcqtZpI4U6xKkQKh9AU5C4ObGbRLXXUeymKV/PcoLb7s5o9k2xm51lkxlD71HCepUA&#10;M9h43WMr4Vi9LbfAQlSolfVoJNxMgF15f1eoXPsrvpvpEFtGIRhyJaGLccg5D01nnAorPxgk7eRH&#10;pyKtY8v1qK4U7izfJEnGneqRPnRqMK+dac6Hi5Pw+SGqb25VvQj7rzarFvvbJM5SPj7ML8/Aopnj&#10;nxl+8QkdSmKq/QV1YFZCJlJBVhLSNXUgx3bzRENNF5GmwMuC/+9Q/gAAAP//AwBQSwECLQAUAAYA&#10;CAAAACEA5JnDwPsAAADhAQAAEwAAAAAAAAAAAAAAAAAAAAAAW0NvbnRlbnRfVHlwZXNdLnhtbFBL&#10;AQItABQABgAIAAAAIQAjsmrh1wAAAJQBAAALAAAAAAAAAAAAAAAAACwBAABfcmVscy8ucmVsc1BL&#10;AQItABQABgAIAAAAIQCIZUt06QEAAB8EAAAOAAAAAAAAAAAAAAAAACwCAABkcnMvZTJvRG9jLnht&#10;bFBLAQItABQABgAIAAAAIQACZqYA4AAAAAsBAAAPAAAAAAAAAAAAAAAAAEEEAABkcnMvZG93bnJl&#10;di54bWxQSwUGAAAAAAQABADzAAAATgUAAAAA&#10;" strokecolor="black [3213]" strokeweight="1.5pt"/>
                  </w:pict>
                </mc:Fallback>
              </mc:AlternateContent>
            </w:r>
            <w:r w:rsidR="003022D1" w:rsidRPr="00631369">
              <w:rPr>
                <w:noProof/>
                <w:lang w:val="de-DE" w:eastAsia="de-DE"/>
              </w:rPr>
              <mc:AlternateContent>
                <mc:Choice Requires="wps">
                  <w:drawing>
                    <wp:anchor distT="0" distB="0" distL="114300" distR="114300" simplePos="0" relativeHeight="251748352" behindDoc="0" locked="0" layoutInCell="1" allowOverlap="1" wp14:anchorId="171490DF" wp14:editId="1F2CD2C2">
                      <wp:simplePos x="0" y="0"/>
                      <wp:positionH relativeFrom="column">
                        <wp:posOffset>3712894</wp:posOffset>
                      </wp:positionH>
                      <wp:positionV relativeFrom="paragraph">
                        <wp:posOffset>1988038</wp:posOffset>
                      </wp:positionV>
                      <wp:extent cx="2295525" cy="1047750"/>
                      <wp:effectExtent l="0" t="0" r="0" b="0"/>
                      <wp:wrapNone/>
                      <wp:docPr id="14354" name="Textfeld 288"/>
                      <wp:cNvGraphicFramePr/>
                      <a:graphic xmlns:a="http://schemas.openxmlformats.org/drawingml/2006/main">
                        <a:graphicData uri="http://schemas.microsoft.com/office/word/2010/wordprocessingShape">
                          <wps:wsp>
                            <wps:cNvSpPr txBox="1"/>
                            <wps:spPr>
                              <a:xfrm>
                                <a:off x="0" y="0"/>
                                <a:ext cx="2295525" cy="1047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687C6" w14:textId="77777777" w:rsidR="00847433" w:rsidRPr="00C336E1" w:rsidRDefault="00847433" w:rsidP="000A61BC">
                                  <w:pPr>
                                    <w:pStyle w:val="Funotentext"/>
                                    <w:tabs>
                                      <w:tab w:val="left" w:pos="426"/>
                                    </w:tabs>
                                  </w:pPr>
                                  <w:r w:rsidRPr="00C336E1">
                                    <w:t>1</w:t>
                                  </w:r>
                                  <w:r w:rsidRPr="00C336E1">
                                    <w:tab/>
                                    <w:t>Molasse</w:t>
                                  </w:r>
                                </w:p>
                                <w:p w14:paraId="06439C9C" w14:textId="77777777" w:rsidR="00847433" w:rsidRPr="00C336E1" w:rsidRDefault="00847433" w:rsidP="000A61BC">
                                  <w:pPr>
                                    <w:pStyle w:val="Funotentext"/>
                                    <w:tabs>
                                      <w:tab w:val="left" w:pos="426"/>
                                    </w:tabs>
                                  </w:pPr>
                                  <w:r w:rsidRPr="00C336E1">
                                    <w:t>2</w:t>
                                  </w:r>
                                  <w:r w:rsidRPr="00C336E1">
                                    <w:tab/>
                                    <w:t>Malm (Weisser Jura)</w:t>
                                  </w:r>
                                </w:p>
                                <w:p w14:paraId="6ADBD2CD" w14:textId="77777777" w:rsidR="00847433" w:rsidRPr="00C336E1" w:rsidRDefault="00847433" w:rsidP="000A61BC">
                                  <w:pPr>
                                    <w:pStyle w:val="Funotentext"/>
                                    <w:tabs>
                                      <w:tab w:val="left" w:pos="426"/>
                                    </w:tabs>
                                  </w:pPr>
                                  <w:r w:rsidRPr="00C336E1">
                                    <w:t>3</w:t>
                                  </w:r>
                                  <w:r w:rsidRPr="00C336E1">
                                    <w:tab/>
                                    <w:t>Dogger (Brauner Jura)</w:t>
                                  </w:r>
                                </w:p>
                                <w:p w14:paraId="0E330347" w14:textId="77777777" w:rsidR="00847433" w:rsidRPr="00C336E1" w:rsidRDefault="00847433" w:rsidP="000A61BC">
                                  <w:pPr>
                                    <w:pStyle w:val="Funotentext"/>
                                    <w:tabs>
                                      <w:tab w:val="left" w:pos="426"/>
                                    </w:tabs>
                                  </w:pPr>
                                  <w:r w:rsidRPr="00C336E1">
                                    <w:t>4</w:t>
                                  </w:r>
                                  <w:r w:rsidRPr="00C336E1">
                                    <w:tab/>
                                    <w:t>Gips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88" o:spid="_x0000_s1039" type="#_x0000_t202" style="position:absolute;margin-left:292.35pt;margin-top:156.55pt;width:180.75pt;height:82.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tHlgIAAJkFAAAOAAAAZHJzL2Uyb0RvYy54bWysVE1v2zAMvQ/YfxB0X524ST+COkXWosOA&#10;oi3WDj0rstQIk0RNUmJnv36UbCdZ10uHXWxKfCRF8pEXl63RZCN8UGArOj4aUSIsh1rZl4p+f7r5&#10;dEZJiMzWTIMVFd2KQC/nHz9cNG4mSliBroUn6MSGWeMquorRzYoi8JUwLByBExaVErxhEY/+pag9&#10;a9C70UU5Gp0UDfjaeeAiBLy97pR0nv1LKXi8lzKISHRF8W0xf33+LtO3mF+w2YtnbqV4/wz2D68w&#10;TFkMunN1zSIja6/+cmUU9xBAxiMOpgApFRc5B8xmPHqVzeOKOZFzweIEtytT+H9u+d3mwRNVY+8m&#10;x9MJJZYZbNOTaKMUuibl2VmqUePCDKGPDsGx/Qwt4of7gJcp9VZ6k/6YFEE9Vnu7qzC6Ixwvy/J8&#10;Oi2nlHDUjUeT09Np7kGxN3c+xC8CDElCRT22MFeWbW5DxKcgdICkaAG0qm+U1vmQaCOutCcbhg3X&#10;MT8SLf5AaUuaip4cY+hkZCGZd561TTciE6cPl1LvUsxS3GqRMNp+ExILlzN9IzbjXNhd/IxOKImh&#10;3mPY4/eveo9xlwda5Mhg487YKAs+Z58nbV+y+sdQMtnhseAHeScxtsu2Y8zxQIEl1FtkhoduvoLj&#10;Nwq7d8tCfGAeBwrJgEsi3uNHasDqQy9RsgL/6637hEeeo5aSBge0ouHnmnlBif5qcQLOx5NJmuh8&#10;mExPSzz4Q83yUGPX5gqQEmNcR45nMeGjHkTpwTzjLlmkqKhilmPsisZBvIrd2sBdxMVikUE4w47F&#10;W/voeHKdypy4+dQ+M+96Akfk/h0Mo8xmr3jcYZOlhcU6glSZ5KnQXVX7BuD8Z+73uyotmMNzRu03&#10;6vw3AAAA//8DAFBLAwQUAAYACAAAACEAfvZYX+QAAAALAQAADwAAAGRycy9kb3ducmV2LnhtbEyP&#10;y26DMBBF95XyD9ZE6qZqDIEEShmiqupDyq6hD3Xn4CmgYhthB+jf1101y9E9uvdMvptVx0YabGs0&#10;QrgKgJGujGx1jfBaPl6nwKwTWorOaEL4IQu7YnGRi0yaSb/QeHA18yXaZgKhca7POLdVQ0rYlelJ&#10;++zLDEo4fw41l4OYfLnq+DoItlyJVvuFRvR031D1fTgphM+r+mNv56e3KdpE/cPzWCbvskS8XM53&#10;t8Acze4fhj99rw6Fdzqak5aWdQibNE48ihCFUQjMEzfxdg3siBAnaQi8yPn5D8UvAAAA//8DAFBL&#10;AQItABQABgAIAAAAIQC2gziS/gAAAOEBAAATAAAAAAAAAAAAAAAAAAAAAABbQ29udGVudF9UeXBl&#10;c10ueG1sUEsBAi0AFAAGAAgAAAAhADj9If/WAAAAlAEAAAsAAAAAAAAAAAAAAAAALwEAAF9yZWxz&#10;Ly5yZWxzUEsBAi0AFAAGAAgAAAAhAJA0q0eWAgAAmQUAAA4AAAAAAAAAAAAAAAAALgIAAGRycy9l&#10;Mm9Eb2MueG1sUEsBAi0AFAAGAAgAAAAhAH72WF/kAAAACwEAAA8AAAAAAAAAAAAAAAAA8AQAAGRy&#10;cy9kb3ducmV2LnhtbFBLBQYAAAAABAAEAPMAAAABBgAAAAA=&#10;" fillcolor="white [3201]" stroked="f" strokeweight=".5pt">
                      <v:textbox>
                        <w:txbxContent>
                          <w:p w14:paraId="487687C6" w14:textId="77777777" w:rsidR="00847433" w:rsidRPr="00C336E1" w:rsidRDefault="00847433" w:rsidP="000A61BC">
                            <w:pPr>
                              <w:pStyle w:val="Funotentext"/>
                              <w:tabs>
                                <w:tab w:val="left" w:pos="426"/>
                              </w:tabs>
                            </w:pPr>
                            <w:r w:rsidRPr="00C336E1">
                              <w:t>1</w:t>
                            </w:r>
                            <w:r w:rsidRPr="00C336E1">
                              <w:tab/>
                              <w:t>Molasse</w:t>
                            </w:r>
                          </w:p>
                          <w:p w14:paraId="06439C9C" w14:textId="77777777" w:rsidR="00847433" w:rsidRPr="00C336E1" w:rsidRDefault="00847433" w:rsidP="000A61BC">
                            <w:pPr>
                              <w:pStyle w:val="Funotentext"/>
                              <w:tabs>
                                <w:tab w:val="left" w:pos="426"/>
                              </w:tabs>
                            </w:pPr>
                            <w:r w:rsidRPr="00C336E1">
                              <w:t>2</w:t>
                            </w:r>
                            <w:r w:rsidRPr="00C336E1">
                              <w:tab/>
                              <w:t>Malm (Weisser Jura)</w:t>
                            </w:r>
                          </w:p>
                          <w:p w14:paraId="6ADBD2CD" w14:textId="77777777" w:rsidR="00847433" w:rsidRPr="00C336E1" w:rsidRDefault="00847433" w:rsidP="000A61BC">
                            <w:pPr>
                              <w:pStyle w:val="Funotentext"/>
                              <w:tabs>
                                <w:tab w:val="left" w:pos="426"/>
                              </w:tabs>
                            </w:pPr>
                            <w:r w:rsidRPr="00C336E1">
                              <w:t>3</w:t>
                            </w:r>
                            <w:r w:rsidRPr="00C336E1">
                              <w:tab/>
                              <w:t>Dogger (Brauner Jura)</w:t>
                            </w:r>
                          </w:p>
                          <w:p w14:paraId="0E330347" w14:textId="77777777" w:rsidR="00847433" w:rsidRPr="00C336E1" w:rsidRDefault="00847433" w:rsidP="000A61BC">
                            <w:pPr>
                              <w:pStyle w:val="Funotentext"/>
                              <w:tabs>
                                <w:tab w:val="left" w:pos="426"/>
                              </w:tabs>
                            </w:pPr>
                            <w:r w:rsidRPr="00C336E1">
                              <w:t>4</w:t>
                            </w:r>
                            <w:r w:rsidRPr="00C336E1">
                              <w:tab/>
                              <w:t>Gips</w:t>
                            </w:r>
                          </w:p>
                        </w:txbxContent>
                      </v:textbox>
                    </v:shape>
                  </w:pict>
                </mc:Fallback>
              </mc:AlternateContent>
            </w:r>
            <w:r w:rsidR="0033312F" w:rsidRPr="00631369">
              <w:rPr>
                <w:noProof/>
                <w:lang w:val="de-DE" w:eastAsia="de-DE"/>
              </w:rPr>
              <w:drawing>
                <wp:inline distT="0" distB="0" distL="0" distR="0" wp14:anchorId="00F849A9" wp14:editId="6E9AD322">
                  <wp:extent cx="4622709" cy="2681137"/>
                  <wp:effectExtent l="0" t="0" r="635" b="11430"/>
                  <wp:docPr id="14355"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topinventar2008_ROA_Gesamtbericht-k 5.jpg"/>
                          <pic:cNvPicPr/>
                        </pic:nvPicPr>
                        <pic:blipFill>
                          <a:blip r:embed="rId77">
                            <a:extLst>
                              <a:ext uri="{28A0092B-C50C-407E-A947-70E740481C1C}">
                                <a14:useLocalDpi xmlns:a14="http://schemas.microsoft.com/office/drawing/2010/main" val="0"/>
                              </a:ext>
                            </a:extLst>
                          </a:blip>
                          <a:stretch>
                            <a:fillRect/>
                          </a:stretch>
                        </pic:blipFill>
                        <pic:spPr>
                          <a:xfrm>
                            <a:off x="0" y="0"/>
                            <a:ext cx="4623146" cy="2681391"/>
                          </a:xfrm>
                          <a:prstGeom prst="rect">
                            <a:avLst/>
                          </a:prstGeom>
                        </pic:spPr>
                      </pic:pic>
                    </a:graphicData>
                  </a:graphic>
                </wp:inline>
              </w:drawing>
            </w:r>
          </w:p>
        </w:tc>
      </w:tr>
      <w:tr w:rsidR="00295393" w:rsidRPr="00631369" w14:paraId="5CD688A4" w14:textId="77777777" w:rsidTr="00295393">
        <w:trPr>
          <w:trHeight w:val="388"/>
        </w:trPr>
        <w:tc>
          <w:tcPr>
            <w:tcW w:w="8896" w:type="dxa"/>
            <w:tcBorders>
              <w:top w:val="nil"/>
              <w:left w:val="nil"/>
              <w:bottom w:val="nil"/>
              <w:right w:val="nil"/>
            </w:tcBorders>
          </w:tcPr>
          <w:p w14:paraId="3368F6F3" w14:textId="77777777" w:rsidR="00295393" w:rsidRPr="00631369" w:rsidRDefault="00295393" w:rsidP="007742FF">
            <w:pPr>
              <w:pStyle w:val="Funotentext"/>
            </w:pPr>
            <w:bookmarkStart w:id="27" w:name="_Ref352143604"/>
            <w:r w:rsidRPr="00631369">
              <w:t xml:space="preserve">Abb. </w:t>
            </w:r>
            <w:r w:rsidRPr="00631369">
              <w:fldChar w:fldCharType="begin"/>
            </w:r>
            <w:r w:rsidRPr="00631369">
              <w:instrText xml:space="preserve"> SEQ Abbildung \* ARABIC </w:instrText>
            </w:r>
            <w:r w:rsidRPr="00631369">
              <w:fldChar w:fldCharType="separate"/>
            </w:r>
            <w:r w:rsidR="00046D1C">
              <w:rPr>
                <w:noProof/>
              </w:rPr>
              <w:t>23</w:t>
            </w:r>
            <w:r w:rsidRPr="00631369">
              <w:rPr>
                <w:noProof/>
              </w:rPr>
              <w:fldChar w:fldCharType="end"/>
            </w:r>
            <w:r w:rsidRPr="00631369">
              <w:t>: Der Aufbau des Jura.</w:t>
            </w:r>
          </w:p>
        </w:tc>
      </w:tr>
    </w:tbl>
    <w:p w14:paraId="3BAC5AB7" w14:textId="77777777" w:rsidR="00295393" w:rsidRDefault="00295393" w:rsidP="00295393">
      <w:pPr>
        <w:pStyle w:val="Funotentext"/>
        <w:sectPr w:rsidR="00295393" w:rsidSect="00046D1C">
          <w:pgSz w:w="11906" w:h="16838"/>
          <w:pgMar w:top="1417" w:right="1417" w:bottom="1134" w:left="1417" w:header="708" w:footer="708" w:gutter="0"/>
          <w:cols w:space="708"/>
          <w:printerSettings r:id="rId78"/>
        </w:sectPr>
      </w:pPr>
    </w:p>
    <w:tbl>
      <w:tblPr>
        <w:tblStyle w:val="Tabellenraster"/>
        <w:tblW w:w="9180" w:type="dxa"/>
        <w:tblInd w:w="284" w:type="dxa"/>
        <w:tblLayout w:type="fixed"/>
        <w:tblLook w:val="04A0" w:firstRow="1" w:lastRow="0" w:firstColumn="1" w:lastColumn="0" w:noHBand="0" w:noVBand="1"/>
      </w:tblPr>
      <w:tblGrid>
        <w:gridCol w:w="9180"/>
      </w:tblGrid>
      <w:tr w:rsidR="00295393" w:rsidRPr="00631369" w14:paraId="740CDA12" w14:textId="77777777" w:rsidTr="007742FF">
        <w:trPr>
          <w:trHeight w:val="3681"/>
        </w:trPr>
        <w:tc>
          <w:tcPr>
            <w:tcW w:w="9180" w:type="dxa"/>
            <w:tcBorders>
              <w:top w:val="nil"/>
              <w:left w:val="nil"/>
              <w:bottom w:val="nil"/>
              <w:right w:val="nil"/>
            </w:tcBorders>
          </w:tcPr>
          <w:bookmarkEnd w:id="27"/>
          <w:p w14:paraId="1D878BDA" w14:textId="77777777" w:rsidR="00295393" w:rsidRPr="00631369" w:rsidRDefault="00295393" w:rsidP="007742FF">
            <w:pPr>
              <w:pStyle w:val="Fliesstext"/>
              <w:ind w:left="0"/>
              <w:rPr>
                <w:noProof/>
                <w:lang w:val="de-CH" w:eastAsia="en-GB"/>
              </w:rPr>
            </w:pPr>
            <w:r w:rsidRPr="00631369">
              <w:rPr>
                <w:noProof/>
                <w:lang w:eastAsia="de-DE"/>
              </w:rPr>
              <w:lastRenderedPageBreak/>
              <w:drawing>
                <wp:inline distT="0" distB="0" distL="0" distR="0" wp14:anchorId="4E16A5F8" wp14:editId="55E9EE30">
                  <wp:extent cx="4853230" cy="3050213"/>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ti 600 dpi.jpg"/>
                          <pic:cNvPicPr/>
                        </pic:nvPicPr>
                        <pic:blipFill rotWithShape="1">
                          <a:blip r:embed="rId79">
                            <a:extLst>
                              <a:ext uri="{28A0092B-C50C-407E-A947-70E740481C1C}">
                                <a14:useLocalDpi xmlns:a14="http://schemas.microsoft.com/office/drawing/2010/main" val="0"/>
                              </a:ext>
                            </a:extLst>
                          </a:blip>
                          <a:srcRect/>
                          <a:stretch/>
                        </pic:blipFill>
                        <pic:spPr bwMode="auto">
                          <a:xfrm>
                            <a:off x="0" y="0"/>
                            <a:ext cx="4856013" cy="3051962"/>
                          </a:xfrm>
                          <a:prstGeom prst="rect">
                            <a:avLst/>
                          </a:prstGeom>
                          <a:ln>
                            <a:noFill/>
                          </a:ln>
                          <a:extLst>
                            <a:ext uri="{53640926-AAD7-44d8-BBD7-CCE9431645EC}">
                              <a14:shadowObscured xmlns:a14="http://schemas.microsoft.com/office/drawing/2010/main"/>
                            </a:ext>
                          </a:extLst>
                        </pic:spPr>
                      </pic:pic>
                    </a:graphicData>
                  </a:graphic>
                </wp:inline>
              </w:drawing>
            </w:r>
          </w:p>
        </w:tc>
      </w:tr>
      <w:tr w:rsidR="00295393" w:rsidRPr="00631369" w14:paraId="05B6BA53" w14:textId="77777777" w:rsidTr="007742FF">
        <w:trPr>
          <w:trHeight w:val="388"/>
        </w:trPr>
        <w:tc>
          <w:tcPr>
            <w:tcW w:w="9180" w:type="dxa"/>
            <w:tcBorders>
              <w:top w:val="nil"/>
              <w:left w:val="nil"/>
              <w:bottom w:val="nil"/>
              <w:right w:val="nil"/>
            </w:tcBorders>
          </w:tcPr>
          <w:p w14:paraId="2C16E75E" w14:textId="77777777" w:rsidR="00295393" w:rsidRPr="00631369" w:rsidRDefault="00295393" w:rsidP="007742FF">
            <w:pPr>
              <w:pStyle w:val="Funotentext"/>
            </w:pPr>
            <w:bookmarkStart w:id="28" w:name="_Ref352144205"/>
            <w:r w:rsidRPr="00631369">
              <w:t xml:space="preserve">Abb. </w:t>
            </w:r>
            <w:r w:rsidRPr="00631369">
              <w:fldChar w:fldCharType="begin"/>
            </w:r>
            <w:r w:rsidRPr="00631369">
              <w:instrText xml:space="preserve"> SEQ Abbildung \* ARABIC </w:instrText>
            </w:r>
            <w:r w:rsidRPr="00631369">
              <w:fldChar w:fldCharType="separate"/>
            </w:r>
            <w:r w:rsidR="00046D1C">
              <w:rPr>
                <w:noProof/>
              </w:rPr>
              <w:t>24</w:t>
            </w:r>
            <w:r w:rsidRPr="00631369">
              <w:rPr>
                <w:noProof/>
              </w:rPr>
              <w:fldChar w:fldCharType="end"/>
            </w:r>
            <w:bookmarkEnd w:id="28"/>
            <w:r w:rsidRPr="00631369">
              <w:t>: Blick auf den Weissenstein vom Bipper–Jura nach Südwesten. Im Hintergrund ist der Chasseral sichtbar.</w:t>
            </w:r>
          </w:p>
        </w:tc>
      </w:tr>
    </w:tbl>
    <w:p w14:paraId="093AB6D2" w14:textId="09D44F2F" w:rsidR="0033312F" w:rsidRDefault="00421884" w:rsidP="0033312F">
      <w:pPr>
        <w:pStyle w:val="Fliesstext"/>
        <w:numPr>
          <w:ilvl w:val="0"/>
          <w:numId w:val="20"/>
        </w:numPr>
        <w:rPr>
          <w:lang w:val="de-CH"/>
        </w:rPr>
      </w:pPr>
      <w:r w:rsidRPr="00631369">
        <w:rPr>
          <w:lang w:val="de-CH"/>
        </w:rPr>
        <w:t>Gerade im Bipper–</w:t>
      </w:r>
      <w:r w:rsidR="0033312F" w:rsidRPr="00631369">
        <w:rPr>
          <w:lang w:val="de-CH"/>
        </w:rPr>
        <w:t>Jura ist die Falte jedoch nicht vollständig. Ein Teil der G</w:t>
      </w:r>
      <w:r w:rsidR="0033312F" w:rsidRPr="00631369">
        <w:rPr>
          <w:lang w:val="de-CH"/>
        </w:rPr>
        <w:t>e</w:t>
      </w:r>
      <w:r w:rsidR="0033312F" w:rsidRPr="00631369">
        <w:rPr>
          <w:lang w:val="de-CH"/>
        </w:rPr>
        <w:t xml:space="preserve">steinsmassen ist im Laufe der Jahrtausende langsam abgesackt. Auf </w:t>
      </w:r>
      <w:r w:rsidR="0033312F" w:rsidRPr="00631369">
        <w:rPr>
          <w:lang w:val="de-CH"/>
        </w:rPr>
        <w:fldChar w:fldCharType="begin"/>
      </w:r>
      <w:r w:rsidR="0033312F" w:rsidRPr="00631369">
        <w:rPr>
          <w:lang w:val="de-CH"/>
        </w:rPr>
        <w:instrText xml:space="preserve"> REF _Ref352144965 \h  \* MERGEFORMAT </w:instrText>
      </w:r>
      <w:r w:rsidR="0033312F" w:rsidRPr="00631369">
        <w:rPr>
          <w:lang w:val="de-CH"/>
        </w:rPr>
      </w:r>
      <w:r w:rsidR="0033312F" w:rsidRPr="00631369">
        <w:rPr>
          <w:lang w:val="de-CH"/>
        </w:rPr>
        <w:fldChar w:fldCharType="separate"/>
      </w:r>
      <w:r w:rsidR="00046D1C" w:rsidRPr="00046D1C">
        <w:rPr>
          <w:lang w:val="de-CH"/>
        </w:rPr>
        <w:t xml:space="preserve">Abb. </w:t>
      </w:r>
      <w:r w:rsidR="00046D1C" w:rsidRPr="00046D1C">
        <w:rPr>
          <w:noProof/>
          <w:lang w:val="de-CH"/>
        </w:rPr>
        <w:t>25</w:t>
      </w:r>
      <w:r w:rsidR="0033312F" w:rsidRPr="00631369">
        <w:rPr>
          <w:lang w:val="de-CH"/>
        </w:rPr>
        <w:fldChar w:fldCharType="end"/>
      </w:r>
      <w:r w:rsidR="0033312F" w:rsidRPr="00631369">
        <w:rPr>
          <w:lang w:val="de-CH"/>
        </w:rPr>
        <w:t xml:space="preserve"> </w:t>
      </w:r>
      <w:r w:rsidR="00962060" w:rsidRPr="00631369">
        <w:rPr>
          <w:lang w:val="de-CH"/>
        </w:rPr>
        <w:t>wird</w:t>
      </w:r>
      <w:r w:rsidR="0033312F" w:rsidRPr="00631369">
        <w:rPr>
          <w:lang w:val="de-CH"/>
        </w:rPr>
        <w:t xml:space="preserve"> nun auch die Fortsetzung der Jurafalte im Bipper Jura gezeigt. Bezeichne auf dieser </w:t>
      </w:r>
      <w:r w:rsidR="00220F87" w:rsidRPr="00631369">
        <w:rPr>
          <w:lang w:val="de-CH"/>
        </w:rPr>
        <w:t>Abb.</w:t>
      </w:r>
      <w:r w:rsidR="0033312F" w:rsidRPr="00631369">
        <w:rPr>
          <w:lang w:val="de-CH"/>
        </w:rPr>
        <w:t xml:space="preserve"> den fehlenden Teil der Falte.</w:t>
      </w:r>
    </w:p>
    <w:p w14:paraId="0A639224" w14:textId="77777777" w:rsidR="00295393" w:rsidRPr="00631369" w:rsidRDefault="00295393" w:rsidP="00295393">
      <w:pPr>
        <w:pStyle w:val="Fliesstext"/>
        <w:rPr>
          <w:lang w:val="de-CH"/>
        </w:rPr>
      </w:pPr>
    </w:p>
    <w:tbl>
      <w:tblPr>
        <w:tblStyle w:val="Tabellenraster"/>
        <w:tblW w:w="9038" w:type="dxa"/>
        <w:tblInd w:w="284" w:type="dxa"/>
        <w:tblLayout w:type="fixed"/>
        <w:tblLook w:val="04A0" w:firstRow="1" w:lastRow="0" w:firstColumn="1" w:lastColumn="0" w:noHBand="0" w:noVBand="1"/>
      </w:tblPr>
      <w:tblGrid>
        <w:gridCol w:w="9038"/>
      </w:tblGrid>
      <w:tr w:rsidR="00A14F85" w:rsidRPr="00631369" w14:paraId="5F074759" w14:textId="77777777" w:rsidTr="00C336E1">
        <w:trPr>
          <w:trHeight w:val="3681"/>
        </w:trPr>
        <w:tc>
          <w:tcPr>
            <w:tcW w:w="9038" w:type="dxa"/>
            <w:tcBorders>
              <w:top w:val="nil"/>
              <w:left w:val="nil"/>
              <w:bottom w:val="nil"/>
              <w:right w:val="nil"/>
            </w:tcBorders>
          </w:tcPr>
          <w:p w14:paraId="04FFA91C" w14:textId="66DB32CF" w:rsidR="00A14F85" w:rsidRPr="00631369" w:rsidRDefault="00A14F85" w:rsidP="00F06688">
            <w:pPr>
              <w:pStyle w:val="Fliesstext"/>
              <w:ind w:left="0"/>
              <w:rPr>
                <w:noProof/>
                <w:lang w:val="de-CH" w:eastAsia="en-GB"/>
              </w:rPr>
            </w:pPr>
            <w:r w:rsidRPr="00631369">
              <w:rPr>
                <w:noProof/>
                <w:lang w:eastAsia="de-DE"/>
              </w:rPr>
              <w:drawing>
                <wp:inline distT="0" distB="0" distL="0" distR="0" wp14:anchorId="02392EA8" wp14:editId="2DC08E27">
                  <wp:extent cx="5320145" cy="3652158"/>
                  <wp:effectExtent l="0" t="0" r="0" b="5715"/>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ti 600 dpi.jpg"/>
                          <pic:cNvPicPr/>
                        </pic:nvPicPr>
                        <pic:blipFill rotWithShape="1">
                          <a:blip r:embed="rId80">
                            <a:extLst>
                              <a:ext uri="{28A0092B-C50C-407E-A947-70E740481C1C}">
                                <a14:useLocalDpi xmlns:a14="http://schemas.microsoft.com/office/drawing/2010/main" val="0"/>
                              </a:ext>
                            </a:extLst>
                          </a:blip>
                          <a:srcRect l="2243"/>
                          <a:stretch/>
                        </pic:blipFill>
                        <pic:spPr bwMode="auto">
                          <a:xfrm>
                            <a:off x="0" y="0"/>
                            <a:ext cx="5330592" cy="3659329"/>
                          </a:xfrm>
                          <a:prstGeom prst="rect">
                            <a:avLst/>
                          </a:prstGeom>
                          <a:ln>
                            <a:noFill/>
                          </a:ln>
                          <a:extLst>
                            <a:ext uri="{53640926-AAD7-44d8-BBD7-CCE9431645EC}">
                              <a14:shadowObscured xmlns:a14="http://schemas.microsoft.com/office/drawing/2010/main"/>
                            </a:ext>
                          </a:extLst>
                        </pic:spPr>
                      </pic:pic>
                    </a:graphicData>
                  </a:graphic>
                </wp:inline>
              </w:drawing>
            </w:r>
          </w:p>
        </w:tc>
      </w:tr>
      <w:tr w:rsidR="00A14F85" w:rsidRPr="00631369" w14:paraId="506A8405" w14:textId="77777777" w:rsidTr="00C336E1">
        <w:trPr>
          <w:trHeight w:val="388"/>
        </w:trPr>
        <w:tc>
          <w:tcPr>
            <w:tcW w:w="9038" w:type="dxa"/>
            <w:tcBorders>
              <w:top w:val="nil"/>
              <w:left w:val="nil"/>
              <w:bottom w:val="nil"/>
              <w:right w:val="nil"/>
            </w:tcBorders>
          </w:tcPr>
          <w:p w14:paraId="354919AB" w14:textId="2CD4B0B1" w:rsidR="00A14F85" w:rsidRPr="00631369" w:rsidRDefault="00220F87" w:rsidP="00F06688">
            <w:pPr>
              <w:pStyle w:val="Funotentext"/>
            </w:pPr>
            <w:bookmarkStart w:id="29" w:name="_Ref352144965"/>
            <w:r w:rsidRPr="00631369">
              <w:t>Abb.</w:t>
            </w:r>
            <w:r w:rsidR="00A14F85" w:rsidRPr="00631369">
              <w:t xml:space="preserve"> </w:t>
            </w:r>
            <w:r w:rsidR="00A14F85" w:rsidRPr="00631369">
              <w:fldChar w:fldCharType="begin"/>
            </w:r>
            <w:r w:rsidR="00A14F85" w:rsidRPr="00631369">
              <w:instrText xml:space="preserve"> SEQ Abbildung \* ARABIC </w:instrText>
            </w:r>
            <w:r w:rsidR="00A14F85" w:rsidRPr="00631369">
              <w:fldChar w:fldCharType="separate"/>
            </w:r>
            <w:r w:rsidR="00046D1C">
              <w:rPr>
                <w:noProof/>
              </w:rPr>
              <w:t>25</w:t>
            </w:r>
            <w:r w:rsidR="00A14F85" w:rsidRPr="00631369">
              <w:rPr>
                <w:noProof/>
              </w:rPr>
              <w:fldChar w:fldCharType="end"/>
            </w:r>
            <w:bookmarkEnd w:id="29"/>
            <w:r w:rsidR="00A14F85" w:rsidRPr="00631369">
              <w:t>: Derselbe Blick in der Gesamtansicht</w:t>
            </w:r>
            <w:r w:rsidR="0067731B" w:rsidRPr="00631369">
              <w:t>.</w:t>
            </w:r>
          </w:p>
        </w:tc>
      </w:tr>
    </w:tbl>
    <w:p w14:paraId="3B430D0A" w14:textId="77777777" w:rsidR="00554B9A" w:rsidRPr="003B5496" w:rsidRDefault="00554B9A" w:rsidP="003B5496">
      <w:pPr>
        <w:rPr>
          <w:rFonts w:ascii="Verdana" w:hAnsi="Verdana"/>
          <w:sz w:val="20"/>
          <w:szCs w:val="20"/>
        </w:rPr>
      </w:pPr>
    </w:p>
    <w:bookmarkEnd w:id="0"/>
    <w:sectPr w:rsidR="00554B9A" w:rsidRPr="003B5496" w:rsidSect="00046D1C">
      <w:pgSz w:w="11906" w:h="16838"/>
      <w:pgMar w:top="1417" w:right="1417" w:bottom="1134" w:left="1417" w:header="708" w:footer="708" w:gutter="0"/>
      <w:cols w:space="708"/>
      <w:printerSettings r:id="rId8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C04C64" w14:textId="77777777" w:rsidR="00413A89" w:rsidRDefault="00413A89" w:rsidP="006E2E76">
      <w:pPr>
        <w:spacing w:after="0" w:line="240" w:lineRule="auto"/>
      </w:pPr>
      <w:r>
        <w:separator/>
      </w:r>
    </w:p>
  </w:endnote>
  <w:endnote w:type="continuationSeparator" w:id="0">
    <w:p w14:paraId="52207A6D" w14:textId="77777777" w:rsidR="00413A89" w:rsidRDefault="00413A89" w:rsidP="006E2E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olaborate-Thin">
    <w:altName w:val="Arial"/>
    <w:panose1 w:val="00000000000000000000"/>
    <w:charset w:val="00"/>
    <w:family w:val="modern"/>
    <w:notTrueType/>
    <w:pitch w:val="variable"/>
    <w:sig w:usb0="00000003" w:usb1="00000000" w:usb2="00000000" w:usb3="00000000" w:csb0="00000001" w:csb1="00000000"/>
  </w:font>
  <w:font w:name="Colaborate-Thin Regular">
    <w:altName w:val="Cambria"/>
    <w:panose1 w:val="00000000000000000000"/>
    <w:charset w:val="00"/>
    <w:family w:val="auto"/>
    <w:notTrueType/>
    <w:pitch w:val="default"/>
    <w:sig w:usb0="00000003" w:usb1="00000000" w:usb2="00000000" w:usb3="00000000" w:csb0="00000001" w:csb1="00000000"/>
  </w:font>
  <w:font w:name="ColaborateLight Regular">
    <w:altName w:val="Cambria"/>
    <w:panose1 w:val="00000000000000000000"/>
    <w:charset w:val="00"/>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Book">
    <w:charset w:val="00"/>
    <w:family w:val="auto"/>
    <w:pitch w:val="variable"/>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Georgia">
    <w:panose1 w:val="02040502050405020303"/>
    <w:charset w:val="00"/>
    <w:family w:val="auto"/>
    <w:pitch w:val="variable"/>
    <w:sig w:usb0="00000287" w:usb1="00000000" w:usb2="00000000" w:usb3="00000000" w:csb0="0000009F" w:csb1="00000000"/>
  </w:font>
  <w:font w:name="Linotype Syntax Com Light">
    <w:altName w:val="Avenir Black"/>
    <w:panose1 w:val="020B0403020202020204"/>
    <w:charset w:val="00"/>
    <w:family w:val="auto"/>
    <w:pitch w:val="variable"/>
    <w:sig w:usb0="8000002F" w:usb1="5000204A" w:usb2="00000000" w:usb3="00000000" w:csb0="0000009B" w:csb1="00000000"/>
  </w:font>
  <w:font w:name="Colaborate-Regular Regular">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Verdana" w:hAnsi="Verdana"/>
        <w:sz w:val="18"/>
        <w:szCs w:val="18"/>
      </w:rPr>
      <w:id w:val="-288443412"/>
      <w:docPartObj>
        <w:docPartGallery w:val="Page Numbers (Bottom of Page)"/>
        <w:docPartUnique/>
      </w:docPartObj>
    </w:sdtPr>
    <w:sdtEndPr>
      <w:rPr>
        <w:noProof/>
      </w:rPr>
    </w:sdtEndPr>
    <w:sdtContent>
      <w:p w14:paraId="07203C5B" w14:textId="50F816CA" w:rsidR="00847433" w:rsidRPr="00F16B89" w:rsidRDefault="00847433" w:rsidP="00F16B89">
        <w:pPr>
          <w:autoSpaceDE w:val="0"/>
          <w:autoSpaceDN w:val="0"/>
          <w:adjustRightInd w:val="0"/>
          <w:spacing w:after="0" w:line="288" w:lineRule="auto"/>
          <w:jc w:val="right"/>
          <w:textAlignment w:val="center"/>
          <w:rPr>
            <w:rFonts w:ascii="Verdana" w:hAnsi="Verdana"/>
            <w:sz w:val="18"/>
            <w:szCs w:val="18"/>
          </w:rPr>
        </w:pPr>
        <w:r>
          <w:rPr>
            <w:rFonts w:ascii="Verdana" w:hAnsi="Verdana"/>
            <w:sz w:val="18"/>
            <w:szCs w:val="18"/>
          </w:rPr>
          <w:br/>
        </w:r>
        <w:r w:rsidRPr="00F16B89">
          <w:rPr>
            <w:rFonts w:ascii="Verdana" w:hAnsi="Verdana" w:cs="Colaborate-Thin Regular"/>
            <w:color w:val="666666"/>
            <w:sz w:val="18"/>
            <w:szCs w:val="18"/>
            <w:lang w:val="de-DE"/>
          </w:rPr>
          <w:t>SCHULPLATTFORM</w:t>
        </w:r>
        <w:r w:rsidRPr="00F16B89">
          <w:rPr>
            <w:rFonts w:ascii="Verdana" w:hAnsi="Verdana" w:cs="Colaborate-Thin Regular"/>
            <w:color w:val="5F8F55"/>
            <w:sz w:val="18"/>
            <w:szCs w:val="18"/>
            <w:lang w:val="de-DE"/>
          </w:rPr>
          <w:t xml:space="preserve"> </w:t>
        </w:r>
        <w:r w:rsidRPr="00F16B89">
          <w:rPr>
            <w:rFonts w:ascii="Verdana" w:hAnsi="Verdana" w:cs="Colaborate-Regular Regular"/>
            <w:b/>
            <w:color w:val="5F8F55"/>
            <w:sz w:val="18"/>
            <w:szCs w:val="18"/>
            <w:lang w:val="de-DE"/>
          </w:rPr>
          <w:t>OBERAARGAU</w:t>
        </w:r>
        <w:r w:rsidRPr="00F16B89">
          <w:rPr>
            <w:rFonts w:ascii="Verdana" w:hAnsi="Verdana"/>
            <w:sz w:val="18"/>
            <w:szCs w:val="18"/>
          </w:rPr>
          <w:tab/>
        </w:r>
        <w:r w:rsidRPr="00F16B89">
          <w:rPr>
            <w:rFonts w:ascii="Verdana" w:hAnsi="Verdana"/>
            <w:sz w:val="18"/>
            <w:szCs w:val="18"/>
          </w:rPr>
          <w:fldChar w:fldCharType="begin"/>
        </w:r>
        <w:r w:rsidRPr="00F16B89">
          <w:rPr>
            <w:rFonts w:ascii="Verdana" w:hAnsi="Verdana"/>
            <w:sz w:val="18"/>
            <w:szCs w:val="18"/>
          </w:rPr>
          <w:instrText xml:space="preserve"> PAGE   \* MERGEFORMAT </w:instrText>
        </w:r>
        <w:r w:rsidRPr="00F16B89">
          <w:rPr>
            <w:rFonts w:ascii="Verdana" w:hAnsi="Verdana"/>
            <w:sz w:val="18"/>
            <w:szCs w:val="18"/>
          </w:rPr>
          <w:fldChar w:fldCharType="separate"/>
        </w:r>
        <w:r w:rsidR="00046D1C">
          <w:rPr>
            <w:rFonts w:ascii="Verdana" w:hAnsi="Verdana"/>
            <w:noProof/>
            <w:sz w:val="18"/>
            <w:szCs w:val="18"/>
          </w:rPr>
          <w:t>6</w:t>
        </w:r>
        <w:r w:rsidRPr="00F16B89">
          <w:rPr>
            <w:rFonts w:ascii="Verdana" w:hAnsi="Verdana"/>
            <w:noProof/>
            <w:sz w:val="18"/>
            <w:szCs w:val="18"/>
          </w:rPr>
          <w:fldChar w:fldCharType="end"/>
        </w:r>
      </w:p>
      <w:p w14:paraId="7AB814AB" w14:textId="77777777" w:rsidR="00847433" w:rsidRPr="00F16B89" w:rsidRDefault="00046D1C" w:rsidP="00C17BB9">
        <w:pPr>
          <w:autoSpaceDE w:val="0"/>
          <w:autoSpaceDN w:val="0"/>
          <w:adjustRightInd w:val="0"/>
          <w:spacing w:after="0" w:line="288" w:lineRule="auto"/>
          <w:jc w:val="right"/>
          <w:textAlignment w:val="center"/>
          <w:rPr>
            <w:rFonts w:ascii="Verdana" w:hAnsi="Verdana"/>
            <w:sz w:val="18"/>
            <w:szCs w:val="18"/>
          </w:rPr>
        </w:pP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1497063"/>
      <w:docPartObj>
        <w:docPartGallery w:val="Page Numbers (Bottom of Page)"/>
        <w:docPartUnique/>
      </w:docPartObj>
    </w:sdtPr>
    <w:sdtEndPr>
      <w:rPr>
        <w:rFonts w:ascii="Verdana" w:hAnsi="Verdana"/>
        <w:noProof/>
      </w:rPr>
    </w:sdtEndPr>
    <w:sdtContent>
      <w:p w14:paraId="623B49BE" w14:textId="5330D6B9" w:rsidR="00847433" w:rsidRDefault="00847433" w:rsidP="00C17BB9">
        <w:pPr>
          <w:autoSpaceDE w:val="0"/>
          <w:autoSpaceDN w:val="0"/>
          <w:adjustRightInd w:val="0"/>
          <w:spacing w:after="0" w:line="288" w:lineRule="auto"/>
          <w:jc w:val="right"/>
          <w:textAlignment w:val="center"/>
        </w:pPr>
        <w:r>
          <w:br/>
        </w:r>
        <w:r w:rsidRPr="00E30ED2">
          <w:rPr>
            <w:rFonts w:ascii="Verdana" w:hAnsi="Verdana" w:cs="Colaborate-Thin Regular"/>
            <w:caps/>
            <w:color w:val="666666"/>
            <w:sz w:val="18"/>
            <w:szCs w:val="18"/>
            <w:lang w:val="de-DE"/>
          </w:rPr>
          <w:t>SCHULPLATTFORM</w:t>
        </w:r>
        <w:r w:rsidRPr="00E30ED2">
          <w:rPr>
            <w:rFonts w:ascii="Verdana" w:hAnsi="Verdana" w:cs="Colaborate-Thin Regular"/>
            <w:caps/>
            <w:color w:val="5F8F55"/>
            <w:sz w:val="18"/>
            <w:szCs w:val="18"/>
            <w:lang w:val="de-DE"/>
          </w:rPr>
          <w:t xml:space="preserve"> </w:t>
        </w:r>
        <w:r w:rsidRPr="00E30ED2">
          <w:rPr>
            <w:rFonts w:ascii="Verdana" w:hAnsi="Verdana" w:cs="Colaborate-Regular Regular"/>
            <w:b/>
            <w:caps/>
            <w:color w:val="5F8F55"/>
            <w:sz w:val="18"/>
            <w:szCs w:val="18"/>
            <w:lang w:val="de-DE"/>
          </w:rPr>
          <w:t>OBERAARGAU</w:t>
        </w:r>
        <w:r>
          <w:tab/>
        </w:r>
        <w:r w:rsidRPr="00675C21">
          <w:rPr>
            <w:rFonts w:ascii="Verdana" w:hAnsi="Verdana"/>
            <w:sz w:val="18"/>
            <w:szCs w:val="18"/>
          </w:rPr>
          <w:fldChar w:fldCharType="begin"/>
        </w:r>
        <w:r w:rsidRPr="00675C21">
          <w:rPr>
            <w:rFonts w:ascii="Verdana" w:hAnsi="Verdana"/>
            <w:sz w:val="18"/>
            <w:szCs w:val="18"/>
          </w:rPr>
          <w:instrText xml:space="preserve"> PAGE   \* MERGEFORMAT </w:instrText>
        </w:r>
        <w:r w:rsidRPr="00675C21">
          <w:rPr>
            <w:rFonts w:ascii="Verdana" w:hAnsi="Verdana"/>
            <w:sz w:val="18"/>
            <w:szCs w:val="18"/>
          </w:rPr>
          <w:fldChar w:fldCharType="separate"/>
        </w:r>
        <w:r w:rsidR="00046D1C">
          <w:rPr>
            <w:rFonts w:ascii="Verdana" w:hAnsi="Verdana"/>
            <w:noProof/>
            <w:sz w:val="18"/>
            <w:szCs w:val="18"/>
          </w:rPr>
          <w:t>30</w:t>
        </w:r>
        <w:r w:rsidRPr="00675C21">
          <w:rPr>
            <w:rFonts w:ascii="Verdana" w:hAnsi="Verdana"/>
            <w:noProof/>
            <w:sz w:val="18"/>
            <w:szCs w:val="18"/>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B07FDF" w14:textId="77777777" w:rsidR="00413A89" w:rsidRDefault="00413A89" w:rsidP="006E2E76">
      <w:pPr>
        <w:spacing w:after="0" w:line="240" w:lineRule="auto"/>
      </w:pPr>
      <w:r>
        <w:separator/>
      </w:r>
    </w:p>
  </w:footnote>
  <w:footnote w:type="continuationSeparator" w:id="0">
    <w:p w14:paraId="1EF201CB" w14:textId="77777777" w:rsidR="00413A89" w:rsidRDefault="00413A89" w:rsidP="006E2E76">
      <w:pPr>
        <w:spacing w:after="0" w:line="240" w:lineRule="auto"/>
      </w:pPr>
      <w:r>
        <w:continuationSeparator/>
      </w:r>
    </w:p>
  </w:footnote>
  <w:footnote w:id="1">
    <w:p w14:paraId="47732461" w14:textId="77777777" w:rsidR="00847433" w:rsidRPr="00B72FE9" w:rsidRDefault="00847433" w:rsidP="00026649">
      <w:pPr>
        <w:pStyle w:val="Funotentext"/>
      </w:pPr>
      <w:r>
        <w:rPr>
          <w:rStyle w:val="Funotenzeichen"/>
        </w:rPr>
        <w:footnoteRef/>
      </w:r>
      <w:r w:rsidRPr="00B72FE9">
        <w:t xml:space="preserve"> Doppellektion. Die Zeitangaben sind eine Idealannahme. Es ist auch möglich, bei entsprechender Anpassung der Materialien ein verkürztes Programm durchzuführen.</w:t>
      </w:r>
    </w:p>
  </w:footnote>
  <w:footnote w:id="2">
    <w:p w14:paraId="120EE87C" w14:textId="77777777" w:rsidR="00847433" w:rsidRPr="00A47084" w:rsidRDefault="00847433" w:rsidP="00A47084">
      <w:pPr>
        <w:pStyle w:val="Funotentext"/>
      </w:pPr>
      <w:r>
        <w:rPr>
          <w:rStyle w:val="Funotenzeichen"/>
        </w:rPr>
        <w:footnoteRef/>
      </w:r>
      <w:r w:rsidRPr="00A47084">
        <w:t xml:space="preserve"> Diese Sachinformationen sind identisch mit denjenigen des Moduls 3-M6.</w:t>
      </w:r>
    </w:p>
  </w:footnote>
  <w:footnote w:id="3">
    <w:p w14:paraId="736FCFF0" w14:textId="16A8B049" w:rsidR="00847433" w:rsidRPr="00B72FE9" w:rsidRDefault="00847433" w:rsidP="0067277D">
      <w:pPr>
        <w:pStyle w:val="Funotentext"/>
      </w:pPr>
      <w:r>
        <w:rPr>
          <w:rStyle w:val="Funotenzeichen"/>
        </w:rPr>
        <w:footnoteRef/>
      </w:r>
      <w:r w:rsidRPr="00B72FE9">
        <w:t xml:space="preserve"> Hasler, Egli 2004:</w:t>
      </w:r>
      <w:r>
        <w:t xml:space="preserve"> S.</w:t>
      </w:r>
      <w:r w:rsidRPr="00B72FE9">
        <w:t xml:space="preserve"> 178.</w:t>
      </w:r>
    </w:p>
  </w:footnote>
  <w:footnote w:id="4">
    <w:p w14:paraId="2D2768E5" w14:textId="0D47630C" w:rsidR="00847433" w:rsidRPr="0067277D" w:rsidRDefault="00847433" w:rsidP="0067277D">
      <w:pPr>
        <w:pStyle w:val="Funotentext"/>
      </w:pPr>
      <w:r>
        <w:rPr>
          <w:rStyle w:val="Funotenzeichen"/>
        </w:rPr>
        <w:footnoteRef/>
      </w:r>
      <w:r w:rsidRPr="0067277D">
        <w:t xml:space="preserve"> Dies ent</w:t>
      </w:r>
      <w:r>
        <w:t xml:space="preserve">gegen den Angaben in Binggeli </w:t>
      </w:r>
      <w:r w:rsidRPr="0067277D">
        <w:t>(1983:</w:t>
      </w:r>
      <w:r>
        <w:t xml:space="preserve"> S.</w:t>
      </w:r>
      <w:r w:rsidRPr="0067277D">
        <w:t xml:space="preserve"> 19.).</w:t>
      </w:r>
    </w:p>
  </w:footnote>
  <w:footnote w:id="5">
    <w:p w14:paraId="6D0E8C1D" w14:textId="67AF6130" w:rsidR="00847433" w:rsidRPr="004B5DF4" w:rsidRDefault="00847433" w:rsidP="003022D1">
      <w:pPr>
        <w:pStyle w:val="Funotentext"/>
        <w:rPr>
          <w:lang w:val="de-DE"/>
        </w:rPr>
      </w:pPr>
      <w:r>
        <w:rPr>
          <w:rStyle w:val="Funotenzeichen"/>
        </w:rPr>
        <w:footnoteRef/>
      </w:r>
      <w:r>
        <w:t xml:space="preserve"> </w:t>
      </w:r>
      <w:hyperlink r:id="rId1" w:history="1">
        <w:r w:rsidRPr="003270CC">
          <w:rPr>
            <w:rStyle w:val="Link"/>
            <w:sz w:val="16"/>
            <w:lang w:val="de-DE"/>
          </w:rPr>
          <w:t>https://map.geo.admin.ch</w:t>
        </w:r>
      </w:hyperlink>
      <w:r>
        <w:rPr>
          <w:lang w:val="de-DE"/>
        </w:rPr>
        <w:t xml:space="preserve"> </w:t>
      </w:r>
      <w:r w:rsidRPr="00847433">
        <w:rPr>
          <w:lang w:val="de-DE"/>
        </w:rPr>
        <w:t>© 2013 swisstopo (BA13073)</w:t>
      </w:r>
    </w:p>
  </w:footnote>
  <w:footnote w:id="6">
    <w:p w14:paraId="4690F3BB" w14:textId="5F40EB63" w:rsidR="00847433" w:rsidRPr="00B72FE9" w:rsidRDefault="00847433" w:rsidP="0067277D">
      <w:pPr>
        <w:pStyle w:val="Funotentext"/>
      </w:pPr>
      <w:r>
        <w:rPr>
          <w:rStyle w:val="Funotenzeichen"/>
        </w:rPr>
        <w:footnoteRef/>
      </w:r>
      <w:r w:rsidRPr="00B72FE9">
        <w:t xml:space="preserve"> BP</w:t>
      </w:r>
      <w:r>
        <w:t xml:space="preserve"> </w:t>
      </w:r>
      <w:r w:rsidRPr="00B72FE9">
        <w:t>= Before Present, also „vor heute“.</w:t>
      </w:r>
    </w:p>
  </w:footnote>
  <w:footnote w:id="7">
    <w:p w14:paraId="13AE5C19" w14:textId="2AB9E0AD" w:rsidR="00847433" w:rsidRPr="00B72FE9" w:rsidRDefault="00847433" w:rsidP="009E6100">
      <w:pPr>
        <w:pStyle w:val="Funotentext"/>
      </w:pPr>
      <w:r>
        <w:rPr>
          <w:rStyle w:val="Funotenzeichen"/>
        </w:rPr>
        <w:footnoteRef/>
      </w:r>
      <w:r w:rsidRPr="00B72FE9">
        <w:t xml:space="preserve"> </w:t>
      </w:r>
      <w:hyperlink r:id="rId2" w:history="1">
        <w:r w:rsidRPr="003270CC">
          <w:rPr>
            <w:rStyle w:val="Link"/>
            <w:sz w:val="16"/>
          </w:rPr>
          <w:t>https://map.geo.admin.ch</w:t>
        </w:r>
      </w:hyperlink>
      <w:r w:rsidRPr="00847433">
        <w:t xml:space="preserve"> © 2013 swisstopo (BA13073)</w:t>
      </w:r>
    </w:p>
  </w:footnote>
  <w:footnote w:id="8">
    <w:p w14:paraId="1017C893" w14:textId="43D2ABA9" w:rsidR="00847433" w:rsidRPr="00B72FE9" w:rsidRDefault="00847433" w:rsidP="00D27C6A">
      <w:pPr>
        <w:pStyle w:val="Funotentext"/>
      </w:pPr>
      <w:r>
        <w:rPr>
          <w:rStyle w:val="Funotenzeichen"/>
        </w:rPr>
        <w:footnoteRef/>
      </w:r>
      <w:r w:rsidRPr="00B72FE9">
        <w:t xml:space="preserve"> Klett Folienbuch 1984:</w:t>
      </w:r>
      <w:r>
        <w:t xml:space="preserve"> S.</w:t>
      </w:r>
      <w:r w:rsidRPr="00B72FE9">
        <w:t xml:space="preserve"> 19.</w:t>
      </w:r>
    </w:p>
  </w:footnote>
  <w:footnote w:id="9">
    <w:p w14:paraId="62A9E0A2" w14:textId="04103A8E" w:rsidR="00847433" w:rsidRPr="00B72FE9" w:rsidRDefault="00847433" w:rsidP="004E0D0A">
      <w:pPr>
        <w:pStyle w:val="Funotentext"/>
      </w:pPr>
      <w:r>
        <w:rPr>
          <w:rStyle w:val="Funotenzeichen"/>
        </w:rPr>
        <w:footnoteRef/>
      </w:r>
      <w:r w:rsidRPr="00B72FE9">
        <w:t xml:space="preserve"> Hasler, Egli 2004:</w:t>
      </w:r>
      <w:r>
        <w:t>S.</w:t>
      </w:r>
      <w:r w:rsidRPr="00B72FE9">
        <w:t xml:space="preserve"> 116.</w:t>
      </w:r>
    </w:p>
  </w:footnote>
  <w:footnote w:id="10">
    <w:p w14:paraId="639DE37F" w14:textId="77777777" w:rsidR="00847433" w:rsidRPr="00B72FE9" w:rsidRDefault="00847433" w:rsidP="004E0D0A">
      <w:pPr>
        <w:pStyle w:val="Funotentext"/>
      </w:pPr>
      <w:r>
        <w:rPr>
          <w:rStyle w:val="Funotenzeichen"/>
        </w:rPr>
        <w:footnoteRef/>
      </w:r>
      <w:r w:rsidRPr="00B72FE9">
        <w:t xml:space="preserve"> © Schweizer Luftwaffe.</w:t>
      </w:r>
    </w:p>
  </w:footnote>
  <w:footnote w:id="11">
    <w:p w14:paraId="73BE6C6C" w14:textId="1DD3940A" w:rsidR="00847433" w:rsidRPr="00B72FE9" w:rsidRDefault="00847433" w:rsidP="004E0D0A">
      <w:pPr>
        <w:pStyle w:val="Funotentext"/>
      </w:pPr>
      <w:r>
        <w:rPr>
          <w:rStyle w:val="Funotenzeichen"/>
        </w:rPr>
        <w:footnoteRef/>
      </w:r>
      <w:r>
        <w:t xml:space="preserve"> Hasler, Egli </w:t>
      </w:r>
      <w:r w:rsidRPr="00B72FE9">
        <w:t xml:space="preserve">2004: </w:t>
      </w:r>
      <w:r>
        <w:t xml:space="preserve">S. </w:t>
      </w:r>
      <w:r w:rsidRPr="00B72FE9">
        <w:t>181.</w:t>
      </w:r>
    </w:p>
  </w:footnote>
  <w:footnote w:id="12">
    <w:p w14:paraId="0AE19A70" w14:textId="77777777" w:rsidR="00847433" w:rsidRPr="00B72FE9" w:rsidRDefault="00847433" w:rsidP="004E0D0A">
      <w:pPr>
        <w:pStyle w:val="Funotentext"/>
      </w:pPr>
      <w:r>
        <w:rPr>
          <w:rStyle w:val="Funotenzeichen"/>
        </w:rPr>
        <w:footnoteRef/>
      </w:r>
      <w:r w:rsidRPr="00B72FE9">
        <w:t xml:space="preserve"> </w:t>
      </w:r>
      <w:hyperlink r:id="rId3" w:history="1">
        <w:r w:rsidRPr="00FE1073">
          <w:rPr>
            <w:rStyle w:val="Link"/>
            <w:sz w:val="16"/>
            <w:szCs w:val="16"/>
          </w:rPr>
          <w:t>https://engineering.purdue.edu/Stratigraphy/gssp/</w:t>
        </w:r>
      </w:hyperlink>
      <w:r w:rsidRPr="00B72FE9">
        <w:rPr>
          <w:rFonts w:ascii="Arial" w:hAnsi="Arial"/>
        </w:rPr>
        <w:t xml:space="preserve"> </w:t>
      </w:r>
    </w:p>
  </w:footnote>
  <w:footnote w:id="13">
    <w:p w14:paraId="7C4C7D63" w14:textId="77777777" w:rsidR="00847433" w:rsidRPr="00172786" w:rsidRDefault="00847433" w:rsidP="00172786">
      <w:pPr>
        <w:pStyle w:val="Funotentext"/>
      </w:pPr>
      <w:r>
        <w:rPr>
          <w:rStyle w:val="Funotenzeichen"/>
        </w:rPr>
        <w:footnoteRef/>
      </w:r>
      <w:r w:rsidRPr="00172786">
        <w:t xml:space="preserve"> Die Handstücke stammen aus der Sammlung „Swiss Rock“, die Aufnahmen von A. Marchand, PHBern.</w:t>
      </w:r>
    </w:p>
  </w:footnote>
  <w:footnote w:id="14">
    <w:p w14:paraId="6B09FE71" w14:textId="77777777" w:rsidR="00847433" w:rsidRPr="00F05571" w:rsidRDefault="00847433" w:rsidP="00F05571">
      <w:pPr>
        <w:pStyle w:val="Funotentext"/>
      </w:pPr>
      <w:r>
        <w:rPr>
          <w:rStyle w:val="Funotenzeichen"/>
        </w:rPr>
        <w:footnoteRef/>
      </w:r>
      <w:r w:rsidRPr="00F05571">
        <w:t xml:space="preserve"> Die Handstücke stammen ebenfalls aus der Sammlung „Swiss Rock“ und die Aufnahmen von A. Marchand, PHBern.</w:t>
      </w:r>
    </w:p>
  </w:footnote>
  <w:footnote w:id="15">
    <w:p w14:paraId="5CB00D69" w14:textId="4EDD7B86" w:rsidR="00847433" w:rsidRDefault="00847433" w:rsidP="000F7AD8">
      <w:pPr>
        <w:pStyle w:val="Funotentext"/>
      </w:pPr>
      <w:r>
        <w:rPr>
          <w:rStyle w:val="Funotenzeichen"/>
        </w:rPr>
        <w:footnoteRef/>
      </w:r>
      <w:r>
        <w:t xml:space="preserve"> Autorenteam 2008: S. 43.</w:t>
      </w:r>
    </w:p>
  </w:footnote>
  <w:footnote w:id="16">
    <w:p w14:paraId="3CCAB1B0" w14:textId="526BF404" w:rsidR="00847433" w:rsidRDefault="00847433" w:rsidP="00AE3EEF">
      <w:pPr>
        <w:pStyle w:val="Funotentext"/>
      </w:pPr>
      <w:r>
        <w:rPr>
          <w:rStyle w:val="Funotenzeichen"/>
        </w:rPr>
        <w:footnoteRef/>
      </w:r>
      <w:r>
        <w:t xml:space="preserve"> Mair, Grieder 2006: 130.</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304280"/>
      <w:docPartObj>
        <w:docPartGallery w:val="Page Numbers (Bottom of Page)"/>
        <w:docPartUnique/>
      </w:docPartObj>
    </w:sdtPr>
    <w:sdtEndPr>
      <w:rPr>
        <w:noProof/>
      </w:rPr>
    </w:sdtEndPr>
    <w:sdtContent>
      <w:p w14:paraId="69B4FC66" w14:textId="7B07AEE8" w:rsidR="00847433" w:rsidRDefault="00847433" w:rsidP="00C17BB9">
        <w:pPr>
          <w:autoSpaceDE w:val="0"/>
          <w:autoSpaceDN w:val="0"/>
          <w:adjustRightInd w:val="0"/>
          <w:spacing w:after="240" w:line="288" w:lineRule="auto"/>
          <w:jc w:val="right"/>
          <w:textAlignment w:val="center"/>
        </w:pPr>
        <w:r>
          <w:rPr>
            <w:rFonts w:ascii="Verdana" w:hAnsi="Verdana" w:cs="Colaborate-Thin Regular"/>
            <w:caps/>
            <w:color w:val="666666"/>
            <w:sz w:val="18"/>
            <w:szCs w:val="18"/>
            <w:lang w:val="de-DE"/>
          </w:rPr>
          <w:t>NATUR &amp; TECHNIK</w:t>
        </w:r>
        <w:r w:rsidRPr="00E30ED2">
          <w:rPr>
            <w:rFonts w:ascii="Verdana" w:hAnsi="Verdana" w:cs="Colaborate-Thin Regular"/>
            <w:caps/>
            <w:color w:val="5F8F55"/>
            <w:sz w:val="18"/>
            <w:szCs w:val="18"/>
            <w:lang w:val="de-DE"/>
          </w:rPr>
          <w:t xml:space="preserve"> </w:t>
        </w:r>
        <w:r>
          <w:rPr>
            <w:rFonts w:ascii="Verdana" w:hAnsi="Verdana" w:cs="Colaborate-Regular Regular"/>
            <w:b/>
            <w:caps/>
            <w:color w:val="5F8F55"/>
            <w:sz w:val="18"/>
            <w:szCs w:val="18"/>
            <w:lang w:val="de-DE"/>
          </w:rPr>
          <w:t>GEOLOGIE</w:t>
        </w:r>
      </w:p>
    </w:sdtContent>
  </w:sdt>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279BC"/>
    <w:multiLevelType w:val="hybridMultilevel"/>
    <w:tmpl w:val="EBEA34F2"/>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
    <w:nsid w:val="0DBD3DE0"/>
    <w:multiLevelType w:val="hybridMultilevel"/>
    <w:tmpl w:val="9CACE186"/>
    <w:lvl w:ilvl="0" w:tplc="08070017">
      <w:start w:val="1"/>
      <w:numFmt w:val="lowerLetter"/>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
    <w:nsid w:val="12B862B7"/>
    <w:multiLevelType w:val="hybridMultilevel"/>
    <w:tmpl w:val="1B90CFBC"/>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
    <w:nsid w:val="1C260AEB"/>
    <w:multiLevelType w:val="hybridMultilevel"/>
    <w:tmpl w:val="375C4E7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29847787"/>
    <w:multiLevelType w:val="hybridMultilevel"/>
    <w:tmpl w:val="B1628D6C"/>
    <w:lvl w:ilvl="0" w:tplc="0809000F">
      <w:start w:val="1"/>
      <w:numFmt w:val="decimal"/>
      <w:lvlText w:val="%1."/>
      <w:lvlJc w:val="left"/>
      <w:pPr>
        <w:ind w:left="1724" w:hanging="360"/>
      </w:pPr>
    </w:lvl>
    <w:lvl w:ilvl="1" w:tplc="08090019" w:tentative="1">
      <w:start w:val="1"/>
      <w:numFmt w:val="lowerLetter"/>
      <w:lvlText w:val="%2."/>
      <w:lvlJc w:val="left"/>
      <w:pPr>
        <w:ind w:left="2444" w:hanging="360"/>
      </w:pPr>
    </w:lvl>
    <w:lvl w:ilvl="2" w:tplc="0809001B" w:tentative="1">
      <w:start w:val="1"/>
      <w:numFmt w:val="lowerRoman"/>
      <w:lvlText w:val="%3."/>
      <w:lvlJc w:val="right"/>
      <w:pPr>
        <w:ind w:left="3164" w:hanging="180"/>
      </w:pPr>
    </w:lvl>
    <w:lvl w:ilvl="3" w:tplc="0809000F" w:tentative="1">
      <w:start w:val="1"/>
      <w:numFmt w:val="decimal"/>
      <w:lvlText w:val="%4."/>
      <w:lvlJc w:val="left"/>
      <w:pPr>
        <w:ind w:left="3884" w:hanging="360"/>
      </w:pPr>
    </w:lvl>
    <w:lvl w:ilvl="4" w:tplc="08090019" w:tentative="1">
      <w:start w:val="1"/>
      <w:numFmt w:val="lowerLetter"/>
      <w:lvlText w:val="%5."/>
      <w:lvlJc w:val="left"/>
      <w:pPr>
        <w:ind w:left="4604" w:hanging="360"/>
      </w:pPr>
    </w:lvl>
    <w:lvl w:ilvl="5" w:tplc="0809001B" w:tentative="1">
      <w:start w:val="1"/>
      <w:numFmt w:val="lowerRoman"/>
      <w:lvlText w:val="%6."/>
      <w:lvlJc w:val="right"/>
      <w:pPr>
        <w:ind w:left="5324" w:hanging="180"/>
      </w:pPr>
    </w:lvl>
    <w:lvl w:ilvl="6" w:tplc="0809000F" w:tentative="1">
      <w:start w:val="1"/>
      <w:numFmt w:val="decimal"/>
      <w:lvlText w:val="%7."/>
      <w:lvlJc w:val="left"/>
      <w:pPr>
        <w:ind w:left="6044" w:hanging="360"/>
      </w:pPr>
    </w:lvl>
    <w:lvl w:ilvl="7" w:tplc="08090019" w:tentative="1">
      <w:start w:val="1"/>
      <w:numFmt w:val="lowerLetter"/>
      <w:lvlText w:val="%8."/>
      <w:lvlJc w:val="left"/>
      <w:pPr>
        <w:ind w:left="6764" w:hanging="360"/>
      </w:pPr>
    </w:lvl>
    <w:lvl w:ilvl="8" w:tplc="0809001B" w:tentative="1">
      <w:start w:val="1"/>
      <w:numFmt w:val="lowerRoman"/>
      <w:lvlText w:val="%9."/>
      <w:lvlJc w:val="right"/>
      <w:pPr>
        <w:ind w:left="7484" w:hanging="180"/>
      </w:pPr>
    </w:lvl>
  </w:abstractNum>
  <w:abstractNum w:abstractNumId="5">
    <w:nsid w:val="2D2D5E0C"/>
    <w:multiLevelType w:val="hybridMultilevel"/>
    <w:tmpl w:val="58A887CA"/>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
    <w:nsid w:val="344C72AC"/>
    <w:multiLevelType w:val="hybridMultilevel"/>
    <w:tmpl w:val="E1B44E84"/>
    <w:lvl w:ilvl="0" w:tplc="8F3EE444">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nsid w:val="3858346F"/>
    <w:multiLevelType w:val="hybridMultilevel"/>
    <w:tmpl w:val="E09676F8"/>
    <w:lvl w:ilvl="0" w:tplc="5FFA546A">
      <w:numFmt w:val="bullet"/>
      <w:lvlText w:val="-"/>
      <w:lvlJc w:val="left"/>
      <w:pPr>
        <w:ind w:left="720" w:hanging="360"/>
      </w:pPr>
      <w:rPr>
        <w:rFonts w:ascii="Verdana" w:eastAsiaTheme="minorHAnsi" w:hAnsi="Verdan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1FE7844"/>
    <w:multiLevelType w:val="multilevel"/>
    <w:tmpl w:val="1B90CFBC"/>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
    <w:nsid w:val="421851FB"/>
    <w:multiLevelType w:val="hybridMultilevel"/>
    <w:tmpl w:val="C43CA32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nsid w:val="45796ADA"/>
    <w:multiLevelType w:val="hybridMultilevel"/>
    <w:tmpl w:val="5C161C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4A4A456E"/>
    <w:multiLevelType w:val="multilevel"/>
    <w:tmpl w:val="58A887C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2">
    <w:nsid w:val="50632483"/>
    <w:multiLevelType w:val="hybridMultilevel"/>
    <w:tmpl w:val="8F3A0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47B4613"/>
    <w:multiLevelType w:val="multilevel"/>
    <w:tmpl w:val="9932BA16"/>
    <w:lvl w:ilvl="0">
      <w:start w:val="1"/>
      <w:numFmt w:val="decimal"/>
      <w:pStyle w:val="Aufzaehlung"/>
      <w:lvlText w:val="%1)"/>
      <w:lvlJc w:val="left"/>
      <w:pPr>
        <w:ind w:left="644" w:hanging="360"/>
      </w:pPr>
      <w:rPr>
        <w:rFonts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4">
    <w:nsid w:val="59FC60D7"/>
    <w:multiLevelType w:val="hybridMultilevel"/>
    <w:tmpl w:val="C2C8FFF8"/>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5">
    <w:nsid w:val="5BE3571A"/>
    <w:multiLevelType w:val="hybridMultilevel"/>
    <w:tmpl w:val="8556CAEE"/>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6">
    <w:nsid w:val="5C574EC3"/>
    <w:multiLevelType w:val="hybridMultilevel"/>
    <w:tmpl w:val="7C8C896A"/>
    <w:lvl w:ilvl="0" w:tplc="900C8A34">
      <w:start w:val="2"/>
      <w:numFmt w:val="bullet"/>
      <w:lvlText w:val="-"/>
      <w:lvlJc w:val="left"/>
      <w:pPr>
        <w:ind w:left="720" w:hanging="360"/>
      </w:pPr>
      <w:rPr>
        <w:rFonts w:ascii="Verdana" w:eastAsiaTheme="minorHAnsi" w:hAnsi="Verdan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CD2391C"/>
    <w:multiLevelType w:val="hybridMultilevel"/>
    <w:tmpl w:val="45E8335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8">
    <w:nsid w:val="5EB47C0C"/>
    <w:multiLevelType w:val="hybridMultilevel"/>
    <w:tmpl w:val="78164A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64F148D0"/>
    <w:multiLevelType w:val="hybridMultilevel"/>
    <w:tmpl w:val="21B6C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8FF4D0D"/>
    <w:multiLevelType w:val="hybridMultilevel"/>
    <w:tmpl w:val="0DF6F256"/>
    <w:lvl w:ilvl="0" w:tplc="D3C84010">
      <w:numFmt w:val="bullet"/>
      <w:lvlText w:val="-"/>
      <w:lvlJc w:val="left"/>
      <w:pPr>
        <w:ind w:left="720" w:hanging="360"/>
      </w:pPr>
      <w:rPr>
        <w:rFonts w:ascii="Verdana" w:eastAsiaTheme="minorHAnsi" w:hAnsi="Verdan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A064718"/>
    <w:multiLevelType w:val="hybridMultilevel"/>
    <w:tmpl w:val="57444EBA"/>
    <w:lvl w:ilvl="0" w:tplc="0809000F">
      <w:start w:val="1"/>
      <w:numFmt w:val="decimal"/>
      <w:lvlText w:val="%1."/>
      <w:lvlJc w:val="left"/>
      <w:pPr>
        <w:ind w:left="1364" w:hanging="360"/>
      </w:pPr>
    </w:lvl>
    <w:lvl w:ilvl="1" w:tplc="08090019" w:tentative="1">
      <w:start w:val="1"/>
      <w:numFmt w:val="lowerLetter"/>
      <w:lvlText w:val="%2."/>
      <w:lvlJc w:val="left"/>
      <w:pPr>
        <w:ind w:left="2084" w:hanging="360"/>
      </w:pPr>
    </w:lvl>
    <w:lvl w:ilvl="2" w:tplc="0809001B" w:tentative="1">
      <w:start w:val="1"/>
      <w:numFmt w:val="lowerRoman"/>
      <w:lvlText w:val="%3."/>
      <w:lvlJc w:val="right"/>
      <w:pPr>
        <w:ind w:left="2804" w:hanging="180"/>
      </w:pPr>
    </w:lvl>
    <w:lvl w:ilvl="3" w:tplc="0809000F" w:tentative="1">
      <w:start w:val="1"/>
      <w:numFmt w:val="decimal"/>
      <w:lvlText w:val="%4."/>
      <w:lvlJc w:val="left"/>
      <w:pPr>
        <w:ind w:left="3524" w:hanging="360"/>
      </w:pPr>
    </w:lvl>
    <w:lvl w:ilvl="4" w:tplc="08090019" w:tentative="1">
      <w:start w:val="1"/>
      <w:numFmt w:val="lowerLetter"/>
      <w:lvlText w:val="%5."/>
      <w:lvlJc w:val="left"/>
      <w:pPr>
        <w:ind w:left="4244" w:hanging="360"/>
      </w:pPr>
    </w:lvl>
    <w:lvl w:ilvl="5" w:tplc="0809001B" w:tentative="1">
      <w:start w:val="1"/>
      <w:numFmt w:val="lowerRoman"/>
      <w:lvlText w:val="%6."/>
      <w:lvlJc w:val="right"/>
      <w:pPr>
        <w:ind w:left="4964" w:hanging="180"/>
      </w:pPr>
    </w:lvl>
    <w:lvl w:ilvl="6" w:tplc="0809000F" w:tentative="1">
      <w:start w:val="1"/>
      <w:numFmt w:val="decimal"/>
      <w:lvlText w:val="%7."/>
      <w:lvlJc w:val="left"/>
      <w:pPr>
        <w:ind w:left="5684" w:hanging="360"/>
      </w:pPr>
    </w:lvl>
    <w:lvl w:ilvl="7" w:tplc="08090019" w:tentative="1">
      <w:start w:val="1"/>
      <w:numFmt w:val="lowerLetter"/>
      <w:lvlText w:val="%8."/>
      <w:lvlJc w:val="left"/>
      <w:pPr>
        <w:ind w:left="6404" w:hanging="360"/>
      </w:pPr>
    </w:lvl>
    <w:lvl w:ilvl="8" w:tplc="0809001B" w:tentative="1">
      <w:start w:val="1"/>
      <w:numFmt w:val="lowerRoman"/>
      <w:lvlText w:val="%9."/>
      <w:lvlJc w:val="right"/>
      <w:pPr>
        <w:ind w:left="7124" w:hanging="180"/>
      </w:pPr>
    </w:lvl>
  </w:abstractNum>
  <w:abstractNum w:abstractNumId="22">
    <w:nsid w:val="6C2C34B9"/>
    <w:multiLevelType w:val="hybridMultilevel"/>
    <w:tmpl w:val="D7382C2E"/>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3">
    <w:nsid w:val="6FCC3D93"/>
    <w:multiLevelType w:val="hybridMultilevel"/>
    <w:tmpl w:val="0188FD6A"/>
    <w:lvl w:ilvl="0" w:tplc="BB66BFDC">
      <w:start w:val="4"/>
      <w:numFmt w:val="lowerLetter"/>
      <w:lvlText w:val="%1)"/>
      <w:lvlJc w:val="left"/>
      <w:pPr>
        <w:ind w:left="36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nsid w:val="7192472D"/>
    <w:multiLevelType w:val="hybridMultilevel"/>
    <w:tmpl w:val="B324E560"/>
    <w:lvl w:ilvl="0" w:tplc="0809000F">
      <w:start w:val="1"/>
      <w:numFmt w:val="decimal"/>
      <w:lvlText w:val="%1."/>
      <w:lvlJc w:val="left"/>
      <w:pPr>
        <w:ind w:left="1364" w:hanging="360"/>
      </w:pPr>
    </w:lvl>
    <w:lvl w:ilvl="1" w:tplc="08090019" w:tentative="1">
      <w:start w:val="1"/>
      <w:numFmt w:val="lowerLetter"/>
      <w:lvlText w:val="%2."/>
      <w:lvlJc w:val="left"/>
      <w:pPr>
        <w:ind w:left="2084" w:hanging="360"/>
      </w:pPr>
    </w:lvl>
    <w:lvl w:ilvl="2" w:tplc="0809001B" w:tentative="1">
      <w:start w:val="1"/>
      <w:numFmt w:val="lowerRoman"/>
      <w:lvlText w:val="%3."/>
      <w:lvlJc w:val="right"/>
      <w:pPr>
        <w:ind w:left="2804" w:hanging="180"/>
      </w:pPr>
    </w:lvl>
    <w:lvl w:ilvl="3" w:tplc="0809000F" w:tentative="1">
      <w:start w:val="1"/>
      <w:numFmt w:val="decimal"/>
      <w:lvlText w:val="%4."/>
      <w:lvlJc w:val="left"/>
      <w:pPr>
        <w:ind w:left="3524" w:hanging="360"/>
      </w:pPr>
    </w:lvl>
    <w:lvl w:ilvl="4" w:tplc="08090019" w:tentative="1">
      <w:start w:val="1"/>
      <w:numFmt w:val="lowerLetter"/>
      <w:lvlText w:val="%5."/>
      <w:lvlJc w:val="left"/>
      <w:pPr>
        <w:ind w:left="4244" w:hanging="360"/>
      </w:pPr>
    </w:lvl>
    <w:lvl w:ilvl="5" w:tplc="0809001B" w:tentative="1">
      <w:start w:val="1"/>
      <w:numFmt w:val="lowerRoman"/>
      <w:lvlText w:val="%6."/>
      <w:lvlJc w:val="right"/>
      <w:pPr>
        <w:ind w:left="4964" w:hanging="180"/>
      </w:pPr>
    </w:lvl>
    <w:lvl w:ilvl="6" w:tplc="0809000F" w:tentative="1">
      <w:start w:val="1"/>
      <w:numFmt w:val="decimal"/>
      <w:lvlText w:val="%7."/>
      <w:lvlJc w:val="left"/>
      <w:pPr>
        <w:ind w:left="5684" w:hanging="360"/>
      </w:pPr>
    </w:lvl>
    <w:lvl w:ilvl="7" w:tplc="08090019" w:tentative="1">
      <w:start w:val="1"/>
      <w:numFmt w:val="lowerLetter"/>
      <w:lvlText w:val="%8."/>
      <w:lvlJc w:val="left"/>
      <w:pPr>
        <w:ind w:left="6404" w:hanging="360"/>
      </w:pPr>
    </w:lvl>
    <w:lvl w:ilvl="8" w:tplc="0809001B" w:tentative="1">
      <w:start w:val="1"/>
      <w:numFmt w:val="lowerRoman"/>
      <w:lvlText w:val="%9."/>
      <w:lvlJc w:val="right"/>
      <w:pPr>
        <w:ind w:left="7124" w:hanging="180"/>
      </w:pPr>
    </w:lvl>
  </w:abstractNum>
  <w:abstractNum w:abstractNumId="25">
    <w:nsid w:val="74245237"/>
    <w:multiLevelType w:val="hybridMultilevel"/>
    <w:tmpl w:val="7FE61EDA"/>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6">
    <w:nsid w:val="7E1F4C31"/>
    <w:multiLevelType w:val="hybridMultilevel"/>
    <w:tmpl w:val="8F485B0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nsid w:val="7F3D1141"/>
    <w:multiLevelType w:val="hybridMultilevel"/>
    <w:tmpl w:val="40B25C6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8">
    <w:nsid w:val="7F844E8A"/>
    <w:multiLevelType w:val="hybridMultilevel"/>
    <w:tmpl w:val="D28E30D2"/>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num w:numId="1">
    <w:abstractNumId w:val="13"/>
  </w:num>
  <w:num w:numId="2">
    <w:abstractNumId w:val="19"/>
  </w:num>
  <w:num w:numId="3">
    <w:abstractNumId w:val="16"/>
  </w:num>
  <w:num w:numId="4">
    <w:abstractNumId w:val="22"/>
  </w:num>
  <w:num w:numId="5">
    <w:abstractNumId w:val="14"/>
  </w:num>
  <w:num w:numId="6">
    <w:abstractNumId w:val="12"/>
  </w:num>
  <w:num w:numId="7">
    <w:abstractNumId w:val="3"/>
  </w:num>
  <w:num w:numId="8">
    <w:abstractNumId w:val="6"/>
  </w:num>
  <w:num w:numId="9">
    <w:abstractNumId w:val="20"/>
  </w:num>
  <w:num w:numId="10">
    <w:abstractNumId w:val="7"/>
  </w:num>
  <w:num w:numId="11">
    <w:abstractNumId w:val="5"/>
  </w:num>
  <w:num w:numId="12">
    <w:abstractNumId w:val="4"/>
  </w:num>
  <w:num w:numId="13">
    <w:abstractNumId w:val="18"/>
  </w:num>
  <w:num w:numId="14">
    <w:abstractNumId w:val="26"/>
  </w:num>
  <w:num w:numId="15">
    <w:abstractNumId w:val="17"/>
  </w:num>
  <w:num w:numId="16">
    <w:abstractNumId w:val="21"/>
  </w:num>
  <w:num w:numId="17">
    <w:abstractNumId w:val="9"/>
  </w:num>
  <w:num w:numId="18">
    <w:abstractNumId w:val="24"/>
  </w:num>
  <w:num w:numId="19">
    <w:abstractNumId w:val="15"/>
  </w:num>
  <w:num w:numId="20">
    <w:abstractNumId w:val="28"/>
  </w:num>
  <w:num w:numId="21">
    <w:abstractNumId w:val="0"/>
  </w:num>
  <w:num w:numId="22">
    <w:abstractNumId w:val="25"/>
  </w:num>
  <w:num w:numId="23">
    <w:abstractNumId w:val="27"/>
  </w:num>
  <w:num w:numId="24">
    <w:abstractNumId w:val="10"/>
  </w:num>
  <w:num w:numId="25">
    <w:abstractNumId w:val="2"/>
  </w:num>
  <w:num w:numId="26">
    <w:abstractNumId w:val="8"/>
  </w:num>
  <w:num w:numId="27">
    <w:abstractNumId w:val="11"/>
  </w:num>
  <w:num w:numId="28">
    <w:abstractNumId w:val="1"/>
  </w:num>
  <w:num w:numId="29">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embedSystem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E76"/>
    <w:rsid w:val="00007054"/>
    <w:rsid w:val="00011BB9"/>
    <w:rsid w:val="000126AA"/>
    <w:rsid w:val="000162EE"/>
    <w:rsid w:val="000163A8"/>
    <w:rsid w:val="0002028F"/>
    <w:rsid w:val="0002155E"/>
    <w:rsid w:val="00026649"/>
    <w:rsid w:val="00030B20"/>
    <w:rsid w:val="00032891"/>
    <w:rsid w:val="0003709C"/>
    <w:rsid w:val="00040A2D"/>
    <w:rsid w:val="00044088"/>
    <w:rsid w:val="00044212"/>
    <w:rsid w:val="00046D1C"/>
    <w:rsid w:val="000471E9"/>
    <w:rsid w:val="00053DED"/>
    <w:rsid w:val="00055634"/>
    <w:rsid w:val="000600CF"/>
    <w:rsid w:val="00060EAB"/>
    <w:rsid w:val="00062658"/>
    <w:rsid w:val="00064D15"/>
    <w:rsid w:val="000757EE"/>
    <w:rsid w:val="000805CA"/>
    <w:rsid w:val="0008076E"/>
    <w:rsid w:val="000811DC"/>
    <w:rsid w:val="00094CC1"/>
    <w:rsid w:val="00096F94"/>
    <w:rsid w:val="000A0E81"/>
    <w:rsid w:val="000A1D40"/>
    <w:rsid w:val="000A3B8D"/>
    <w:rsid w:val="000A61BC"/>
    <w:rsid w:val="000B027A"/>
    <w:rsid w:val="000B5890"/>
    <w:rsid w:val="000B6D41"/>
    <w:rsid w:val="000C60AA"/>
    <w:rsid w:val="000D4B11"/>
    <w:rsid w:val="000F6FC7"/>
    <w:rsid w:val="000F7AD8"/>
    <w:rsid w:val="001009CA"/>
    <w:rsid w:val="00100D9B"/>
    <w:rsid w:val="00102D43"/>
    <w:rsid w:val="00102EF8"/>
    <w:rsid w:val="0011224A"/>
    <w:rsid w:val="00115117"/>
    <w:rsid w:val="001220B1"/>
    <w:rsid w:val="00123034"/>
    <w:rsid w:val="00123A0D"/>
    <w:rsid w:val="001246B8"/>
    <w:rsid w:val="00126C53"/>
    <w:rsid w:val="0012728A"/>
    <w:rsid w:val="00133940"/>
    <w:rsid w:val="0013497F"/>
    <w:rsid w:val="00141FA4"/>
    <w:rsid w:val="001434AE"/>
    <w:rsid w:val="00155C33"/>
    <w:rsid w:val="001567CC"/>
    <w:rsid w:val="00164C59"/>
    <w:rsid w:val="00172786"/>
    <w:rsid w:val="001773CA"/>
    <w:rsid w:val="00185144"/>
    <w:rsid w:val="00186DBF"/>
    <w:rsid w:val="001870BA"/>
    <w:rsid w:val="001B09C7"/>
    <w:rsid w:val="001B2E57"/>
    <w:rsid w:val="001B408B"/>
    <w:rsid w:val="001C4B2A"/>
    <w:rsid w:val="001E6C82"/>
    <w:rsid w:val="001F1268"/>
    <w:rsid w:val="001F14A3"/>
    <w:rsid w:val="001F33FF"/>
    <w:rsid w:val="001F7538"/>
    <w:rsid w:val="00206C2E"/>
    <w:rsid w:val="00210ECD"/>
    <w:rsid w:val="00215FA9"/>
    <w:rsid w:val="00220F87"/>
    <w:rsid w:val="00221965"/>
    <w:rsid w:val="0023576E"/>
    <w:rsid w:val="002407B8"/>
    <w:rsid w:val="0024432D"/>
    <w:rsid w:val="00244B96"/>
    <w:rsid w:val="002456EA"/>
    <w:rsid w:val="00251914"/>
    <w:rsid w:val="00252522"/>
    <w:rsid w:val="002550E5"/>
    <w:rsid w:val="00266978"/>
    <w:rsid w:val="00270F56"/>
    <w:rsid w:val="0027395A"/>
    <w:rsid w:val="0027607D"/>
    <w:rsid w:val="00276B75"/>
    <w:rsid w:val="002847B2"/>
    <w:rsid w:val="00295393"/>
    <w:rsid w:val="002A0550"/>
    <w:rsid w:val="002A0D43"/>
    <w:rsid w:val="002A161F"/>
    <w:rsid w:val="002A7636"/>
    <w:rsid w:val="002B0172"/>
    <w:rsid w:val="002C1E54"/>
    <w:rsid w:val="002C23C2"/>
    <w:rsid w:val="002C6659"/>
    <w:rsid w:val="002D6F06"/>
    <w:rsid w:val="002D7651"/>
    <w:rsid w:val="002F14CF"/>
    <w:rsid w:val="002F4B55"/>
    <w:rsid w:val="00301BCD"/>
    <w:rsid w:val="003022D1"/>
    <w:rsid w:val="00304B1D"/>
    <w:rsid w:val="00314FE2"/>
    <w:rsid w:val="00315AE9"/>
    <w:rsid w:val="00320688"/>
    <w:rsid w:val="003240EE"/>
    <w:rsid w:val="00331219"/>
    <w:rsid w:val="00331579"/>
    <w:rsid w:val="00331D1C"/>
    <w:rsid w:val="0033312F"/>
    <w:rsid w:val="00341EFE"/>
    <w:rsid w:val="00345613"/>
    <w:rsid w:val="00346660"/>
    <w:rsid w:val="003473E7"/>
    <w:rsid w:val="00347ED0"/>
    <w:rsid w:val="003524E5"/>
    <w:rsid w:val="003574EC"/>
    <w:rsid w:val="0036030D"/>
    <w:rsid w:val="003612B6"/>
    <w:rsid w:val="003615EE"/>
    <w:rsid w:val="003706A1"/>
    <w:rsid w:val="0037431A"/>
    <w:rsid w:val="0037537A"/>
    <w:rsid w:val="003800FD"/>
    <w:rsid w:val="00382F41"/>
    <w:rsid w:val="00384DA4"/>
    <w:rsid w:val="00385836"/>
    <w:rsid w:val="00391D38"/>
    <w:rsid w:val="003A02B5"/>
    <w:rsid w:val="003A2961"/>
    <w:rsid w:val="003A6DD5"/>
    <w:rsid w:val="003B37BD"/>
    <w:rsid w:val="003B5496"/>
    <w:rsid w:val="003C1763"/>
    <w:rsid w:val="003C3155"/>
    <w:rsid w:val="003C6023"/>
    <w:rsid w:val="003E1419"/>
    <w:rsid w:val="003E318C"/>
    <w:rsid w:val="003E6E63"/>
    <w:rsid w:val="003F36A9"/>
    <w:rsid w:val="003F3D79"/>
    <w:rsid w:val="0040150F"/>
    <w:rsid w:val="00412192"/>
    <w:rsid w:val="00413A89"/>
    <w:rsid w:val="00415B78"/>
    <w:rsid w:val="00420ABD"/>
    <w:rsid w:val="00421884"/>
    <w:rsid w:val="00424DE4"/>
    <w:rsid w:val="00432B1C"/>
    <w:rsid w:val="004347E1"/>
    <w:rsid w:val="00435E5E"/>
    <w:rsid w:val="004413CA"/>
    <w:rsid w:val="0044685D"/>
    <w:rsid w:val="00450EF9"/>
    <w:rsid w:val="0045234F"/>
    <w:rsid w:val="00453481"/>
    <w:rsid w:val="00455833"/>
    <w:rsid w:val="00465C53"/>
    <w:rsid w:val="00472577"/>
    <w:rsid w:val="0047282D"/>
    <w:rsid w:val="00472E66"/>
    <w:rsid w:val="00477904"/>
    <w:rsid w:val="0047790A"/>
    <w:rsid w:val="00480DA6"/>
    <w:rsid w:val="00490DC3"/>
    <w:rsid w:val="00497CF7"/>
    <w:rsid w:val="004A2C1A"/>
    <w:rsid w:val="004B5DF4"/>
    <w:rsid w:val="004C107B"/>
    <w:rsid w:val="004C75CA"/>
    <w:rsid w:val="004D11F5"/>
    <w:rsid w:val="004D7521"/>
    <w:rsid w:val="004E0D0A"/>
    <w:rsid w:val="004F5F94"/>
    <w:rsid w:val="005044D0"/>
    <w:rsid w:val="0050688F"/>
    <w:rsid w:val="00511BAE"/>
    <w:rsid w:val="00516D86"/>
    <w:rsid w:val="00530229"/>
    <w:rsid w:val="005341C6"/>
    <w:rsid w:val="00543D6E"/>
    <w:rsid w:val="00551DB7"/>
    <w:rsid w:val="00554B9A"/>
    <w:rsid w:val="00563F91"/>
    <w:rsid w:val="005647AD"/>
    <w:rsid w:val="00572028"/>
    <w:rsid w:val="0058434A"/>
    <w:rsid w:val="00587DDF"/>
    <w:rsid w:val="00595673"/>
    <w:rsid w:val="005A589A"/>
    <w:rsid w:val="005A6263"/>
    <w:rsid w:val="005A6CFE"/>
    <w:rsid w:val="005B194F"/>
    <w:rsid w:val="005B3DFD"/>
    <w:rsid w:val="005B3E3E"/>
    <w:rsid w:val="005C667F"/>
    <w:rsid w:val="005D29B7"/>
    <w:rsid w:val="005F11AA"/>
    <w:rsid w:val="005F353A"/>
    <w:rsid w:val="005F63AC"/>
    <w:rsid w:val="005F7534"/>
    <w:rsid w:val="006020CA"/>
    <w:rsid w:val="006108D9"/>
    <w:rsid w:val="00610CBA"/>
    <w:rsid w:val="006130E2"/>
    <w:rsid w:val="00613550"/>
    <w:rsid w:val="006148C7"/>
    <w:rsid w:val="00616BC5"/>
    <w:rsid w:val="00617B2C"/>
    <w:rsid w:val="00617F72"/>
    <w:rsid w:val="00622F5E"/>
    <w:rsid w:val="006231FA"/>
    <w:rsid w:val="00630CCB"/>
    <w:rsid w:val="00631369"/>
    <w:rsid w:val="0063653E"/>
    <w:rsid w:val="00640037"/>
    <w:rsid w:val="006408C4"/>
    <w:rsid w:val="00641F51"/>
    <w:rsid w:val="00647EF1"/>
    <w:rsid w:val="0065607C"/>
    <w:rsid w:val="00665A2D"/>
    <w:rsid w:val="00671371"/>
    <w:rsid w:val="0067277D"/>
    <w:rsid w:val="006734A3"/>
    <w:rsid w:val="00675936"/>
    <w:rsid w:val="00675C21"/>
    <w:rsid w:val="0067731B"/>
    <w:rsid w:val="00680D3F"/>
    <w:rsid w:val="006848A4"/>
    <w:rsid w:val="00687621"/>
    <w:rsid w:val="00691F8B"/>
    <w:rsid w:val="00696A09"/>
    <w:rsid w:val="006A13ED"/>
    <w:rsid w:val="006A1DD2"/>
    <w:rsid w:val="006A204B"/>
    <w:rsid w:val="006A3FF2"/>
    <w:rsid w:val="006A5566"/>
    <w:rsid w:val="006B239D"/>
    <w:rsid w:val="006D4842"/>
    <w:rsid w:val="006D5056"/>
    <w:rsid w:val="006D5964"/>
    <w:rsid w:val="006D6DA5"/>
    <w:rsid w:val="006E17DF"/>
    <w:rsid w:val="006E2E76"/>
    <w:rsid w:val="006E5D74"/>
    <w:rsid w:val="006F2044"/>
    <w:rsid w:val="006F332E"/>
    <w:rsid w:val="006F6DCF"/>
    <w:rsid w:val="006F6F16"/>
    <w:rsid w:val="00700C5C"/>
    <w:rsid w:val="007010C5"/>
    <w:rsid w:val="007027D5"/>
    <w:rsid w:val="0070405B"/>
    <w:rsid w:val="00713DB8"/>
    <w:rsid w:val="0072115D"/>
    <w:rsid w:val="00725254"/>
    <w:rsid w:val="00730FBE"/>
    <w:rsid w:val="0073165E"/>
    <w:rsid w:val="007338B4"/>
    <w:rsid w:val="00735BCB"/>
    <w:rsid w:val="00736E99"/>
    <w:rsid w:val="007571C8"/>
    <w:rsid w:val="00763803"/>
    <w:rsid w:val="00766C5D"/>
    <w:rsid w:val="007742FF"/>
    <w:rsid w:val="00776770"/>
    <w:rsid w:val="00784362"/>
    <w:rsid w:val="00786545"/>
    <w:rsid w:val="00790101"/>
    <w:rsid w:val="00795037"/>
    <w:rsid w:val="00797190"/>
    <w:rsid w:val="007A198E"/>
    <w:rsid w:val="007B4806"/>
    <w:rsid w:val="007B6C14"/>
    <w:rsid w:val="007C1FE5"/>
    <w:rsid w:val="007C2B15"/>
    <w:rsid w:val="007C2FF0"/>
    <w:rsid w:val="007C439F"/>
    <w:rsid w:val="007C617C"/>
    <w:rsid w:val="007C7D85"/>
    <w:rsid w:val="007D279B"/>
    <w:rsid w:val="007D5450"/>
    <w:rsid w:val="007E196C"/>
    <w:rsid w:val="007E1FAE"/>
    <w:rsid w:val="007E5225"/>
    <w:rsid w:val="007E6F21"/>
    <w:rsid w:val="007E780E"/>
    <w:rsid w:val="007F0C14"/>
    <w:rsid w:val="007F660E"/>
    <w:rsid w:val="00804B92"/>
    <w:rsid w:val="00806C71"/>
    <w:rsid w:val="008108C1"/>
    <w:rsid w:val="00813CA3"/>
    <w:rsid w:val="008141EB"/>
    <w:rsid w:val="008158AB"/>
    <w:rsid w:val="00815FE3"/>
    <w:rsid w:val="00817E15"/>
    <w:rsid w:val="008207C5"/>
    <w:rsid w:val="0082511E"/>
    <w:rsid w:val="00830E36"/>
    <w:rsid w:val="008312F1"/>
    <w:rsid w:val="00833353"/>
    <w:rsid w:val="008412A7"/>
    <w:rsid w:val="00842446"/>
    <w:rsid w:val="00843F72"/>
    <w:rsid w:val="0084558D"/>
    <w:rsid w:val="008464B2"/>
    <w:rsid w:val="00847433"/>
    <w:rsid w:val="00850425"/>
    <w:rsid w:val="0085193C"/>
    <w:rsid w:val="00857BF6"/>
    <w:rsid w:val="008651E5"/>
    <w:rsid w:val="00866679"/>
    <w:rsid w:val="00867277"/>
    <w:rsid w:val="008716F6"/>
    <w:rsid w:val="00871A3B"/>
    <w:rsid w:val="00876245"/>
    <w:rsid w:val="00884268"/>
    <w:rsid w:val="0089058A"/>
    <w:rsid w:val="008A28D2"/>
    <w:rsid w:val="008A2903"/>
    <w:rsid w:val="008B102A"/>
    <w:rsid w:val="008B4D09"/>
    <w:rsid w:val="008C4DF0"/>
    <w:rsid w:val="008C5CA7"/>
    <w:rsid w:val="008D5265"/>
    <w:rsid w:val="008D6EA6"/>
    <w:rsid w:val="008E2721"/>
    <w:rsid w:val="008E6D62"/>
    <w:rsid w:val="008E7F06"/>
    <w:rsid w:val="00901C44"/>
    <w:rsid w:val="009026B6"/>
    <w:rsid w:val="0090501C"/>
    <w:rsid w:val="00906A26"/>
    <w:rsid w:val="00911BF1"/>
    <w:rsid w:val="00930AA7"/>
    <w:rsid w:val="00931046"/>
    <w:rsid w:val="0094729C"/>
    <w:rsid w:val="00947B90"/>
    <w:rsid w:val="00950392"/>
    <w:rsid w:val="00957FF1"/>
    <w:rsid w:val="00962060"/>
    <w:rsid w:val="00962BAB"/>
    <w:rsid w:val="00963B02"/>
    <w:rsid w:val="00972F3F"/>
    <w:rsid w:val="00977BDF"/>
    <w:rsid w:val="00980079"/>
    <w:rsid w:val="00980B48"/>
    <w:rsid w:val="00984F79"/>
    <w:rsid w:val="009917A2"/>
    <w:rsid w:val="009A1F02"/>
    <w:rsid w:val="009A4029"/>
    <w:rsid w:val="009B29C2"/>
    <w:rsid w:val="009B38F3"/>
    <w:rsid w:val="009C3F88"/>
    <w:rsid w:val="009D54E6"/>
    <w:rsid w:val="009D65F7"/>
    <w:rsid w:val="009E31DC"/>
    <w:rsid w:val="009E6100"/>
    <w:rsid w:val="009E6B3F"/>
    <w:rsid w:val="009F66FF"/>
    <w:rsid w:val="009F7725"/>
    <w:rsid w:val="00A00BA5"/>
    <w:rsid w:val="00A038A8"/>
    <w:rsid w:val="00A14F85"/>
    <w:rsid w:val="00A26768"/>
    <w:rsid w:val="00A337CF"/>
    <w:rsid w:val="00A37C0C"/>
    <w:rsid w:val="00A469A3"/>
    <w:rsid w:val="00A47084"/>
    <w:rsid w:val="00A50299"/>
    <w:rsid w:val="00A52FAD"/>
    <w:rsid w:val="00A62D32"/>
    <w:rsid w:val="00A65A6F"/>
    <w:rsid w:val="00A6674A"/>
    <w:rsid w:val="00A67AE2"/>
    <w:rsid w:val="00A70ECE"/>
    <w:rsid w:val="00A73171"/>
    <w:rsid w:val="00A73C86"/>
    <w:rsid w:val="00A76207"/>
    <w:rsid w:val="00A771CD"/>
    <w:rsid w:val="00A824A1"/>
    <w:rsid w:val="00A92A43"/>
    <w:rsid w:val="00A96D96"/>
    <w:rsid w:val="00AA2E39"/>
    <w:rsid w:val="00AA6A1B"/>
    <w:rsid w:val="00AB1EA0"/>
    <w:rsid w:val="00AB244D"/>
    <w:rsid w:val="00AB4F57"/>
    <w:rsid w:val="00AB7347"/>
    <w:rsid w:val="00AC2C41"/>
    <w:rsid w:val="00AD5188"/>
    <w:rsid w:val="00AE3EEF"/>
    <w:rsid w:val="00AF3548"/>
    <w:rsid w:val="00AF52C1"/>
    <w:rsid w:val="00AF6FD4"/>
    <w:rsid w:val="00AF7F32"/>
    <w:rsid w:val="00B119D9"/>
    <w:rsid w:val="00B12A34"/>
    <w:rsid w:val="00B12CE2"/>
    <w:rsid w:val="00B14319"/>
    <w:rsid w:val="00B25E07"/>
    <w:rsid w:val="00B2602F"/>
    <w:rsid w:val="00B2798C"/>
    <w:rsid w:val="00B3109D"/>
    <w:rsid w:val="00B42870"/>
    <w:rsid w:val="00B45C1B"/>
    <w:rsid w:val="00B63812"/>
    <w:rsid w:val="00B66267"/>
    <w:rsid w:val="00B66F57"/>
    <w:rsid w:val="00B674A4"/>
    <w:rsid w:val="00B72F2E"/>
    <w:rsid w:val="00B72FE9"/>
    <w:rsid w:val="00B73BE7"/>
    <w:rsid w:val="00B73FDE"/>
    <w:rsid w:val="00B8110A"/>
    <w:rsid w:val="00B83196"/>
    <w:rsid w:val="00B83807"/>
    <w:rsid w:val="00B91669"/>
    <w:rsid w:val="00B97E35"/>
    <w:rsid w:val="00BB25E0"/>
    <w:rsid w:val="00BB3F57"/>
    <w:rsid w:val="00BB4D5C"/>
    <w:rsid w:val="00BB518D"/>
    <w:rsid w:val="00BC168D"/>
    <w:rsid w:val="00BC31C2"/>
    <w:rsid w:val="00BC5899"/>
    <w:rsid w:val="00BD145A"/>
    <w:rsid w:val="00BD14E5"/>
    <w:rsid w:val="00BD3109"/>
    <w:rsid w:val="00BE4AE8"/>
    <w:rsid w:val="00BE57C4"/>
    <w:rsid w:val="00BE5A35"/>
    <w:rsid w:val="00BF085B"/>
    <w:rsid w:val="00C0470C"/>
    <w:rsid w:val="00C06673"/>
    <w:rsid w:val="00C15277"/>
    <w:rsid w:val="00C17BB9"/>
    <w:rsid w:val="00C17E47"/>
    <w:rsid w:val="00C217BB"/>
    <w:rsid w:val="00C258D6"/>
    <w:rsid w:val="00C336E1"/>
    <w:rsid w:val="00C343CC"/>
    <w:rsid w:val="00C4128D"/>
    <w:rsid w:val="00C45A3F"/>
    <w:rsid w:val="00C46ADA"/>
    <w:rsid w:val="00C47672"/>
    <w:rsid w:val="00C51084"/>
    <w:rsid w:val="00C51619"/>
    <w:rsid w:val="00C5550F"/>
    <w:rsid w:val="00C559F8"/>
    <w:rsid w:val="00C57C3E"/>
    <w:rsid w:val="00C57EE2"/>
    <w:rsid w:val="00C676CE"/>
    <w:rsid w:val="00C81724"/>
    <w:rsid w:val="00C82C0B"/>
    <w:rsid w:val="00C9212E"/>
    <w:rsid w:val="00C950F3"/>
    <w:rsid w:val="00C95122"/>
    <w:rsid w:val="00C951C6"/>
    <w:rsid w:val="00C974F0"/>
    <w:rsid w:val="00CA42BC"/>
    <w:rsid w:val="00CA5B2D"/>
    <w:rsid w:val="00CA7A58"/>
    <w:rsid w:val="00CB20C6"/>
    <w:rsid w:val="00CB2F1F"/>
    <w:rsid w:val="00CB3F3F"/>
    <w:rsid w:val="00CB6B0A"/>
    <w:rsid w:val="00CC3C2E"/>
    <w:rsid w:val="00CC5911"/>
    <w:rsid w:val="00CD0211"/>
    <w:rsid w:val="00CD7495"/>
    <w:rsid w:val="00CE0971"/>
    <w:rsid w:val="00CF1F24"/>
    <w:rsid w:val="00D20587"/>
    <w:rsid w:val="00D22FF8"/>
    <w:rsid w:val="00D26119"/>
    <w:rsid w:val="00D27C6A"/>
    <w:rsid w:val="00D31D9D"/>
    <w:rsid w:val="00D31FF7"/>
    <w:rsid w:val="00D41B94"/>
    <w:rsid w:val="00D422E7"/>
    <w:rsid w:val="00D43D67"/>
    <w:rsid w:val="00D47FB6"/>
    <w:rsid w:val="00D52EC0"/>
    <w:rsid w:val="00D57DC1"/>
    <w:rsid w:val="00D647C5"/>
    <w:rsid w:val="00D67A00"/>
    <w:rsid w:val="00D70F18"/>
    <w:rsid w:val="00D92612"/>
    <w:rsid w:val="00D97006"/>
    <w:rsid w:val="00DA1FA2"/>
    <w:rsid w:val="00DA2294"/>
    <w:rsid w:val="00DA3374"/>
    <w:rsid w:val="00DA5B67"/>
    <w:rsid w:val="00DA5BE3"/>
    <w:rsid w:val="00DA6F5A"/>
    <w:rsid w:val="00DA7514"/>
    <w:rsid w:val="00DB65E7"/>
    <w:rsid w:val="00DC1A69"/>
    <w:rsid w:val="00DC4D5C"/>
    <w:rsid w:val="00DD2C97"/>
    <w:rsid w:val="00DE087E"/>
    <w:rsid w:val="00DE379F"/>
    <w:rsid w:val="00DF1581"/>
    <w:rsid w:val="00DF5598"/>
    <w:rsid w:val="00E01D3B"/>
    <w:rsid w:val="00E02826"/>
    <w:rsid w:val="00E02FA8"/>
    <w:rsid w:val="00E06F13"/>
    <w:rsid w:val="00E21CE7"/>
    <w:rsid w:val="00E21DAA"/>
    <w:rsid w:val="00E2711E"/>
    <w:rsid w:val="00E375B9"/>
    <w:rsid w:val="00E43282"/>
    <w:rsid w:val="00E44C11"/>
    <w:rsid w:val="00E50104"/>
    <w:rsid w:val="00E551A0"/>
    <w:rsid w:val="00E60363"/>
    <w:rsid w:val="00E60A8F"/>
    <w:rsid w:val="00E63260"/>
    <w:rsid w:val="00E64F78"/>
    <w:rsid w:val="00E76D21"/>
    <w:rsid w:val="00E84A9F"/>
    <w:rsid w:val="00E926A7"/>
    <w:rsid w:val="00E92982"/>
    <w:rsid w:val="00EA2418"/>
    <w:rsid w:val="00EA38D0"/>
    <w:rsid w:val="00EB40D5"/>
    <w:rsid w:val="00EB7D07"/>
    <w:rsid w:val="00EB7DE4"/>
    <w:rsid w:val="00EC11A3"/>
    <w:rsid w:val="00EC1F2B"/>
    <w:rsid w:val="00EC4457"/>
    <w:rsid w:val="00EC7392"/>
    <w:rsid w:val="00EE0270"/>
    <w:rsid w:val="00EE1E11"/>
    <w:rsid w:val="00EE5855"/>
    <w:rsid w:val="00EF516D"/>
    <w:rsid w:val="00F05571"/>
    <w:rsid w:val="00F06688"/>
    <w:rsid w:val="00F16B89"/>
    <w:rsid w:val="00F20725"/>
    <w:rsid w:val="00F21C9F"/>
    <w:rsid w:val="00F22DB4"/>
    <w:rsid w:val="00F26536"/>
    <w:rsid w:val="00F33044"/>
    <w:rsid w:val="00F35F87"/>
    <w:rsid w:val="00F36B8A"/>
    <w:rsid w:val="00F37B22"/>
    <w:rsid w:val="00F43601"/>
    <w:rsid w:val="00F47A8E"/>
    <w:rsid w:val="00F532FE"/>
    <w:rsid w:val="00F72475"/>
    <w:rsid w:val="00F76C48"/>
    <w:rsid w:val="00F83664"/>
    <w:rsid w:val="00F841AE"/>
    <w:rsid w:val="00F86591"/>
    <w:rsid w:val="00F91A1F"/>
    <w:rsid w:val="00F92053"/>
    <w:rsid w:val="00F956D0"/>
    <w:rsid w:val="00FA03F6"/>
    <w:rsid w:val="00FA139A"/>
    <w:rsid w:val="00FA21B4"/>
    <w:rsid w:val="00FC42B6"/>
    <w:rsid w:val="00FC43C8"/>
    <w:rsid w:val="00FC62CD"/>
    <w:rsid w:val="00FD6B22"/>
    <w:rsid w:val="00FE0BCB"/>
    <w:rsid w:val="00FE1073"/>
    <w:rsid w:val="00FE5085"/>
    <w:rsid w:val="00FE6D60"/>
    <w:rsid w:val="00FF7BAF"/>
  </w:rsids>
  <m:mathPr>
    <m:mathFont m:val="Cambria Math"/>
    <m:brkBin m:val="before"/>
    <m:brkBinSub m:val="--"/>
    <m:smallFrac/>
    <m:dispDef/>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5D08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E2E76"/>
    <w:pPr>
      <w:spacing w:after="200" w:line="276" w:lineRule="auto"/>
    </w:pPr>
    <w:rPr>
      <w:rFonts w:eastAsiaTheme="minorHAnsi"/>
      <w:sz w:val="22"/>
      <w:szCs w:val="22"/>
      <w:lang w:val="de-CH" w:eastAsia="en-US"/>
    </w:rPr>
  </w:style>
  <w:style w:type="paragraph" w:styleId="berschrift1">
    <w:name w:val="heading 1"/>
    <w:basedOn w:val="Standard"/>
    <w:next w:val="Standard"/>
    <w:link w:val="berschrift1Zeichen"/>
    <w:uiPriority w:val="9"/>
    <w:qFormat/>
    <w:rsid w:val="00185144"/>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eichen"/>
    <w:uiPriority w:val="9"/>
    <w:unhideWhenUsed/>
    <w:qFormat/>
    <w:rsid w:val="00617F72"/>
    <w:pPr>
      <w:keepNext/>
      <w:keepLines/>
      <w:spacing w:before="200" w:after="0"/>
      <w:outlineLvl w:val="1"/>
    </w:pPr>
    <w:rPr>
      <w:rFonts w:asciiTheme="majorHAnsi" w:eastAsiaTheme="majorEastAsia" w:hAnsiTheme="majorHAnsi" w:cstheme="majorBidi"/>
      <w:b/>
      <w:bCs/>
      <w:color w:val="4F81BD" w:themeColor="accent1"/>
      <w:sz w:val="26"/>
      <w:szCs w:val="26"/>
      <w:lang w:val="de-DE"/>
    </w:rPr>
  </w:style>
  <w:style w:type="paragraph" w:styleId="berschrift3">
    <w:name w:val="heading 3"/>
    <w:basedOn w:val="Standard"/>
    <w:next w:val="Standard"/>
    <w:link w:val="berschrift3Zeichen"/>
    <w:uiPriority w:val="9"/>
    <w:semiHidden/>
    <w:unhideWhenUsed/>
    <w:qFormat/>
    <w:rsid w:val="00963B02"/>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eichen"/>
    <w:uiPriority w:val="9"/>
    <w:semiHidden/>
    <w:unhideWhenUsed/>
    <w:qFormat/>
    <w:rsid w:val="00963B0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apitelTitel">
    <w:name w:val="Kapitel Titel"/>
    <w:qFormat/>
    <w:rsid w:val="00980B48"/>
    <w:pPr>
      <w:tabs>
        <w:tab w:val="left" w:pos="709"/>
      </w:tabs>
      <w:suppressAutoHyphens/>
      <w:spacing w:before="600" w:after="840" w:line="276" w:lineRule="auto"/>
    </w:pPr>
    <w:rPr>
      <w:rFonts w:ascii="Verdana" w:eastAsiaTheme="minorHAnsi" w:hAnsi="Verdana" w:cs="Colaborate-Thin"/>
      <w:caps/>
      <w:color w:val="5F8F55"/>
      <w:sz w:val="40"/>
      <w:szCs w:val="40"/>
      <w:lang w:eastAsia="en-US"/>
    </w:rPr>
  </w:style>
  <w:style w:type="paragraph" w:customStyle="1" w:styleId="TabelleTitel">
    <w:name w:val="Tabelle Titel"/>
    <w:qFormat/>
    <w:rsid w:val="006E2E76"/>
    <w:pPr>
      <w:spacing w:before="120" w:after="120"/>
    </w:pPr>
    <w:rPr>
      <w:rFonts w:ascii="Verdana" w:eastAsiaTheme="minorHAnsi" w:hAnsi="Verdana" w:cs="Calibri"/>
      <w:b/>
      <w:noProof/>
      <w:color w:val="5F8F55"/>
      <w:sz w:val="20"/>
      <w:szCs w:val="22"/>
      <w:lang w:eastAsia="en-US"/>
    </w:rPr>
  </w:style>
  <w:style w:type="paragraph" w:customStyle="1" w:styleId="Fliesstext">
    <w:name w:val="Fliesstext"/>
    <w:uiPriority w:val="99"/>
    <w:rsid w:val="006E2E76"/>
    <w:pPr>
      <w:spacing w:after="240" w:line="280" w:lineRule="atLeast"/>
      <w:ind w:left="284"/>
    </w:pPr>
    <w:rPr>
      <w:rFonts w:ascii="Verdana" w:eastAsiaTheme="minorHAnsi" w:hAnsi="Verdana" w:cs="Calibri"/>
      <w:color w:val="000000"/>
      <w:sz w:val="20"/>
      <w:szCs w:val="22"/>
      <w:lang w:eastAsia="en-US"/>
    </w:rPr>
  </w:style>
  <w:style w:type="paragraph" w:customStyle="1" w:styleId="TabelleFEINFliesstext">
    <w:name w:val="Tabelle FEIN Fliesstext"/>
    <w:basedOn w:val="Standard"/>
    <w:qFormat/>
    <w:rsid w:val="006E2E76"/>
    <w:pPr>
      <w:spacing w:after="0" w:line="240" w:lineRule="auto"/>
    </w:pPr>
    <w:rPr>
      <w:rFonts w:ascii="Verdana" w:hAnsi="Verdana"/>
      <w:color w:val="000000" w:themeColor="text1"/>
      <w:sz w:val="18"/>
      <w:szCs w:val="18"/>
    </w:rPr>
  </w:style>
  <w:style w:type="paragraph" w:customStyle="1" w:styleId="DeckblattTitel01">
    <w:name w:val="Deckblatt Titel 01"/>
    <w:basedOn w:val="Standard"/>
    <w:qFormat/>
    <w:rsid w:val="006E2E76"/>
    <w:pPr>
      <w:autoSpaceDE w:val="0"/>
      <w:autoSpaceDN w:val="0"/>
      <w:adjustRightInd w:val="0"/>
      <w:spacing w:after="0" w:line="288" w:lineRule="auto"/>
      <w:textAlignment w:val="center"/>
    </w:pPr>
    <w:rPr>
      <w:rFonts w:ascii="Verdana" w:hAnsi="Verdana" w:cs="Verdana"/>
      <w:color w:val="88B1DD"/>
      <w:sz w:val="36"/>
      <w:szCs w:val="36"/>
      <w:lang w:val="de-DE"/>
    </w:rPr>
  </w:style>
  <w:style w:type="paragraph" w:customStyle="1" w:styleId="DeckblattTitel2">
    <w:name w:val="Deckblatt Titel 2"/>
    <w:basedOn w:val="Standard"/>
    <w:qFormat/>
    <w:rsid w:val="006E2E76"/>
    <w:pPr>
      <w:autoSpaceDE w:val="0"/>
      <w:autoSpaceDN w:val="0"/>
      <w:adjustRightInd w:val="0"/>
      <w:spacing w:after="0" w:line="480" w:lineRule="atLeast"/>
      <w:textAlignment w:val="center"/>
    </w:pPr>
    <w:rPr>
      <w:rFonts w:ascii="Verdana" w:hAnsi="Verdana" w:cs="Colaborate-Thin Regular"/>
      <w:color w:val="666666"/>
      <w:sz w:val="26"/>
      <w:szCs w:val="26"/>
      <w:lang w:val="de-DE"/>
    </w:rPr>
  </w:style>
  <w:style w:type="paragraph" w:customStyle="1" w:styleId="DeckblattTitel3">
    <w:name w:val="Deckblatt Titel 3"/>
    <w:basedOn w:val="Standard"/>
    <w:qFormat/>
    <w:rsid w:val="006E2E76"/>
    <w:pPr>
      <w:autoSpaceDE w:val="0"/>
      <w:autoSpaceDN w:val="0"/>
      <w:adjustRightInd w:val="0"/>
      <w:spacing w:before="120" w:after="0" w:line="240" w:lineRule="auto"/>
      <w:textAlignment w:val="center"/>
    </w:pPr>
    <w:rPr>
      <w:rFonts w:ascii="Verdana" w:hAnsi="Verdana" w:cs="ColaborateLight Regular"/>
      <w:color w:val="5F8F55"/>
      <w:sz w:val="26"/>
      <w:szCs w:val="26"/>
      <w:lang w:val="de-DE"/>
    </w:rPr>
  </w:style>
  <w:style w:type="paragraph" w:customStyle="1" w:styleId="TabelleAufzhlung">
    <w:name w:val="Tabelle Aufzählung"/>
    <w:qFormat/>
    <w:rsid w:val="006E2E76"/>
    <w:pPr>
      <w:spacing w:line="280" w:lineRule="atLeast"/>
    </w:pPr>
    <w:rPr>
      <w:rFonts w:ascii="Verdana" w:eastAsiaTheme="minorHAnsi" w:hAnsi="Verdana" w:cs="Calibri"/>
      <w:noProof/>
      <w:color w:val="5F8F55"/>
      <w:sz w:val="20"/>
      <w:szCs w:val="22"/>
      <w:lang w:eastAsia="en-US"/>
    </w:rPr>
  </w:style>
  <w:style w:type="paragraph" w:customStyle="1" w:styleId="TabelleFliesstext">
    <w:name w:val="Tabelle Fliesstext"/>
    <w:qFormat/>
    <w:rsid w:val="005B3DFD"/>
    <w:pPr>
      <w:spacing w:after="360" w:line="280" w:lineRule="atLeast"/>
    </w:pPr>
    <w:rPr>
      <w:rFonts w:ascii="Verdana" w:eastAsiaTheme="minorHAnsi" w:hAnsi="Verdana" w:cs="Calibri"/>
      <w:color w:val="000000"/>
      <w:sz w:val="20"/>
      <w:szCs w:val="22"/>
      <w:lang w:eastAsia="en-US"/>
    </w:rPr>
  </w:style>
  <w:style w:type="paragraph" w:customStyle="1" w:styleId="KapitelUntertitel01">
    <w:name w:val="Kapitel Untertitel 01"/>
    <w:qFormat/>
    <w:rsid w:val="006E2E76"/>
    <w:pPr>
      <w:spacing w:after="200" w:line="276" w:lineRule="auto"/>
      <w:ind w:left="284"/>
    </w:pPr>
    <w:rPr>
      <w:rFonts w:ascii="Verdana" w:eastAsiaTheme="minorHAnsi" w:hAnsi="Verdana" w:cs="Calibri"/>
      <w:bCs/>
      <w:caps/>
      <w:noProof/>
      <w:color w:val="5F8F55"/>
      <w:sz w:val="32"/>
      <w:szCs w:val="32"/>
      <w:lang w:eastAsia="en-US"/>
    </w:rPr>
  </w:style>
  <w:style w:type="paragraph" w:customStyle="1" w:styleId="KapitelUntertitel02">
    <w:name w:val="Kapitel Untertitel 02"/>
    <w:qFormat/>
    <w:rsid w:val="00C57EE2"/>
    <w:pPr>
      <w:spacing w:before="480" w:after="120"/>
      <w:ind w:left="284"/>
    </w:pPr>
    <w:rPr>
      <w:rFonts w:ascii="Verdana" w:eastAsiaTheme="majorEastAsia" w:hAnsi="Verdana" w:cstheme="majorBidi"/>
      <w:b/>
      <w:bCs/>
      <w:color w:val="5F8F55"/>
      <w:lang w:val="en-GB" w:eastAsia="en-US"/>
    </w:rPr>
  </w:style>
  <w:style w:type="paragraph" w:styleId="Verzeichnis1">
    <w:name w:val="toc 1"/>
    <w:basedOn w:val="Standard"/>
    <w:next w:val="Standard"/>
    <w:autoRedefine/>
    <w:uiPriority w:val="39"/>
    <w:unhideWhenUsed/>
    <w:rsid w:val="00950392"/>
    <w:pPr>
      <w:tabs>
        <w:tab w:val="right" w:pos="10206"/>
      </w:tabs>
      <w:autoSpaceDE w:val="0"/>
      <w:autoSpaceDN w:val="0"/>
      <w:adjustRightInd w:val="0"/>
      <w:spacing w:before="240" w:after="120" w:line="288" w:lineRule="auto"/>
      <w:textAlignment w:val="center"/>
    </w:pPr>
    <w:rPr>
      <w:rFonts w:ascii="Verdana" w:hAnsi="Verdana" w:cs="Colaborate-Thin Regular"/>
      <w:caps/>
      <w:color w:val="5F8F55"/>
    </w:rPr>
  </w:style>
  <w:style w:type="paragraph" w:styleId="Verzeichnis2">
    <w:name w:val="toc 2"/>
    <w:basedOn w:val="Standard"/>
    <w:next w:val="Standard"/>
    <w:autoRedefine/>
    <w:uiPriority w:val="39"/>
    <w:unhideWhenUsed/>
    <w:rsid w:val="0040150F"/>
    <w:pPr>
      <w:tabs>
        <w:tab w:val="right" w:pos="10456"/>
      </w:tabs>
      <w:spacing w:after="120" w:line="240" w:lineRule="auto"/>
      <w:ind w:left="221"/>
    </w:pPr>
    <w:rPr>
      <w:rFonts w:ascii="Verdana" w:hAnsi="Verdana" w:cs="Colaborate-Thin Regular"/>
      <w:caps/>
      <w:sz w:val="20"/>
      <w:szCs w:val="20"/>
      <w:lang w:val="de-DE"/>
    </w:rPr>
  </w:style>
  <w:style w:type="character" w:customStyle="1" w:styleId="TabelleFEINFett">
    <w:name w:val="Tabelle FEIN Fett"/>
    <w:basedOn w:val="Absatzstandardschriftart"/>
    <w:uiPriority w:val="1"/>
    <w:qFormat/>
    <w:rsid w:val="003A6DD5"/>
    <w:rPr>
      <w:rFonts w:ascii="Verdana" w:hAnsi="Verdana"/>
      <w:b/>
      <w:sz w:val="18"/>
    </w:rPr>
  </w:style>
  <w:style w:type="paragraph" w:customStyle="1" w:styleId="TabelleFEINLinks">
    <w:name w:val="Tabelle FEIN Links"/>
    <w:basedOn w:val="TabelleFEINFliesstext"/>
    <w:qFormat/>
    <w:rsid w:val="006E2E76"/>
    <w:rPr>
      <w:u w:val="dotted"/>
    </w:rPr>
  </w:style>
  <w:style w:type="character" w:customStyle="1" w:styleId="FliesstextFett">
    <w:name w:val="Fliesstext Fett"/>
    <w:basedOn w:val="Absatzstandardschriftart"/>
    <w:uiPriority w:val="1"/>
    <w:qFormat/>
    <w:rsid w:val="006E2E76"/>
    <w:rPr>
      <w:rFonts w:ascii="Verdana" w:hAnsi="Verdana"/>
      <w:b/>
    </w:rPr>
  </w:style>
  <w:style w:type="paragraph" w:customStyle="1" w:styleId="KapitelUntertitel03">
    <w:name w:val="Kapitel Untertitel 03"/>
    <w:basedOn w:val="Fliesstext"/>
    <w:qFormat/>
    <w:rsid w:val="00251914"/>
    <w:pPr>
      <w:spacing w:before="480" w:after="120" w:line="240" w:lineRule="auto"/>
    </w:pPr>
    <w:rPr>
      <w:b/>
    </w:rPr>
  </w:style>
  <w:style w:type="paragraph" w:styleId="Funotentext">
    <w:name w:val="footnote text"/>
    <w:basedOn w:val="Standard"/>
    <w:link w:val="FunotentextZeichen"/>
    <w:uiPriority w:val="99"/>
    <w:unhideWhenUsed/>
    <w:rsid w:val="006E2E76"/>
    <w:pPr>
      <w:spacing w:after="120" w:line="240" w:lineRule="auto"/>
    </w:pPr>
    <w:rPr>
      <w:rFonts w:ascii="Verdana" w:hAnsi="Verdana"/>
      <w:sz w:val="16"/>
      <w:szCs w:val="24"/>
    </w:rPr>
  </w:style>
  <w:style w:type="character" w:customStyle="1" w:styleId="FunotentextZeichen">
    <w:name w:val="Fußnotentext Zeichen"/>
    <w:basedOn w:val="Absatzstandardschriftart"/>
    <w:link w:val="Funotentext"/>
    <w:uiPriority w:val="99"/>
    <w:rsid w:val="006E2E76"/>
    <w:rPr>
      <w:rFonts w:ascii="Verdana" w:eastAsiaTheme="minorHAnsi" w:hAnsi="Verdana"/>
      <w:sz w:val="16"/>
      <w:lang w:val="en-GB" w:eastAsia="en-US"/>
    </w:rPr>
  </w:style>
  <w:style w:type="character" w:styleId="Funotenzeichen">
    <w:name w:val="footnote reference"/>
    <w:basedOn w:val="Absatzstandardschriftart"/>
    <w:unhideWhenUsed/>
    <w:rsid w:val="00EC7392"/>
    <w:rPr>
      <w:rFonts w:ascii="Verdana" w:hAnsi="Verdana"/>
      <w:sz w:val="16"/>
      <w:vertAlign w:val="superscript"/>
    </w:rPr>
  </w:style>
  <w:style w:type="character" w:styleId="Link">
    <w:name w:val="Hyperlink"/>
    <w:basedOn w:val="Absatzstandardschriftart"/>
    <w:uiPriority w:val="99"/>
    <w:unhideWhenUsed/>
    <w:rsid w:val="008B4D09"/>
    <w:rPr>
      <w:rFonts w:ascii="Verdana" w:hAnsi="Verdana"/>
      <w:color w:val="5F8F55"/>
      <w:sz w:val="20"/>
      <w:u w:val="single"/>
    </w:rPr>
  </w:style>
  <w:style w:type="table" w:styleId="Tabellenraster">
    <w:name w:val="Table Grid"/>
    <w:basedOn w:val="NormaleTabelle"/>
    <w:uiPriority w:val="59"/>
    <w:rsid w:val="006E2E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6E2E76"/>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E2E76"/>
    <w:rPr>
      <w:rFonts w:ascii="Lucida Grande" w:eastAsiaTheme="minorHAnsi" w:hAnsi="Lucida Grande" w:cs="Lucida Grande"/>
      <w:sz w:val="18"/>
      <w:szCs w:val="18"/>
      <w:lang w:val="en-GB" w:eastAsia="en-US"/>
    </w:rPr>
  </w:style>
  <w:style w:type="paragraph" w:styleId="StandardWeb">
    <w:name w:val="Normal (Web)"/>
    <w:basedOn w:val="Standard"/>
    <w:uiPriority w:val="99"/>
    <w:unhideWhenUsed/>
    <w:rsid w:val="00BD310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2Zeichen">
    <w:name w:val="Überschrift 2 Zeichen"/>
    <w:basedOn w:val="Absatzstandardschriftart"/>
    <w:link w:val="berschrift2"/>
    <w:uiPriority w:val="9"/>
    <w:rsid w:val="00617F72"/>
    <w:rPr>
      <w:rFonts w:asciiTheme="majorHAnsi" w:eastAsiaTheme="majorEastAsia" w:hAnsiTheme="majorHAnsi" w:cstheme="majorBidi"/>
      <w:b/>
      <w:bCs/>
      <w:color w:val="4F81BD" w:themeColor="accent1"/>
      <w:sz w:val="26"/>
      <w:szCs w:val="26"/>
      <w:lang w:eastAsia="en-US"/>
    </w:rPr>
  </w:style>
  <w:style w:type="paragraph" w:styleId="Kopfzeile">
    <w:name w:val="header"/>
    <w:basedOn w:val="Standard"/>
    <w:link w:val="KopfzeileZeichen"/>
    <w:uiPriority w:val="99"/>
    <w:unhideWhenUsed/>
    <w:rsid w:val="00A771CD"/>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771CD"/>
    <w:rPr>
      <w:rFonts w:eastAsiaTheme="minorHAnsi"/>
      <w:sz w:val="22"/>
      <w:szCs w:val="22"/>
      <w:lang w:val="en-GB" w:eastAsia="en-US"/>
    </w:rPr>
  </w:style>
  <w:style w:type="paragraph" w:styleId="Fuzeile">
    <w:name w:val="footer"/>
    <w:basedOn w:val="Standard"/>
    <w:link w:val="FuzeileZeichen"/>
    <w:uiPriority w:val="99"/>
    <w:unhideWhenUsed/>
    <w:rsid w:val="00A771CD"/>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771CD"/>
    <w:rPr>
      <w:rFonts w:eastAsiaTheme="minorHAnsi"/>
      <w:sz w:val="22"/>
      <w:szCs w:val="22"/>
      <w:lang w:val="en-GB" w:eastAsia="en-US"/>
    </w:rPr>
  </w:style>
  <w:style w:type="paragraph" w:styleId="Listenabsatz">
    <w:name w:val="List Paragraph"/>
    <w:basedOn w:val="Standard"/>
    <w:uiPriority w:val="34"/>
    <w:qFormat/>
    <w:rsid w:val="00331579"/>
    <w:pPr>
      <w:spacing w:after="0" w:line="240" w:lineRule="atLeast"/>
      <w:ind w:left="708"/>
    </w:pPr>
    <w:rPr>
      <w:rFonts w:ascii="Calibri" w:eastAsia="Times New Roman" w:hAnsi="Calibri" w:cs="Times New Roman"/>
      <w:spacing w:val="2"/>
      <w:szCs w:val="24"/>
      <w:lang w:eastAsia="de-DE"/>
    </w:rPr>
  </w:style>
  <w:style w:type="paragraph" w:customStyle="1" w:styleId="Pa3">
    <w:name w:val="Pa3"/>
    <w:basedOn w:val="Standard"/>
    <w:next w:val="Standard"/>
    <w:uiPriority w:val="99"/>
    <w:rsid w:val="00617B2C"/>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3473E7"/>
    <w:rPr>
      <w:rFonts w:ascii="Verdana" w:hAnsi="Verdana" w:cs="Arial"/>
      <w:color w:val="5F8F55"/>
      <w:szCs w:val="16"/>
      <w:u w:val="single"/>
      <w:lang w:val="fr-CH"/>
    </w:rPr>
  </w:style>
  <w:style w:type="paragraph" w:customStyle="1" w:styleId="TabelleFEINTitel">
    <w:name w:val="Tabelle FEIN Titel"/>
    <w:qFormat/>
    <w:rsid w:val="00F83664"/>
    <w:rPr>
      <w:rFonts w:ascii="Verdana" w:eastAsiaTheme="minorHAnsi" w:hAnsi="Verdana" w:cs="Calibri"/>
      <w:b/>
      <w:noProof/>
      <w:color w:val="5F8F55"/>
      <w:sz w:val="18"/>
      <w:szCs w:val="22"/>
      <w:lang w:eastAsia="de-CH"/>
    </w:rPr>
  </w:style>
  <w:style w:type="paragraph" w:customStyle="1" w:styleId="Notizlinien">
    <w:name w:val="Notizlinien"/>
    <w:qFormat/>
    <w:rsid w:val="00F33044"/>
    <w:pPr>
      <w:spacing w:line="440" w:lineRule="atLeast"/>
      <w:ind w:left="284"/>
    </w:pPr>
    <w:rPr>
      <w:rFonts w:ascii="Verdana" w:eastAsiaTheme="minorHAnsi" w:hAnsi="Verdana" w:cs="Calibri"/>
      <w:color w:val="000000"/>
      <w:sz w:val="16"/>
      <w:szCs w:val="16"/>
      <w:u w:val="single"/>
      <w:lang w:eastAsia="en-US"/>
    </w:rPr>
  </w:style>
  <w:style w:type="character" w:styleId="Betont">
    <w:name w:val="Strong"/>
    <w:basedOn w:val="Absatzstandardschriftart"/>
    <w:uiPriority w:val="22"/>
    <w:qFormat/>
    <w:rsid w:val="000163A8"/>
    <w:rPr>
      <w:b/>
      <w:bCs/>
    </w:rPr>
  </w:style>
  <w:style w:type="paragraph" w:customStyle="1" w:styleId="teaser1">
    <w:name w:val="teaser1"/>
    <w:basedOn w:val="Standard"/>
    <w:rsid w:val="000163A8"/>
    <w:pPr>
      <w:spacing w:before="100" w:beforeAutospacing="1" w:after="264" w:line="303" w:lineRule="atLeast"/>
    </w:pPr>
    <w:rPr>
      <w:rFonts w:ascii="Times New Roman" w:eastAsia="Times New Roman" w:hAnsi="Times New Roman" w:cs="Times New Roman"/>
      <w:sz w:val="33"/>
      <w:szCs w:val="33"/>
      <w:lang w:val="de-DE" w:eastAsia="de-DE"/>
    </w:rPr>
  </w:style>
  <w:style w:type="paragraph" w:customStyle="1" w:styleId="caption2">
    <w:name w:val="caption2"/>
    <w:basedOn w:val="Standard"/>
    <w:rsid w:val="000163A8"/>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0163A8"/>
  </w:style>
  <w:style w:type="character" w:customStyle="1" w:styleId="idcode1">
    <w:name w:val="idcode1"/>
    <w:basedOn w:val="Absatzstandardschriftart"/>
    <w:rsid w:val="000163A8"/>
    <w:rPr>
      <w:vanish w:val="0"/>
      <w:webHidden w:val="0"/>
      <w:specVanish w:val="0"/>
    </w:rPr>
  </w:style>
  <w:style w:type="paragraph" w:customStyle="1" w:styleId="Aufzaehlung">
    <w:name w:val="Aufzaehlung"/>
    <w:basedOn w:val="Fliesstext"/>
    <w:autoRedefine/>
    <w:qFormat/>
    <w:rsid w:val="00B73FDE"/>
    <w:pPr>
      <w:numPr>
        <w:numId w:val="1"/>
      </w:numPr>
    </w:pPr>
  </w:style>
  <w:style w:type="character" w:customStyle="1" w:styleId="berschrift1Zeichen">
    <w:name w:val="Überschrift 1 Zeichen"/>
    <w:basedOn w:val="Absatzstandardschriftart"/>
    <w:link w:val="berschrift1"/>
    <w:uiPriority w:val="9"/>
    <w:rsid w:val="00185144"/>
    <w:rPr>
      <w:rFonts w:asciiTheme="majorHAnsi" w:eastAsiaTheme="majorEastAsia" w:hAnsiTheme="majorHAnsi" w:cstheme="majorBidi"/>
      <w:b/>
      <w:bCs/>
      <w:color w:val="345A8A" w:themeColor="accent1" w:themeShade="B5"/>
      <w:sz w:val="32"/>
      <w:szCs w:val="32"/>
      <w:lang w:val="en-GB" w:eastAsia="en-US"/>
    </w:rPr>
  </w:style>
  <w:style w:type="paragraph" w:customStyle="1" w:styleId="bodytext">
    <w:name w:val="bodytext"/>
    <w:basedOn w:val="Standard"/>
    <w:rsid w:val="00185144"/>
    <w:pPr>
      <w:spacing w:before="100" w:beforeAutospacing="1" w:after="100" w:afterAutospacing="1" w:line="315" w:lineRule="atLeast"/>
    </w:pPr>
    <w:rPr>
      <w:rFonts w:ascii="Times New Roman" w:eastAsia="Times New Roman" w:hAnsi="Times New Roman" w:cs="Times New Roman"/>
      <w:color w:val="5B5B5B"/>
      <w:sz w:val="20"/>
      <w:szCs w:val="20"/>
      <w:lang w:val="de-DE" w:eastAsia="de-DE"/>
    </w:rPr>
  </w:style>
  <w:style w:type="paragraph" w:customStyle="1" w:styleId="publisheddate1">
    <w:name w:val="publisheddate1"/>
    <w:basedOn w:val="Standard"/>
    <w:rsid w:val="00185144"/>
    <w:pPr>
      <w:spacing w:before="100" w:beforeAutospacing="1" w:after="360" w:line="360" w:lineRule="atLeast"/>
    </w:pPr>
    <w:rPr>
      <w:rFonts w:ascii="Georgia" w:eastAsia="Times New Roman" w:hAnsi="Georgia" w:cs="Times New Roman"/>
      <w:color w:val="666665"/>
      <w:sz w:val="27"/>
      <w:szCs w:val="27"/>
      <w:lang w:val="de-DE" w:eastAsia="de-DE"/>
    </w:rPr>
  </w:style>
  <w:style w:type="paragraph" w:customStyle="1" w:styleId="abstract">
    <w:name w:val="abstract"/>
    <w:basedOn w:val="Standard"/>
    <w:rsid w:val="00713DB8"/>
    <w:pPr>
      <w:spacing w:before="120" w:after="225" w:line="240" w:lineRule="auto"/>
    </w:pPr>
    <w:rPr>
      <w:rFonts w:ascii="Times New Roman" w:eastAsia="Times New Roman" w:hAnsi="Times New Roman" w:cs="Times New Roman"/>
      <w:b/>
      <w:bCs/>
      <w:sz w:val="24"/>
      <w:szCs w:val="24"/>
      <w:lang w:val="de-DE" w:eastAsia="de-DE"/>
    </w:rPr>
  </w:style>
  <w:style w:type="paragraph" w:customStyle="1" w:styleId="Datum1">
    <w:name w:val="Datum1"/>
    <w:basedOn w:val="Standard"/>
    <w:rsid w:val="00713DB8"/>
    <w:pPr>
      <w:spacing w:before="120" w:after="120" w:line="240" w:lineRule="auto"/>
    </w:pPr>
    <w:rPr>
      <w:rFonts w:ascii="Times New Roman" w:eastAsia="Times New Roman" w:hAnsi="Times New Roman" w:cs="Times New Roman"/>
      <w:sz w:val="24"/>
      <w:szCs w:val="24"/>
      <w:lang w:val="de-DE" w:eastAsia="de-DE"/>
    </w:rPr>
  </w:style>
  <w:style w:type="character" w:customStyle="1" w:styleId="sidehead1">
    <w:name w:val="sidehead1"/>
    <w:basedOn w:val="Absatzstandardschriftart"/>
    <w:rsid w:val="00713DB8"/>
    <w:rPr>
      <w:vanish w:val="0"/>
      <w:webHidden w:val="0"/>
      <w:sz w:val="16"/>
      <w:szCs w:val="16"/>
      <w:specVanish w:val="0"/>
    </w:rPr>
  </w:style>
  <w:style w:type="character" w:customStyle="1" w:styleId="hidden">
    <w:name w:val="hidden"/>
    <w:basedOn w:val="Absatzstandardschriftart"/>
    <w:rsid w:val="00713DB8"/>
  </w:style>
  <w:style w:type="paragraph" w:styleId="Verzeichnis3">
    <w:name w:val="toc 3"/>
    <w:basedOn w:val="Standard"/>
    <w:next w:val="Standard"/>
    <w:autoRedefine/>
    <w:uiPriority w:val="39"/>
    <w:unhideWhenUsed/>
    <w:rsid w:val="00A6674A"/>
    <w:pPr>
      <w:tabs>
        <w:tab w:val="right" w:pos="10206"/>
      </w:tabs>
      <w:spacing w:after="120"/>
      <w:ind w:left="442"/>
    </w:pPr>
    <w:rPr>
      <w:rFonts w:ascii="Verdana" w:hAnsi="Verdana"/>
      <w:sz w:val="20"/>
    </w:rPr>
  </w:style>
  <w:style w:type="paragraph" w:styleId="Verzeichnis4">
    <w:name w:val="toc 4"/>
    <w:basedOn w:val="Standard"/>
    <w:next w:val="Standard"/>
    <w:autoRedefine/>
    <w:uiPriority w:val="39"/>
    <w:unhideWhenUsed/>
    <w:rsid w:val="0040150F"/>
    <w:pPr>
      <w:ind w:left="660"/>
    </w:pPr>
  </w:style>
  <w:style w:type="paragraph" w:styleId="Verzeichnis5">
    <w:name w:val="toc 5"/>
    <w:basedOn w:val="Standard"/>
    <w:next w:val="Standard"/>
    <w:autoRedefine/>
    <w:uiPriority w:val="39"/>
    <w:unhideWhenUsed/>
    <w:rsid w:val="0040150F"/>
    <w:pPr>
      <w:ind w:left="880"/>
    </w:pPr>
  </w:style>
  <w:style w:type="paragraph" w:styleId="Verzeichnis6">
    <w:name w:val="toc 6"/>
    <w:basedOn w:val="Standard"/>
    <w:next w:val="Standard"/>
    <w:autoRedefine/>
    <w:uiPriority w:val="39"/>
    <w:unhideWhenUsed/>
    <w:rsid w:val="0040150F"/>
    <w:pPr>
      <w:ind w:left="1100"/>
    </w:pPr>
  </w:style>
  <w:style w:type="paragraph" w:styleId="Verzeichnis7">
    <w:name w:val="toc 7"/>
    <w:basedOn w:val="Standard"/>
    <w:next w:val="Standard"/>
    <w:autoRedefine/>
    <w:uiPriority w:val="39"/>
    <w:unhideWhenUsed/>
    <w:rsid w:val="0040150F"/>
    <w:pPr>
      <w:ind w:left="1320"/>
    </w:pPr>
  </w:style>
  <w:style w:type="paragraph" w:styleId="Verzeichnis8">
    <w:name w:val="toc 8"/>
    <w:basedOn w:val="Standard"/>
    <w:next w:val="Standard"/>
    <w:autoRedefine/>
    <w:uiPriority w:val="39"/>
    <w:unhideWhenUsed/>
    <w:rsid w:val="0040150F"/>
    <w:pPr>
      <w:ind w:left="1540"/>
    </w:pPr>
  </w:style>
  <w:style w:type="paragraph" w:styleId="Verzeichnis9">
    <w:name w:val="toc 9"/>
    <w:basedOn w:val="Standard"/>
    <w:next w:val="Standard"/>
    <w:autoRedefine/>
    <w:uiPriority w:val="39"/>
    <w:unhideWhenUsed/>
    <w:rsid w:val="0040150F"/>
    <w:pPr>
      <w:ind w:left="1760"/>
    </w:pPr>
  </w:style>
  <w:style w:type="paragraph" w:styleId="KeinLeerraum">
    <w:name w:val="No Spacing"/>
    <w:uiPriority w:val="1"/>
    <w:qFormat/>
    <w:rsid w:val="00551DB7"/>
    <w:rPr>
      <w:rFonts w:eastAsiaTheme="minorHAnsi"/>
      <w:sz w:val="22"/>
      <w:szCs w:val="22"/>
      <w:lang w:val="fr-CH" w:eastAsia="en-US"/>
    </w:rPr>
  </w:style>
  <w:style w:type="paragraph" w:styleId="Titel">
    <w:name w:val="Title"/>
    <w:basedOn w:val="Standard"/>
    <w:next w:val="Standard"/>
    <w:link w:val="TitelZeichen"/>
    <w:uiPriority w:val="10"/>
    <w:qFormat/>
    <w:rsid w:val="008D5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fr-CH"/>
    </w:rPr>
  </w:style>
  <w:style w:type="character" w:customStyle="1" w:styleId="TitelZeichen">
    <w:name w:val="Titel Zeichen"/>
    <w:basedOn w:val="Absatzstandardschriftart"/>
    <w:link w:val="Titel"/>
    <w:uiPriority w:val="10"/>
    <w:rsid w:val="008D5265"/>
    <w:rPr>
      <w:rFonts w:asciiTheme="majorHAnsi" w:eastAsiaTheme="majorEastAsia" w:hAnsiTheme="majorHAnsi" w:cstheme="majorBidi"/>
      <w:color w:val="17365D" w:themeColor="text2" w:themeShade="BF"/>
      <w:spacing w:val="5"/>
      <w:kern w:val="28"/>
      <w:sz w:val="52"/>
      <w:szCs w:val="52"/>
      <w:lang w:val="fr-CH" w:eastAsia="en-US"/>
    </w:rPr>
  </w:style>
  <w:style w:type="character" w:styleId="GesichteterLink">
    <w:name w:val="FollowedHyperlink"/>
    <w:basedOn w:val="Absatzstandardschriftart"/>
    <w:uiPriority w:val="99"/>
    <w:semiHidden/>
    <w:unhideWhenUsed/>
    <w:rsid w:val="002847B2"/>
    <w:rPr>
      <w:color w:val="800080" w:themeColor="followedHyperlink"/>
      <w:u w:val="single"/>
    </w:rPr>
  </w:style>
  <w:style w:type="character" w:customStyle="1" w:styleId="berschrift3Zeichen">
    <w:name w:val="Überschrift 3 Zeichen"/>
    <w:basedOn w:val="Absatzstandardschriftart"/>
    <w:link w:val="berschrift3"/>
    <w:uiPriority w:val="9"/>
    <w:semiHidden/>
    <w:rsid w:val="00963B02"/>
    <w:rPr>
      <w:rFonts w:asciiTheme="majorHAnsi" w:eastAsiaTheme="majorEastAsia" w:hAnsiTheme="majorHAnsi" w:cstheme="majorBidi"/>
      <w:b/>
      <w:bCs/>
      <w:color w:val="4F81BD" w:themeColor="accent1"/>
      <w:sz w:val="22"/>
      <w:szCs w:val="22"/>
      <w:lang w:val="en-GB" w:eastAsia="en-US"/>
    </w:rPr>
  </w:style>
  <w:style w:type="character" w:customStyle="1" w:styleId="berschrift4Zeichen">
    <w:name w:val="Überschrift 4 Zeichen"/>
    <w:basedOn w:val="Absatzstandardschriftart"/>
    <w:link w:val="berschrift4"/>
    <w:uiPriority w:val="9"/>
    <w:semiHidden/>
    <w:rsid w:val="00963B02"/>
    <w:rPr>
      <w:rFonts w:asciiTheme="majorHAnsi" w:eastAsiaTheme="majorEastAsia" w:hAnsiTheme="majorHAnsi" w:cstheme="majorBidi"/>
      <w:b/>
      <w:bCs/>
      <w:i/>
      <w:iCs/>
      <w:color w:val="4F81BD" w:themeColor="accent1"/>
      <w:sz w:val="22"/>
      <w:szCs w:val="22"/>
      <w:lang w:val="en-GB" w:eastAsia="en-US"/>
    </w:rPr>
  </w:style>
  <w:style w:type="paragraph" w:styleId="Beschriftung">
    <w:name w:val="caption"/>
    <w:basedOn w:val="Standard"/>
    <w:next w:val="Standard"/>
    <w:uiPriority w:val="35"/>
    <w:unhideWhenUsed/>
    <w:qFormat/>
    <w:rsid w:val="0067277D"/>
    <w:pPr>
      <w:spacing w:line="240" w:lineRule="auto"/>
    </w:pPr>
    <w:rPr>
      <w:rFonts w:ascii="Linotype Syntax Com Light" w:hAnsi="Linotype Syntax Com Light"/>
      <w:b/>
      <w:bCs/>
      <w:color w:val="4F81BD" w:themeColor="accent1"/>
      <w:sz w:val="18"/>
      <w:szCs w:val="18"/>
    </w:rPr>
  </w:style>
  <w:style w:type="character" w:styleId="Kommentarzeichen">
    <w:name w:val="annotation reference"/>
    <w:basedOn w:val="Absatzstandardschriftart"/>
    <w:uiPriority w:val="99"/>
    <w:semiHidden/>
    <w:unhideWhenUsed/>
    <w:rsid w:val="00F06688"/>
    <w:rPr>
      <w:sz w:val="18"/>
      <w:szCs w:val="18"/>
    </w:rPr>
  </w:style>
  <w:style w:type="paragraph" w:styleId="Kommentartext">
    <w:name w:val="annotation text"/>
    <w:basedOn w:val="Standard"/>
    <w:link w:val="KommentartextZeichen"/>
    <w:uiPriority w:val="99"/>
    <w:semiHidden/>
    <w:unhideWhenUsed/>
    <w:rsid w:val="00F06688"/>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F06688"/>
    <w:rPr>
      <w:rFonts w:eastAsiaTheme="minorHAnsi"/>
      <w:lang w:val="en-GB" w:eastAsia="en-US"/>
    </w:rPr>
  </w:style>
  <w:style w:type="paragraph" w:styleId="Kommentarthema">
    <w:name w:val="annotation subject"/>
    <w:basedOn w:val="Kommentartext"/>
    <w:next w:val="Kommentartext"/>
    <w:link w:val="KommentarthemaZeichen"/>
    <w:uiPriority w:val="99"/>
    <w:semiHidden/>
    <w:unhideWhenUsed/>
    <w:rsid w:val="00F06688"/>
    <w:rPr>
      <w:b/>
      <w:bCs/>
      <w:sz w:val="20"/>
      <w:szCs w:val="20"/>
    </w:rPr>
  </w:style>
  <w:style w:type="character" w:customStyle="1" w:styleId="KommentarthemaZeichen">
    <w:name w:val="Kommentarthema Zeichen"/>
    <w:basedOn w:val="KommentartextZeichen"/>
    <w:link w:val="Kommentarthema"/>
    <w:uiPriority w:val="99"/>
    <w:semiHidden/>
    <w:rsid w:val="00F06688"/>
    <w:rPr>
      <w:rFonts w:eastAsiaTheme="minorHAnsi"/>
      <w:b/>
      <w:bCs/>
      <w:sz w:val="20"/>
      <w:szCs w:val="20"/>
      <w:lang w:val="en-GB" w:eastAsia="en-US"/>
    </w:rPr>
  </w:style>
  <w:style w:type="paragraph" w:styleId="Bearbeitung">
    <w:name w:val="Revision"/>
    <w:hidden/>
    <w:uiPriority w:val="99"/>
    <w:semiHidden/>
    <w:rsid w:val="00E44C11"/>
    <w:rPr>
      <w:rFonts w:eastAsiaTheme="minorHAnsi"/>
      <w:sz w:val="22"/>
      <w:szCs w:val="22"/>
      <w:lang w:val="de-CH"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E2E76"/>
    <w:pPr>
      <w:spacing w:after="200" w:line="276" w:lineRule="auto"/>
    </w:pPr>
    <w:rPr>
      <w:rFonts w:eastAsiaTheme="minorHAnsi"/>
      <w:sz w:val="22"/>
      <w:szCs w:val="22"/>
      <w:lang w:val="de-CH" w:eastAsia="en-US"/>
    </w:rPr>
  </w:style>
  <w:style w:type="paragraph" w:styleId="berschrift1">
    <w:name w:val="heading 1"/>
    <w:basedOn w:val="Standard"/>
    <w:next w:val="Standard"/>
    <w:link w:val="berschrift1Zeichen"/>
    <w:uiPriority w:val="9"/>
    <w:qFormat/>
    <w:rsid w:val="00185144"/>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eichen"/>
    <w:uiPriority w:val="9"/>
    <w:unhideWhenUsed/>
    <w:qFormat/>
    <w:rsid w:val="00617F72"/>
    <w:pPr>
      <w:keepNext/>
      <w:keepLines/>
      <w:spacing w:before="200" w:after="0"/>
      <w:outlineLvl w:val="1"/>
    </w:pPr>
    <w:rPr>
      <w:rFonts w:asciiTheme="majorHAnsi" w:eastAsiaTheme="majorEastAsia" w:hAnsiTheme="majorHAnsi" w:cstheme="majorBidi"/>
      <w:b/>
      <w:bCs/>
      <w:color w:val="4F81BD" w:themeColor="accent1"/>
      <w:sz w:val="26"/>
      <w:szCs w:val="26"/>
      <w:lang w:val="de-DE"/>
    </w:rPr>
  </w:style>
  <w:style w:type="paragraph" w:styleId="berschrift3">
    <w:name w:val="heading 3"/>
    <w:basedOn w:val="Standard"/>
    <w:next w:val="Standard"/>
    <w:link w:val="berschrift3Zeichen"/>
    <w:uiPriority w:val="9"/>
    <w:semiHidden/>
    <w:unhideWhenUsed/>
    <w:qFormat/>
    <w:rsid w:val="00963B02"/>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eichen"/>
    <w:uiPriority w:val="9"/>
    <w:semiHidden/>
    <w:unhideWhenUsed/>
    <w:qFormat/>
    <w:rsid w:val="00963B0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apitelTitel">
    <w:name w:val="Kapitel Titel"/>
    <w:qFormat/>
    <w:rsid w:val="00980B48"/>
    <w:pPr>
      <w:tabs>
        <w:tab w:val="left" w:pos="709"/>
      </w:tabs>
      <w:suppressAutoHyphens/>
      <w:spacing w:before="600" w:after="840" w:line="276" w:lineRule="auto"/>
    </w:pPr>
    <w:rPr>
      <w:rFonts w:ascii="Verdana" w:eastAsiaTheme="minorHAnsi" w:hAnsi="Verdana" w:cs="Colaborate-Thin"/>
      <w:caps/>
      <w:color w:val="5F8F55"/>
      <w:sz w:val="40"/>
      <w:szCs w:val="40"/>
      <w:lang w:eastAsia="en-US"/>
    </w:rPr>
  </w:style>
  <w:style w:type="paragraph" w:customStyle="1" w:styleId="TabelleTitel">
    <w:name w:val="Tabelle Titel"/>
    <w:qFormat/>
    <w:rsid w:val="006E2E76"/>
    <w:pPr>
      <w:spacing w:before="120" w:after="120"/>
    </w:pPr>
    <w:rPr>
      <w:rFonts w:ascii="Verdana" w:eastAsiaTheme="minorHAnsi" w:hAnsi="Verdana" w:cs="Calibri"/>
      <w:b/>
      <w:noProof/>
      <w:color w:val="5F8F55"/>
      <w:sz w:val="20"/>
      <w:szCs w:val="22"/>
      <w:lang w:eastAsia="en-US"/>
    </w:rPr>
  </w:style>
  <w:style w:type="paragraph" w:customStyle="1" w:styleId="Fliesstext">
    <w:name w:val="Fliesstext"/>
    <w:uiPriority w:val="99"/>
    <w:rsid w:val="006E2E76"/>
    <w:pPr>
      <w:spacing w:after="240" w:line="280" w:lineRule="atLeast"/>
      <w:ind w:left="284"/>
    </w:pPr>
    <w:rPr>
      <w:rFonts w:ascii="Verdana" w:eastAsiaTheme="minorHAnsi" w:hAnsi="Verdana" w:cs="Calibri"/>
      <w:color w:val="000000"/>
      <w:sz w:val="20"/>
      <w:szCs w:val="22"/>
      <w:lang w:eastAsia="en-US"/>
    </w:rPr>
  </w:style>
  <w:style w:type="paragraph" w:customStyle="1" w:styleId="TabelleFEINFliesstext">
    <w:name w:val="Tabelle FEIN Fliesstext"/>
    <w:basedOn w:val="Standard"/>
    <w:qFormat/>
    <w:rsid w:val="006E2E76"/>
    <w:pPr>
      <w:spacing w:after="0" w:line="240" w:lineRule="auto"/>
    </w:pPr>
    <w:rPr>
      <w:rFonts w:ascii="Verdana" w:hAnsi="Verdana"/>
      <w:color w:val="000000" w:themeColor="text1"/>
      <w:sz w:val="18"/>
      <w:szCs w:val="18"/>
    </w:rPr>
  </w:style>
  <w:style w:type="paragraph" w:customStyle="1" w:styleId="DeckblattTitel01">
    <w:name w:val="Deckblatt Titel 01"/>
    <w:basedOn w:val="Standard"/>
    <w:qFormat/>
    <w:rsid w:val="006E2E76"/>
    <w:pPr>
      <w:autoSpaceDE w:val="0"/>
      <w:autoSpaceDN w:val="0"/>
      <w:adjustRightInd w:val="0"/>
      <w:spacing w:after="0" w:line="288" w:lineRule="auto"/>
      <w:textAlignment w:val="center"/>
    </w:pPr>
    <w:rPr>
      <w:rFonts w:ascii="Verdana" w:hAnsi="Verdana" w:cs="Verdana"/>
      <w:color w:val="88B1DD"/>
      <w:sz w:val="36"/>
      <w:szCs w:val="36"/>
      <w:lang w:val="de-DE"/>
    </w:rPr>
  </w:style>
  <w:style w:type="paragraph" w:customStyle="1" w:styleId="DeckblattTitel2">
    <w:name w:val="Deckblatt Titel 2"/>
    <w:basedOn w:val="Standard"/>
    <w:qFormat/>
    <w:rsid w:val="006E2E76"/>
    <w:pPr>
      <w:autoSpaceDE w:val="0"/>
      <w:autoSpaceDN w:val="0"/>
      <w:adjustRightInd w:val="0"/>
      <w:spacing w:after="0" w:line="480" w:lineRule="atLeast"/>
      <w:textAlignment w:val="center"/>
    </w:pPr>
    <w:rPr>
      <w:rFonts w:ascii="Verdana" w:hAnsi="Verdana" w:cs="Colaborate-Thin Regular"/>
      <w:color w:val="666666"/>
      <w:sz w:val="26"/>
      <w:szCs w:val="26"/>
      <w:lang w:val="de-DE"/>
    </w:rPr>
  </w:style>
  <w:style w:type="paragraph" w:customStyle="1" w:styleId="DeckblattTitel3">
    <w:name w:val="Deckblatt Titel 3"/>
    <w:basedOn w:val="Standard"/>
    <w:qFormat/>
    <w:rsid w:val="006E2E76"/>
    <w:pPr>
      <w:autoSpaceDE w:val="0"/>
      <w:autoSpaceDN w:val="0"/>
      <w:adjustRightInd w:val="0"/>
      <w:spacing w:before="120" w:after="0" w:line="240" w:lineRule="auto"/>
      <w:textAlignment w:val="center"/>
    </w:pPr>
    <w:rPr>
      <w:rFonts w:ascii="Verdana" w:hAnsi="Verdana" w:cs="ColaborateLight Regular"/>
      <w:color w:val="5F8F55"/>
      <w:sz w:val="26"/>
      <w:szCs w:val="26"/>
      <w:lang w:val="de-DE"/>
    </w:rPr>
  </w:style>
  <w:style w:type="paragraph" w:customStyle="1" w:styleId="TabelleAufzhlung">
    <w:name w:val="Tabelle Aufzählung"/>
    <w:qFormat/>
    <w:rsid w:val="006E2E76"/>
    <w:pPr>
      <w:spacing w:line="280" w:lineRule="atLeast"/>
    </w:pPr>
    <w:rPr>
      <w:rFonts w:ascii="Verdana" w:eastAsiaTheme="minorHAnsi" w:hAnsi="Verdana" w:cs="Calibri"/>
      <w:noProof/>
      <w:color w:val="5F8F55"/>
      <w:sz w:val="20"/>
      <w:szCs w:val="22"/>
      <w:lang w:eastAsia="en-US"/>
    </w:rPr>
  </w:style>
  <w:style w:type="paragraph" w:customStyle="1" w:styleId="TabelleFliesstext">
    <w:name w:val="Tabelle Fliesstext"/>
    <w:qFormat/>
    <w:rsid w:val="005B3DFD"/>
    <w:pPr>
      <w:spacing w:after="360" w:line="280" w:lineRule="atLeast"/>
    </w:pPr>
    <w:rPr>
      <w:rFonts w:ascii="Verdana" w:eastAsiaTheme="minorHAnsi" w:hAnsi="Verdana" w:cs="Calibri"/>
      <w:color w:val="000000"/>
      <w:sz w:val="20"/>
      <w:szCs w:val="22"/>
      <w:lang w:eastAsia="en-US"/>
    </w:rPr>
  </w:style>
  <w:style w:type="paragraph" w:customStyle="1" w:styleId="KapitelUntertitel01">
    <w:name w:val="Kapitel Untertitel 01"/>
    <w:qFormat/>
    <w:rsid w:val="006E2E76"/>
    <w:pPr>
      <w:spacing w:after="200" w:line="276" w:lineRule="auto"/>
      <w:ind w:left="284"/>
    </w:pPr>
    <w:rPr>
      <w:rFonts w:ascii="Verdana" w:eastAsiaTheme="minorHAnsi" w:hAnsi="Verdana" w:cs="Calibri"/>
      <w:bCs/>
      <w:caps/>
      <w:noProof/>
      <w:color w:val="5F8F55"/>
      <w:sz w:val="32"/>
      <w:szCs w:val="32"/>
      <w:lang w:eastAsia="en-US"/>
    </w:rPr>
  </w:style>
  <w:style w:type="paragraph" w:customStyle="1" w:styleId="KapitelUntertitel02">
    <w:name w:val="Kapitel Untertitel 02"/>
    <w:qFormat/>
    <w:rsid w:val="00C57EE2"/>
    <w:pPr>
      <w:spacing w:before="480" w:after="120"/>
      <w:ind w:left="284"/>
    </w:pPr>
    <w:rPr>
      <w:rFonts w:ascii="Verdana" w:eastAsiaTheme="majorEastAsia" w:hAnsi="Verdana" w:cstheme="majorBidi"/>
      <w:b/>
      <w:bCs/>
      <w:color w:val="5F8F55"/>
      <w:lang w:val="en-GB" w:eastAsia="en-US"/>
    </w:rPr>
  </w:style>
  <w:style w:type="paragraph" w:styleId="Verzeichnis1">
    <w:name w:val="toc 1"/>
    <w:basedOn w:val="Standard"/>
    <w:next w:val="Standard"/>
    <w:autoRedefine/>
    <w:uiPriority w:val="39"/>
    <w:unhideWhenUsed/>
    <w:rsid w:val="00950392"/>
    <w:pPr>
      <w:tabs>
        <w:tab w:val="right" w:pos="10206"/>
      </w:tabs>
      <w:autoSpaceDE w:val="0"/>
      <w:autoSpaceDN w:val="0"/>
      <w:adjustRightInd w:val="0"/>
      <w:spacing w:before="240" w:after="120" w:line="288" w:lineRule="auto"/>
      <w:textAlignment w:val="center"/>
    </w:pPr>
    <w:rPr>
      <w:rFonts w:ascii="Verdana" w:hAnsi="Verdana" w:cs="Colaborate-Thin Regular"/>
      <w:caps/>
      <w:color w:val="5F8F55"/>
    </w:rPr>
  </w:style>
  <w:style w:type="paragraph" w:styleId="Verzeichnis2">
    <w:name w:val="toc 2"/>
    <w:basedOn w:val="Standard"/>
    <w:next w:val="Standard"/>
    <w:autoRedefine/>
    <w:uiPriority w:val="39"/>
    <w:unhideWhenUsed/>
    <w:rsid w:val="0040150F"/>
    <w:pPr>
      <w:tabs>
        <w:tab w:val="right" w:pos="10456"/>
      </w:tabs>
      <w:spacing w:after="120" w:line="240" w:lineRule="auto"/>
      <w:ind w:left="221"/>
    </w:pPr>
    <w:rPr>
      <w:rFonts w:ascii="Verdana" w:hAnsi="Verdana" w:cs="Colaborate-Thin Regular"/>
      <w:caps/>
      <w:sz w:val="20"/>
      <w:szCs w:val="20"/>
      <w:lang w:val="de-DE"/>
    </w:rPr>
  </w:style>
  <w:style w:type="character" w:customStyle="1" w:styleId="TabelleFEINFett">
    <w:name w:val="Tabelle FEIN Fett"/>
    <w:basedOn w:val="Absatzstandardschriftart"/>
    <w:uiPriority w:val="1"/>
    <w:qFormat/>
    <w:rsid w:val="003A6DD5"/>
    <w:rPr>
      <w:rFonts w:ascii="Verdana" w:hAnsi="Verdana"/>
      <w:b/>
      <w:sz w:val="18"/>
    </w:rPr>
  </w:style>
  <w:style w:type="paragraph" w:customStyle="1" w:styleId="TabelleFEINLinks">
    <w:name w:val="Tabelle FEIN Links"/>
    <w:basedOn w:val="TabelleFEINFliesstext"/>
    <w:qFormat/>
    <w:rsid w:val="006E2E76"/>
    <w:rPr>
      <w:u w:val="dotted"/>
    </w:rPr>
  </w:style>
  <w:style w:type="character" w:customStyle="1" w:styleId="FliesstextFett">
    <w:name w:val="Fliesstext Fett"/>
    <w:basedOn w:val="Absatzstandardschriftart"/>
    <w:uiPriority w:val="1"/>
    <w:qFormat/>
    <w:rsid w:val="006E2E76"/>
    <w:rPr>
      <w:rFonts w:ascii="Verdana" w:hAnsi="Verdana"/>
      <w:b/>
    </w:rPr>
  </w:style>
  <w:style w:type="paragraph" w:customStyle="1" w:styleId="KapitelUntertitel03">
    <w:name w:val="Kapitel Untertitel 03"/>
    <w:basedOn w:val="Fliesstext"/>
    <w:qFormat/>
    <w:rsid w:val="00251914"/>
    <w:pPr>
      <w:spacing w:before="480" w:after="120" w:line="240" w:lineRule="auto"/>
    </w:pPr>
    <w:rPr>
      <w:b/>
    </w:rPr>
  </w:style>
  <w:style w:type="paragraph" w:styleId="Funotentext">
    <w:name w:val="footnote text"/>
    <w:basedOn w:val="Standard"/>
    <w:link w:val="FunotentextZeichen"/>
    <w:uiPriority w:val="99"/>
    <w:unhideWhenUsed/>
    <w:rsid w:val="006E2E76"/>
    <w:pPr>
      <w:spacing w:after="120" w:line="240" w:lineRule="auto"/>
    </w:pPr>
    <w:rPr>
      <w:rFonts w:ascii="Verdana" w:hAnsi="Verdana"/>
      <w:sz w:val="16"/>
      <w:szCs w:val="24"/>
    </w:rPr>
  </w:style>
  <w:style w:type="character" w:customStyle="1" w:styleId="FunotentextZeichen">
    <w:name w:val="Fußnotentext Zeichen"/>
    <w:basedOn w:val="Absatzstandardschriftart"/>
    <w:link w:val="Funotentext"/>
    <w:uiPriority w:val="99"/>
    <w:rsid w:val="006E2E76"/>
    <w:rPr>
      <w:rFonts w:ascii="Verdana" w:eastAsiaTheme="minorHAnsi" w:hAnsi="Verdana"/>
      <w:sz w:val="16"/>
      <w:lang w:val="en-GB" w:eastAsia="en-US"/>
    </w:rPr>
  </w:style>
  <w:style w:type="character" w:styleId="Funotenzeichen">
    <w:name w:val="footnote reference"/>
    <w:basedOn w:val="Absatzstandardschriftart"/>
    <w:unhideWhenUsed/>
    <w:rsid w:val="00EC7392"/>
    <w:rPr>
      <w:rFonts w:ascii="Verdana" w:hAnsi="Verdana"/>
      <w:sz w:val="16"/>
      <w:vertAlign w:val="superscript"/>
    </w:rPr>
  </w:style>
  <w:style w:type="character" w:styleId="Link">
    <w:name w:val="Hyperlink"/>
    <w:basedOn w:val="Absatzstandardschriftart"/>
    <w:uiPriority w:val="99"/>
    <w:unhideWhenUsed/>
    <w:rsid w:val="008B4D09"/>
    <w:rPr>
      <w:rFonts w:ascii="Verdana" w:hAnsi="Verdana"/>
      <w:color w:val="5F8F55"/>
      <w:sz w:val="20"/>
      <w:u w:val="single"/>
    </w:rPr>
  </w:style>
  <w:style w:type="table" w:styleId="Tabellenraster">
    <w:name w:val="Table Grid"/>
    <w:basedOn w:val="NormaleTabelle"/>
    <w:uiPriority w:val="59"/>
    <w:rsid w:val="006E2E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6E2E76"/>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E2E76"/>
    <w:rPr>
      <w:rFonts w:ascii="Lucida Grande" w:eastAsiaTheme="minorHAnsi" w:hAnsi="Lucida Grande" w:cs="Lucida Grande"/>
      <w:sz w:val="18"/>
      <w:szCs w:val="18"/>
      <w:lang w:val="en-GB" w:eastAsia="en-US"/>
    </w:rPr>
  </w:style>
  <w:style w:type="paragraph" w:styleId="StandardWeb">
    <w:name w:val="Normal (Web)"/>
    <w:basedOn w:val="Standard"/>
    <w:uiPriority w:val="99"/>
    <w:unhideWhenUsed/>
    <w:rsid w:val="00BD310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2Zeichen">
    <w:name w:val="Überschrift 2 Zeichen"/>
    <w:basedOn w:val="Absatzstandardschriftart"/>
    <w:link w:val="berschrift2"/>
    <w:uiPriority w:val="9"/>
    <w:rsid w:val="00617F72"/>
    <w:rPr>
      <w:rFonts w:asciiTheme="majorHAnsi" w:eastAsiaTheme="majorEastAsia" w:hAnsiTheme="majorHAnsi" w:cstheme="majorBidi"/>
      <w:b/>
      <w:bCs/>
      <w:color w:val="4F81BD" w:themeColor="accent1"/>
      <w:sz w:val="26"/>
      <w:szCs w:val="26"/>
      <w:lang w:eastAsia="en-US"/>
    </w:rPr>
  </w:style>
  <w:style w:type="paragraph" w:styleId="Kopfzeile">
    <w:name w:val="header"/>
    <w:basedOn w:val="Standard"/>
    <w:link w:val="KopfzeileZeichen"/>
    <w:uiPriority w:val="99"/>
    <w:unhideWhenUsed/>
    <w:rsid w:val="00A771CD"/>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771CD"/>
    <w:rPr>
      <w:rFonts w:eastAsiaTheme="minorHAnsi"/>
      <w:sz w:val="22"/>
      <w:szCs w:val="22"/>
      <w:lang w:val="en-GB" w:eastAsia="en-US"/>
    </w:rPr>
  </w:style>
  <w:style w:type="paragraph" w:styleId="Fuzeile">
    <w:name w:val="footer"/>
    <w:basedOn w:val="Standard"/>
    <w:link w:val="FuzeileZeichen"/>
    <w:uiPriority w:val="99"/>
    <w:unhideWhenUsed/>
    <w:rsid w:val="00A771CD"/>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771CD"/>
    <w:rPr>
      <w:rFonts w:eastAsiaTheme="minorHAnsi"/>
      <w:sz w:val="22"/>
      <w:szCs w:val="22"/>
      <w:lang w:val="en-GB" w:eastAsia="en-US"/>
    </w:rPr>
  </w:style>
  <w:style w:type="paragraph" w:styleId="Listenabsatz">
    <w:name w:val="List Paragraph"/>
    <w:basedOn w:val="Standard"/>
    <w:uiPriority w:val="34"/>
    <w:qFormat/>
    <w:rsid w:val="00331579"/>
    <w:pPr>
      <w:spacing w:after="0" w:line="240" w:lineRule="atLeast"/>
      <w:ind w:left="708"/>
    </w:pPr>
    <w:rPr>
      <w:rFonts w:ascii="Calibri" w:eastAsia="Times New Roman" w:hAnsi="Calibri" w:cs="Times New Roman"/>
      <w:spacing w:val="2"/>
      <w:szCs w:val="24"/>
      <w:lang w:eastAsia="de-DE"/>
    </w:rPr>
  </w:style>
  <w:style w:type="paragraph" w:customStyle="1" w:styleId="Pa3">
    <w:name w:val="Pa3"/>
    <w:basedOn w:val="Standard"/>
    <w:next w:val="Standard"/>
    <w:uiPriority w:val="99"/>
    <w:rsid w:val="00617B2C"/>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3473E7"/>
    <w:rPr>
      <w:rFonts w:ascii="Verdana" w:hAnsi="Verdana" w:cs="Arial"/>
      <w:color w:val="5F8F55"/>
      <w:szCs w:val="16"/>
      <w:u w:val="single"/>
      <w:lang w:val="fr-CH"/>
    </w:rPr>
  </w:style>
  <w:style w:type="paragraph" w:customStyle="1" w:styleId="TabelleFEINTitel">
    <w:name w:val="Tabelle FEIN Titel"/>
    <w:qFormat/>
    <w:rsid w:val="00F83664"/>
    <w:rPr>
      <w:rFonts w:ascii="Verdana" w:eastAsiaTheme="minorHAnsi" w:hAnsi="Verdana" w:cs="Calibri"/>
      <w:b/>
      <w:noProof/>
      <w:color w:val="5F8F55"/>
      <w:sz w:val="18"/>
      <w:szCs w:val="22"/>
      <w:lang w:eastAsia="de-CH"/>
    </w:rPr>
  </w:style>
  <w:style w:type="paragraph" w:customStyle="1" w:styleId="Notizlinien">
    <w:name w:val="Notizlinien"/>
    <w:qFormat/>
    <w:rsid w:val="00F33044"/>
    <w:pPr>
      <w:spacing w:line="440" w:lineRule="atLeast"/>
      <w:ind w:left="284"/>
    </w:pPr>
    <w:rPr>
      <w:rFonts w:ascii="Verdana" w:eastAsiaTheme="minorHAnsi" w:hAnsi="Verdana" w:cs="Calibri"/>
      <w:color w:val="000000"/>
      <w:sz w:val="16"/>
      <w:szCs w:val="16"/>
      <w:u w:val="single"/>
      <w:lang w:eastAsia="en-US"/>
    </w:rPr>
  </w:style>
  <w:style w:type="character" w:styleId="Betont">
    <w:name w:val="Strong"/>
    <w:basedOn w:val="Absatzstandardschriftart"/>
    <w:uiPriority w:val="22"/>
    <w:qFormat/>
    <w:rsid w:val="000163A8"/>
    <w:rPr>
      <w:b/>
      <w:bCs/>
    </w:rPr>
  </w:style>
  <w:style w:type="paragraph" w:customStyle="1" w:styleId="teaser1">
    <w:name w:val="teaser1"/>
    <w:basedOn w:val="Standard"/>
    <w:rsid w:val="000163A8"/>
    <w:pPr>
      <w:spacing w:before="100" w:beforeAutospacing="1" w:after="264" w:line="303" w:lineRule="atLeast"/>
    </w:pPr>
    <w:rPr>
      <w:rFonts w:ascii="Times New Roman" w:eastAsia="Times New Roman" w:hAnsi="Times New Roman" w:cs="Times New Roman"/>
      <w:sz w:val="33"/>
      <w:szCs w:val="33"/>
      <w:lang w:val="de-DE" w:eastAsia="de-DE"/>
    </w:rPr>
  </w:style>
  <w:style w:type="paragraph" w:customStyle="1" w:styleId="caption2">
    <w:name w:val="caption2"/>
    <w:basedOn w:val="Standard"/>
    <w:rsid w:val="000163A8"/>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0163A8"/>
  </w:style>
  <w:style w:type="character" w:customStyle="1" w:styleId="idcode1">
    <w:name w:val="idcode1"/>
    <w:basedOn w:val="Absatzstandardschriftart"/>
    <w:rsid w:val="000163A8"/>
    <w:rPr>
      <w:vanish w:val="0"/>
      <w:webHidden w:val="0"/>
      <w:specVanish w:val="0"/>
    </w:rPr>
  </w:style>
  <w:style w:type="paragraph" w:customStyle="1" w:styleId="Aufzaehlung">
    <w:name w:val="Aufzaehlung"/>
    <w:basedOn w:val="Fliesstext"/>
    <w:autoRedefine/>
    <w:qFormat/>
    <w:rsid w:val="00B73FDE"/>
    <w:pPr>
      <w:numPr>
        <w:numId w:val="1"/>
      </w:numPr>
    </w:pPr>
  </w:style>
  <w:style w:type="character" w:customStyle="1" w:styleId="berschrift1Zeichen">
    <w:name w:val="Überschrift 1 Zeichen"/>
    <w:basedOn w:val="Absatzstandardschriftart"/>
    <w:link w:val="berschrift1"/>
    <w:uiPriority w:val="9"/>
    <w:rsid w:val="00185144"/>
    <w:rPr>
      <w:rFonts w:asciiTheme="majorHAnsi" w:eastAsiaTheme="majorEastAsia" w:hAnsiTheme="majorHAnsi" w:cstheme="majorBidi"/>
      <w:b/>
      <w:bCs/>
      <w:color w:val="345A8A" w:themeColor="accent1" w:themeShade="B5"/>
      <w:sz w:val="32"/>
      <w:szCs w:val="32"/>
      <w:lang w:val="en-GB" w:eastAsia="en-US"/>
    </w:rPr>
  </w:style>
  <w:style w:type="paragraph" w:customStyle="1" w:styleId="bodytext">
    <w:name w:val="bodytext"/>
    <w:basedOn w:val="Standard"/>
    <w:rsid w:val="00185144"/>
    <w:pPr>
      <w:spacing w:before="100" w:beforeAutospacing="1" w:after="100" w:afterAutospacing="1" w:line="315" w:lineRule="atLeast"/>
    </w:pPr>
    <w:rPr>
      <w:rFonts w:ascii="Times New Roman" w:eastAsia="Times New Roman" w:hAnsi="Times New Roman" w:cs="Times New Roman"/>
      <w:color w:val="5B5B5B"/>
      <w:sz w:val="20"/>
      <w:szCs w:val="20"/>
      <w:lang w:val="de-DE" w:eastAsia="de-DE"/>
    </w:rPr>
  </w:style>
  <w:style w:type="paragraph" w:customStyle="1" w:styleId="publisheddate1">
    <w:name w:val="publisheddate1"/>
    <w:basedOn w:val="Standard"/>
    <w:rsid w:val="00185144"/>
    <w:pPr>
      <w:spacing w:before="100" w:beforeAutospacing="1" w:after="360" w:line="360" w:lineRule="atLeast"/>
    </w:pPr>
    <w:rPr>
      <w:rFonts w:ascii="Georgia" w:eastAsia="Times New Roman" w:hAnsi="Georgia" w:cs="Times New Roman"/>
      <w:color w:val="666665"/>
      <w:sz w:val="27"/>
      <w:szCs w:val="27"/>
      <w:lang w:val="de-DE" w:eastAsia="de-DE"/>
    </w:rPr>
  </w:style>
  <w:style w:type="paragraph" w:customStyle="1" w:styleId="abstract">
    <w:name w:val="abstract"/>
    <w:basedOn w:val="Standard"/>
    <w:rsid w:val="00713DB8"/>
    <w:pPr>
      <w:spacing w:before="120" w:after="225" w:line="240" w:lineRule="auto"/>
    </w:pPr>
    <w:rPr>
      <w:rFonts w:ascii="Times New Roman" w:eastAsia="Times New Roman" w:hAnsi="Times New Roman" w:cs="Times New Roman"/>
      <w:b/>
      <w:bCs/>
      <w:sz w:val="24"/>
      <w:szCs w:val="24"/>
      <w:lang w:val="de-DE" w:eastAsia="de-DE"/>
    </w:rPr>
  </w:style>
  <w:style w:type="paragraph" w:customStyle="1" w:styleId="Datum1">
    <w:name w:val="Datum1"/>
    <w:basedOn w:val="Standard"/>
    <w:rsid w:val="00713DB8"/>
    <w:pPr>
      <w:spacing w:before="120" w:after="120" w:line="240" w:lineRule="auto"/>
    </w:pPr>
    <w:rPr>
      <w:rFonts w:ascii="Times New Roman" w:eastAsia="Times New Roman" w:hAnsi="Times New Roman" w:cs="Times New Roman"/>
      <w:sz w:val="24"/>
      <w:szCs w:val="24"/>
      <w:lang w:val="de-DE" w:eastAsia="de-DE"/>
    </w:rPr>
  </w:style>
  <w:style w:type="character" w:customStyle="1" w:styleId="sidehead1">
    <w:name w:val="sidehead1"/>
    <w:basedOn w:val="Absatzstandardschriftart"/>
    <w:rsid w:val="00713DB8"/>
    <w:rPr>
      <w:vanish w:val="0"/>
      <w:webHidden w:val="0"/>
      <w:sz w:val="16"/>
      <w:szCs w:val="16"/>
      <w:specVanish w:val="0"/>
    </w:rPr>
  </w:style>
  <w:style w:type="character" w:customStyle="1" w:styleId="hidden">
    <w:name w:val="hidden"/>
    <w:basedOn w:val="Absatzstandardschriftart"/>
    <w:rsid w:val="00713DB8"/>
  </w:style>
  <w:style w:type="paragraph" w:styleId="Verzeichnis3">
    <w:name w:val="toc 3"/>
    <w:basedOn w:val="Standard"/>
    <w:next w:val="Standard"/>
    <w:autoRedefine/>
    <w:uiPriority w:val="39"/>
    <w:unhideWhenUsed/>
    <w:rsid w:val="00A6674A"/>
    <w:pPr>
      <w:tabs>
        <w:tab w:val="right" w:pos="10206"/>
      </w:tabs>
      <w:spacing w:after="120"/>
      <w:ind w:left="442"/>
    </w:pPr>
    <w:rPr>
      <w:rFonts w:ascii="Verdana" w:hAnsi="Verdana"/>
      <w:sz w:val="20"/>
    </w:rPr>
  </w:style>
  <w:style w:type="paragraph" w:styleId="Verzeichnis4">
    <w:name w:val="toc 4"/>
    <w:basedOn w:val="Standard"/>
    <w:next w:val="Standard"/>
    <w:autoRedefine/>
    <w:uiPriority w:val="39"/>
    <w:unhideWhenUsed/>
    <w:rsid w:val="0040150F"/>
    <w:pPr>
      <w:ind w:left="660"/>
    </w:pPr>
  </w:style>
  <w:style w:type="paragraph" w:styleId="Verzeichnis5">
    <w:name w:val="toc 5"/>
    <w:basedOn w:val="Standard"/>
    <w:next w:val="Standard"/>
    <w:autoRedefine/>
    <w:uiPriority w:val="39"/>
    <w:unhideWhenUsed/>
    <w:rsid w:val="0040150F"/>
    <w:pPr>
      <w:ind w:left="880"/>
    </w:pPr>
  </w:style>
  <w:style w:type="paragraph" w:styleId="Verzeichnis6">
    <w:name w:val="toc 6"/>
    <w:basedOn w:val="Standard"/>
    <w:next w:val="Standard"/>
    <w:autoRedefine/>
    <w:uiPriority w:val="39"/>
    <w:unhideWhenUsed/>
    <w:rsid w:val="0040150F"/>
    <w:pPr>
      <w:ind w:left="1100"/>
    </w:pPr>
  </w:style>
  <w:style w:type="paragraph" w:styleId="Verzeichnis7">
    <w:name w:val="toc 7"/>
    <w:basedOn w:val="Standard"/>
    <w:next w:val="Standard"/>
    <w:autoRedefine/>
    <w:uiPriority w:val="39"/>
    <w:unhideWhenUsed/>
    <w:rsid w:val="0040150F"/>
    <w:pPr>
      <w:ind w:left="1320"/>
    </w:pPr>
  </w:style>
  <w:style w:type="paragraph" w:styleId="Verzeichnis8">
    <w:name w:val="toc 8"/>
    <w:basedOn w:val="Standard"/>
    <w:next w:val="Standard"/>
    <w:autoRedefine/>
    <w:uiPriority w:val="39"/>
    <w:unhideWhenUsed/>
    <w:rsid w:val="0040150F"/>
    <w:pPr>
      <w:ind w:left="1540"/>
    </w:pPr>
  </w:style>
  <w:style w:type="paragraph" w:styleId="Verzeichnis9">
    <w:name w:val="toc 9"/>
    <w:basedOn w:val="Standard"/>
    <w:next w:val="Standard"/>
    <w:autoRedefine/>
    <w:uiPriority w:val="39"/>
    <w:unhideWhenUsed/>
    <w:rsid w:val="0040150F"/>
    <w:pPr>
      <w:ind w:left="1760"/>
    </w:pPr>
  </w:style>
  <w:style w:type="paragraph" w:styleId="KeinLeerraum">
    <w:name w:val="No Spacing"/>
    <w:uiPriority w:val="1"/>
    <w:qFormat/>
    <w:rsid w:val="00551DB7"/>
    <w:rPr>
      <w:rFonts w:eastAsiaTheme="minorHAnsi"/>
      <w:sz w:val="22"/>
      <w:szCs w:val="22"/>
      <w:lang w:val="fr-CH" w:eastAsia="en-US"/>
    </w:rPr>
  </w:style>
  <w:style w:type="paragraph" w:styleId="Titel">
    <w:name w:val="Title"/>
    <w:basedOn w:val="Standard"/>
    <w:next w:val="Standard"/>
    <w:link w:val="TitelZeichen"/>
    <w:uiPriority w:val="10"/>
    <w:qFormat/>
    <w:rsid w:val="008D5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fr-CH"/>
    </w:rPr>
  </w:style>
  <w:style w:type="character" w:customStyle="1" w:styleId="TitelZeichen">
    <w:name w:val="Titel Zeichen"/>
    <w:basedOn w:val="Absatzstandardschriftart"/>
    <w:link w:val="Titel"/>
    <w:uiPriority w:val="10"/>
    <w:rsid w:val="008D5265"/>
    <w:rPr>
      <w:rFonts w:asciiTheme="majorHAnsi" w:eastAsiaTheme="majorEastAsia" w:hAnsiTheme="majorHAnsi" w:cstheme="majorBidi"/>
      <w:color w:val="17365D" w:themeColor="text2" w:themeShade="BF"/>
      <w:spacing w:val="5"/>
      <w:kern w:val="28"/>
      <w:sz w:val="52"/>
      <w:szCs w:val="52"/>
      <w:lang w:val="fr-CH" w:eastAsia="en-US"/>
    </w:rPr>
  </w:style>
  <w:style w:type="character" w:styleId="GesichteterLink">
    <w:name w:val="FollowedHyperlink"/>
    <w:basedOn w:val="Absatzstandardschriftart"/>
    <w:uiPriority w:val="99"/>
    <w:semiHidden/>
    <w:unhideWhenUsed/>
    <w:rsid w:val="002847B2"/>
    <w:rPr>
      <w:color w:val="800080" w:themeColor="followedHyperlink"/>
      <w:u w:val="single"/>
    </w:rPr>
  </w:style>
  <w:style w:type="character" w:customStyle="1" w:styleId="berschrift3Zeichen">
    <w:name w:val="Überschrift 3 Zeichen"/>
    <w:basedOn w:val="Absatzstandardschriftart"/>
    <w:link w:val="berschrift3"/>
    <w:uiPriority w:val="9"/>
    <w:semiHidden/>
    <w:rsid w:val="00963B02"/>
    <w:rPr>
      <w:rFonts w:asciiTheme="majorHAnsi" w:eastAsiaTheme="majorEastAsia" w:hAnsiTheme="majorHAnsi" w:cstheme="majorBidi"/>
      <w:b/>
      <w:bCs/>
      <w:color w:val="4F81BD" w:themeColor="accent1"/>
      <w:sz w:val="22"/>
      <w:szCs w:val="22"/>
      <w:lang w:val="en-GB" w:eastAsia="en-US"/>
    </w:rPr>
  </w:style>
  <w:style w:type="character" w:customStyle="1" w:styleId="berschrift4Zeichen">
    <w:name w:val="Überschrift 4 Zeichen"/>
    <w:basedOn w:val="Absatzstandardschriftart"/>
    <w:link w:val="berschrift4"/>
    <w:uiPriority w:val="9"/>
    <w:semiHidden/>
    <w:rsid w:val="00963B02"/>
    <w:rPr>
      <w:rFonts w:asciiTheme="majorHAnsi" w:eastAsiaTheme="majorEastAsia" w:hAnsiTheme="majorHAnsi" w:cstheme="majorBidi"/>
      <w:b/>
      <w:bCs/>
      <w:i/>
      <w:iCs/>
      <w:color w:val="4F81BD" w:themeColor="accent1"/>
      <w:sz w:val="22"/>
      <w:szCs w:val="22"/>
      <w:lang w:val="en-GB" w:eastAsia="en-US"/>
    </w:rPr>
  </w:style>
  <w:style w:type="paragraph" w:styleId="Beschriftung">
    <w:name w:val="caption"/>
    <w:basedOn w:val="Standard"/>
    <w:next w:val="Standard"/>
    <w:uiPriority w:val="35"/>
    <w:unhideWhenUsed/>
    <w:qFormat/>
    <w:rsid w:val="0067277D"/>
    <w:pPr>
      <w:spacing w:line="240" w:lineRule="auto"/>
    </w:pPr>
    <w:rPr>
      <w:rFonts w:ascii="Linotype Syntax Com Light" w:hAnsi="Linotype Syntax Com Light"/>
      <w:b/>
      <w:bCs/>
      <w:color w:val="4F81BD" w:themeColor="accent1"/>
      <w:sz w:val="18"/>
      <w:szCs w:val="18"/>
    </w:rPr>
  </w:style>
  <w:style w:type="character" w:styleId="Kommentarzeichen">
    <w:name w:val="annotation reference"/>
    <w:basedOn w:val="Absatzstandardschriftart"/>
    <w:uiPriority w:val="99"/>
    <w:semiHidden/>
    <w:unhideWhenUsed/>
    <w:rsid w:val="00F06688"/>
    <w:rPr>
      <w:sz w:val="18"/>
      <w:szCs w:val="18"/>
    </w:rPr>
  </w:style>
  <w:style w:type="paragraph" w:styleId="Kommentartext">
    <w:name w:val="annotation text"/>
    <w:basedOn w:val="Standard"/>
    <w:link w:val="KommentartextZeichen"/>
    <w:uiPriority w:val="99"/>
    <w:semiHidden/>
    <w:unhideWhenUsed/>
    <w:rsid w:val="00F06688"/>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F06688"/>
    <w:rPr>
      <w:rFonts w:eastAsiaTheme="minorHAnsi"/>
      <w:lang w:val="en-GB" w:eastAsia="en-US"/>
    </w:rPr>
  </w:style>
  <w:style w:type="paragraph" w:styleId="Kommentarthema">
    <w:name w:val="annotation subject"/>
    <w:basedOn w:val="Kommentartext"/>
    <w:next w:val="Kommentartext"/>
    <w:link w:val="KommentarthemaZeichen"/>
    <w:uiPriority w:val="99"/>
    <w:semiHidden/>
    <w:unhideWhenUsed/>
    <w:rsid w:val="00F06688"/>
    <w:rPr>
      <w:b/>
      <w:bCs/>
      <w:sz w:val="20"/>
      <w:szCs w:val="20"/>
    </w:rPr>
  </w:style>
  <w:style w:type="character" w:customStyle="1" w:styleId="KommentarthemaZeichen">
    <w:name w:val="Kommentarthema Zeichen"/>
    <w:basedOn w:val="KommentartextZeichen"/>
    <w:link w:val="Kommentarthema"/>
    <w:uiPriority w:val="99"/>
    <w:semiHidden/>
    <w:rsid w:val="00F06688"/>
    <w:rPr>
      <w:rFonts w:eastAsiaTheme="minorHAnsi"/>
      <w:b/>
      <w:bCs/>
      <w:sz w:val="20"/>
      <w:szCs w:val="20"/>
      <w:lang w:val="en-GB" w:eastAsia="en-US"/>
    </w:rPr>
  </w:style>
  <w:style w:type="paragraph" w:styleId="Bearbeitung">
    <w:name w:val="Revision"/>
    <w:hidden/>
    <w:uiPriority w:val="99"/>
    <w:semiHidden/>
    <w:rsid w:val="00E44C11"/>
    <w:rPr>
      <w:rFonts w:eastAsiaTheme="minorHAnsi"/>
      <w:sz w:val="22"/>
      <w:szCs w:val="22"/>
      <w:lang w:val="de-CH"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875515">
      <w:bodyDiv w:val="1"/>
      <w:marLeft w:val="0"/>
      <w:marRight w:val="0"/>
      <w:marTop w:val="0"/>
      <w:marBottom w:val="0"/>
      <w:divBdr>
        <w:top w:val="none" w:sz="0" w:space="0" w:color="auto"/>
        <w:left w:val="none" w:sz="0" w:space="0" w:color="auto"/>
        <w:bottom w:val="none" w:sz="0" w:space="0" w:color="auto"/>
        <w:right w:val="none" w:sz="0" w:space="0" w:color="auto"/>
      </w:divBdr>
    </w:div>
    <w:div w:id="308871279">
      <w:bodyDiv w:val="1"/>
      <w:marLeft w:val="0"/>
      <w:marRight w:val="0"/>
      <w:marTop w:val="0"/>
      <w:marBottom w:val="0"/>
      <w:divBdr>
        <w:top w:val="none" w:sz="0" w:space="0" w:color="auto"/>
        <w:left w:val="none" w:sz="0" w:space="0" w:color="auto"/>
        <w:bottom w:val="none" w:sz="0" w:space="0" w:color="auto"/>
        <w:right w:val="none" w:sz="0" w:space="0" w:color="auto"/>
      </w:divBdr>
    </w:div>
    <w:div w:id="345912807">
      <w:bodyDiv w:val="1"/>
      <w:marLeft w:val="0"/>
      <w:marRight w:val="0"/>
      <w:marTop w:val="0"/>
      <w:marBottom w:val="0"/>
      <w:divBdr>
        <w:top w:val="none" w:sz="0" w:space="0" w:color="auto"/>
        <w:left w:val="none" w:sz="0" w:space="0" w:color="auto"/>
        <w:bottom w:val="none" w:sz="0" w:space="0" w:color="auto"/>
        <w:right w:val="none" w:sz="0" w:space="0" w:color="auto"/>
      </w:divBdr>
    </w:div>
    <w:div w:id="434525597">
      <w:bodyDiv w:val="1"/>
      <w:marLeft w:val="0"/>
      <w:marRight w:val="0"/>
      <w:marTop w:val="0"/>
      <w:marBottom w:val="0"/>
      <w:divBdr>
        <w:top w:val="none" w:sz="0" w:space="0" w:color="auto"/>
        <w:left w:val="none" w:sz="0" w:space="0" w:color="auto"/>
        <w:bottom w:val="none" w:sz="0" w:space="0" w:color="auto"/>
        <w:right w:val="none" w:sz="0" w:space="0" w:color="auto"/>
      </w:divBdr>
    </w:div>
    <w:div w:id="689332375">
      <w:bodyDiv w:val="1"/>
      <w:marLeft w:val="0"/>
      <w:marRight w:val="0"/>
      <w:marTop w:val="0"/>
      <w:marBottom w:val="0"/>
      <w:divBdr>
        <w:top w:val="none" w:sz="0" w:space="0" w:color="auto"/>
        <w:left w:val="none" w:sz="0" w:space="0" w:color="auto"/>
        <w:bottom w:val="none" w:sz="0" w:space="0" w:color="auto"/>
        <w:right w:val="none" w:sz="0" w:space="0" w:color="auto"/>
      </w:divBdr>
    </w:div>
    <w:div w:id="1219166569">
      <w:bodyDiv w:val="1"/>
      <w:marLeft w:val="0"/>
      <w:marRight w:val="0"/>
      <w:marTop w:val="0"/>
      <w:marBottom w:val="0"/>
      <w:divBdr>
        <w:top w:val="none" w:sz="0" w:space="0" w:color="auto"/>
        <w:left w:val="none" w:sz="0" w:space="0" w:color="auto"/>
        <w:bottom w:val="none" w:sz="0" w:space="0" w:color="auto"/>
        <w:right w:val="none" w:sz="0" w:space="0" w:color="auto"/>
      </w:divBdr>
    </w:div>
    <w:div w:id="1395815651">
      <w:bodyDiv w:val="1"/>
      <w:marLeft w:val="0"/>
      <w:marRight w:val="0"/>
      <w:marTop w:val="0"/>
      <w:marBottom w:val="0"/>
      <w:divBdr>
        <w:top w:val="none" w:sz="0" w:space="0" w:color="auto"/>
        <w:left w:val="none" w:sz="0" w:space="0" w:color="auto"/>
        <w:bottom w:val="none" w:sz="0" w:space="0" w:color="auto"/>
        <w:right w:val="none" w:sz="0" w:space="0" w:color="auto"/>
      </w:divBdr>
    </w:div>
    <w:div w:id="173430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printerSettings" Target="printerSettings/printerSettings2.bin"/><Relationship Id="rId14" Type="http://schemas.openxmlformats.org/officeDocument/2006/relationships/image" Target="media/image4.jpg"/><Relationship Id="rId15" Type="http://schemas.openxmlformats.org/officeDocument/2006/relationships/hyperlink" Target="https://map.geo.admin.ch" TargetMode="External"/><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printerSettings" Target="printerSettings/printerSettings3.bin"/><Relationship Id="rId19" Type="http://schemas.openxmlformats.org/officeDocument/2006/relationships/hyperlink" Target="http://www.digibern.ch/katalog/jahrbuch-des-oberaargaus" TargetMode="External"/><Relationship Id="rId63" Type="http://schemas.openxmlformats.org/officeDocument/2006/relationships/image" Target="media/image32.png"/><Relationship Id="rId64" Type="http://schemas.openxmlformats.org/officeDocument/2006/relationships/printerSettings" Target="printerSettings/printerSettings12.bin"/><Relationship Id="rId65" Type="http://schemas.openxmlformats.org/officeDocument/2006/relationships/hyperlink" Target="https://map.geo.admin.ch" TargetMode="External"/><Relationship Id="rId66" Type="http://schemas.openxmlformats.org/officeDocument/2006/relationships/printerSettings" Target="printerSettings/printerSettings13.bin"/><Relationship Id="rId67" Type="http://schemas.openxmlformats.org/officeDocument/2006/relationships/image" Target="media/image33.jpg"/><Relationship Id="rId68" Type="http://schemas.openxmlformats.org/officeDocument/2006/relationships/printerSettings" Target="printerSettings/printerSettings14.bin"/><Relationship Id="rId69" Type="http://schemas.openxmlformats.org/officeDocument/2006/relationships/image" Target="media/image34.jpeg"/><Relationship Id="rId50" Type="http://schemas.openxmlformats.org/officeDocument/2006/relationships/image" Target="media/image25.jpg"/><Relationship Id="rId51" Type="http://schemas.openxmlformats.org/officeDocument/2006/relationships/image" Target="media/image26.jpg"/><Relationship Id="rId52" Type="http://schemas.openxmlformats.org/officeDocument/2006/relationships/hyperlink" Target="https://map.geo.admin.ch" TargetMode="External"/><Relationship Id="rId53" Type="http://schemas.openxmlformats.org/officeDocument/2006/relationships/image" Target="media/image27.jpeg"/><Relationship Id="rId54" Type="http://schemas.openxmlformats.org/officeDocument/2006/relationships/hyperlink" Target="http://www.naturama.ch" TargetMode="External"/><Relationship Id="rId55" Type="http://schemas.openxmlformats.org/officeDocument/2006/relationships/image" Target="media/image28.jpg"/><Relationship Id="rId56" Type="http://schemas.openxmlformats.org/officeDocument/2006/relationships/hyperlink" Target="https://map.geo.admin.ch" TargetMode="External"/><Relationship Id="rId57" Type="http://schemas.openxmlformats.org/officeDocument/2006/relationships/image" Target="media/image29.png"/><Relationship Id="rId58" Type="http://schemas.openxmlformats.org/officeDocument/2006/relationships/image" Target="media/image30.jpeg"/><Relationship Id="rId59" Type="http://schemas.openxmlformats.org/officeDocument/2006/relationships/printerSettings" Target="printerSettings/printerSettings10.bin"/><Relationship Id="rId40" Type="http://schemas.openxmlformats.org/officeDocument/2006/relationships/printerSettings" Target="printerSettings/printerSettings8.bin"/><Relationship Id="rId41" Type="http://schemas.openxmlformats.org/officeDocument/2006/relationships/image" Target="media/image17.jpg"/><Relationship Id="rId42" Type="http://schemas.openxmlformats.org/officeDocument/2006/relationships/image" Target="media/image18.png"/><Relationship Id="rId43" Type="http://schemas.openxmlformats.org/officeDocument/2006/relationships/printerSettings" Target="printerSettings/printerSettings9.bin"/><Relationship Id="rId44" Type="http://schemas.openxmlformats.org/officeDocument/2006/relationships/image" Target="media/image19.jpg"/><Relationship Id="rId45" Type="http://schemas.openxmlformats.org/officeDocument/2006/relationships/image" Target="media/image20.jpg"/><Relationship Id="rId46" Type="http://schemas.openxmlformats.org/officeDocument/2006/relationships/image" Target="media/image21.jpg"/><Relationship Id="rId47" Type="http://schemas.openxmlformats.org/officeDocument/2006/relationships/image" Target="media/image22.jpg"/><Relationship Id="rId48" Type="http://schemas.openxmlformats.org/officeDocument/2006/relationships/image" Target="media/image23.jpg"/><Relationship Id="rId49" Type="http://schemas.openxmlformats.org/officeDocument/2006/relationships/image" Target="media/image24.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9.jpg"/><Relationship Id="rId31" Type="http://schemas.openxmlformats.org/officeDocument/2006/relationships/image" Target="media/image10.jpeg"/><Relationship Id="rId32" Type="http://schemas.openxmlformats.org/officeDocument/2006/relationships/image" Target="media/image11.jpeg"/><Relationship Id="rId33" Type="http://schemas.openxmlformats.org/officeDocument/2006/relationships/image" Target="media/image12.jpeg"/><Relationship Id="rId34" Type="http://schemas.openxmlformats.org/officeDocument/2006/relationships/image" Target="media/image13.jpg"/><Relationship Id="rId35" Type="http://schemas.openxmlformats.org/officeDocument/2006/relationships/printerSettings" Target="printerSettings/printerSettings6.bin"/><Relationship Id="rId36" Type="http://schemas.openxmlformats.org/officeDocument/2006/relationships/image" Target="media/image14.jpeg"/><Relationship Id="rId37" Type="http://schemas.openxmlformats.org/officeDocument/2006/relationships/image" Target="media/image15.jpg"/><Relationship Id="rId38" Type="http://schemas.openxmlformats.org/officeDocument/2006/relationships/printerSettings" Target="printerSettings/printerSettings7.bin"/><Relationship Id="rId39" Type="http://schemas.openxmlformats.org/officeDocument/2006/relationships/image" Target="media/image16.jpg"/><Relationship Id="rId80" Type="http://schemas.openxmlformats.org/officeDocument/2006/relationships/image" Target="media/image41.jpg"/><Relationship Id="rId81" Type="http://schemas.openxmlformats.org/officeDocument/2006/relationships/printerSettings" Target="printerSettings/printerSettings18.bin"/><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image" Target="media/image35.jpeg"/><Relationship Id="rId71" Type="http://schemas.openxmlformats.org/officeDocument/2006/relationships/image" Target="media/image36.jpeg"/><Relationship Id="rId72" Type="http://schemas.openxmlformats.org/officeDocument/2006/relationships/printerSettings" Target="printerSettings/printerSettings15.bin"/><Relationship Id="rId20" Type="http://schemas.openxmlformats.org/officeDocument/2006/relationships/hyperlink" Target="https://engineering.purdue.edu/Stratigraphy/gssp/" TargetMode="External"/><Relationship Id="rId21" Type="http://schemas.openxmlformats.org/officeDocument/2006/relationships/hyperlink" Target="http://map.geo.admin.ch/" TargetMode="External"/><Relationship Id="rId22" Type="http://schemas.openxmlformats.org/officeDocument/2006/relationships/hyperlink" Target="http://www.swisstopo.admin.ch/internet/swisstopo/de/home/topics/geology.html" TargetMode="External"/><Relationship Id="rId23" Type="http://schemas.openxmlformats.org/officeDocument/2006/relationships/printerSettings" Target="printerSettings/printerSettings4.bin"/><Relationship Id="rId24" Type="http://schemas.openxmlformats.org/officeDocument/2006/relationships/footer" Target="footer2.xml"/><Relationship Id="rId25" Type="http://schemas.openxmlformats.org/officeDocument/2006/relationships/printerSettings" Target="printerSettings/printerSettings5.bin"/><Relationship Id="rId26" Type="http://schemas.openxmlformats.org/officeDocument/2006/relationships/image" Target="media/image5.jpg"/><Relationship Id="rId27" Type="http://schemas.openxmlformats.org/officeDocument/2006/relationships/image" Target="media/image6.jpg"/><Relationship Id="rId28" Type="http://schemas.openxmlformats.org/officeDocument/2006/relationships/image" Target="media/image7.jpg"/><Relationship Id="rId29" Type="http://schemas.openxmlformats.org/officeDocument/2006/relationships/image" Target="media/image8.jpg"/><Relationship Id="rId73" Type="http://schemas.openxmlformats.org/officeDocument/2006/relationships/hyperlink" Target="http://map.geo.admin.ch" TargetMode="External"/><Relationship Id="rId74" Type="http://schemas.openxmlformats.org/officeDocument/2006/relationships/image" Target="media/image37.jpg"/><Relationship Id="rId75" Type="http://schemas.openxmlformats.org/officeDocument/2006/relationships/printerSettings" Target="printerSettings/printerSettings16.bin"/><Relationship Id="rId76" Type="http://schemas.openxmlformats.org/officeDocument/2006/relationships/image" Target="media/image38.jpeg"/><Relationship Id="rId77" Type="http://schemas.openxmlformats.org/officeDocument/2006/relationships/image" Target="media/image39.jpg"/><Relationship Id="rId78" Type="http://schemas.openxmlformats.org/officeDocument/2006/relationships/printerSettings" Target="printerSettings/printerSettings17.bin"/><Relationship Id="rId79" Type="http://schemas.openxmlformats.org/officeDocument/2006/relationships/image" Target="media/image40.jpeg"/><Relationship Id="rId60" Type="http://schemas.openxmlformats.org/officeDocument/2006/relationships/image" Target="media/image31.png"/><Relationship Id="rId61" Type="http://schemas.openxmlformats.org/officeDocument/2006/relationships/image" Target="media/image320.png"/><Relationship Id="rId62" Type="http://schemas.openxmlformats.org/officeDocument/2006/relationships/printerSettings" Target="printerSettings/printerSettings11.bin"/><Relationship Id="rId10" Type="http://schemas.openxmlformats.org/officeDocument/2006/relationships/printerSettings" Target="printerSettings/printerSettings1.bin"/><Relationship Id="rId11" Type="http://schemas.openxmlformats.org/officeDocument/2006/relationships/image" Target="media/image2.jpg"/><Relationship Id="rId12" Type="http://schemas.openxmlformats.org/officeDocument/2006/relationships/image" Target="media/image3.jpg"/></Relationships>
</file>

<file path=word/_rels/footnotes.xml.rels><?xml version="1.0" encoding="UTF-8" standalone="yes"?>
<Relationships xmlns="http://schemas.openxmlformats.org/package/2006/relationships"><Relationship Id="rId1" Type="http://schemas.openxmlformats.org/officeDocument/2006/relationships/hyperlink" Target="https://map.geo.admin.ch" TargetMode="External"/><Relationship Id="rId2" Type="http://schemas.openxmlformats.org/officeDocument/2006/relationships/hyperlink" Target="https://map.geo.admin.ch" TargetMode="External"/><Relationship Id="rId3" Type="http://schemas.openxmlformats.org/officeDocument/2006/relationships/hyperlink" Target="https://engineering.purdue.edu/Stratigraphy/gssp/"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7AE247-9B0B-9F43-A7B1-3122AC8ED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3799</Words>
  <Characters>23934</Characters>
  <Application>Microsoft Macintosh Word</Application>
  <DocSecurity>0</DocSecurity>
  <Lines>199</Lines>
  <Paragraphs>55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 Leu</dc:creator>
  <cp:lastModifiedBy>Tim Leu</cp:lastModifiedBy>
  <cp:revision>3</cp:revision>
  <cp:lastPrinted>2015-07-07T09:44:00Z</cp:lastPrinted>
  <dcterms:created xsi:type="dcterms:W3CDTF">2015-07-07T09:44:00Z</dcterms:created>
  <dcterms:modified xsi:type="dcterms:W3CDTF">2015-07-07T09:44:00Z</dcterms:modified>
</cp:coreProperties>
</file>