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wordprocessingml.printerSettings"/>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3B6136" w14:textId="77777777" w:rsidR="00B80D61" w:rsidRDefault="00B80D61" w:rsidP="0095305C">
      <w:pPr>
        <w:spacing w:before="100" w:beforeAutospacing="1" w:after="100" w:afterAutospacing="1" w:line="640" w:lineRule="exact"/>
        <w:rPr>
          <w:rFonts w:cs="Colaborate-Thin Regular"/>
          <w:color w:val="666666"/>
          <w:sz w:val="72"/>
          <w:szCs w:val="72"/>
        </w:rPr>
      </w:pPr>
      <w:bookmarkStart w:id="0" w:name="_GoBack"/>
    </w:p>
    <w:p w14:paraId="520CF74F" w14:textId="77777777" w:rsidR="0095305C" w:rsidRPr="009164D7" w:rsidRDefault="0095305C" w:rsidP="0095305C">
      <w:pPr>
        <w:spacing w:before="100" w:beforeAutospacing="1" w:after="100" w:afterAutospacing="1" w:line="640" w:lineRule="exact"/>
        <w:rPr>
          <w:rFonts w:cs="Colaborate-Thin Regular"/>
          <w:color w:val="666666"/>
          <w:sz w:val="72"/>
          <w:szCs w:val="72"/>
        </w:rPr>
      </w:pPr>
    </w:p>
    <w:p w14:paraId="56786F5C" w14:textId="77777777" w:rsidR="0095305C" w:rsidRPr="00DA1B6E" w:rsidRDefault="00595903" w:rsidP="0095305C">
      <w:pPr>
        <w:rPr>
          <w:rFonts w:cs="Colaborate-Thin Regular"/>
          <w:color w:val="666666"/>
          <w:sz w:val="72"/>
          <w:szCs w:val="72"/>
        </w:rPr>
      </w:pPr>
      <w:r>
        <w:rPr>
          <w:rFonts w:cs="Colaborate-Thin Regular"/>
          <w:noProof/>
          <w:color w:val="666666"/>
          <w:sz w:val="72"/>
          <w:szCs w:val="72"/>
          <w:lang w:val="de-DE" w:eastAsia="de-DE"/>
        </w:rPr>
        <mc:AlternateContent>
          <mc:Choice Requires="wps">
            <w:drawing>
              <wp:anchor distT="4294967295" distB="4294967295" distL="114300" distR="114300" simplePos="0" relativeHeight="251640320" behindDoc="0" locked="0" layoutInCell="1" allowOverlap="1" wp14:anchorId="70A575D8" wp14:editId="16A6C4ED">
                <wp:simplePos x="0" y="0"/>
                <wp:positionH relativeFrom="column">
                  <wp:posOffset>2971800</wp:posOffset>
                </wp:positionH>
                <wp:positionV relativeFrom="paragraph">
                  <wp:posOffset>774699</wp:posOffset>
                </wp:positionV>
                <wp:extent cx="3886200" cy="0"/>
                <wp:effectExtent l="0" t="0" r="25400" b="25400"/>
                <wp:wrapNone/>
                <wp:docPr id="9" name="Gerade Verbindung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86200" cy="0"/>
                        </a:xfrm>
                        <a:prstGeom prst="line">
                          <a:avLst/>
                        </a:prstGeom>
                        <a:ln>
                          <a:solidFill>
                            <a:srgbClr val="5F8F55"/>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Gerade Verbindung 6" o:spid="_x0000_s1026" style="position:absolute;z-index:251640320;visibility:visible;mso-wrap-style:square;mso-width-percent:0;mso-height-percent:0;mso-wrap-distance-left:9pt;mso-wrap-distance-top:-1emu;mso-wrap-distance-right:9pt;mso-wrap-distance-bottom:-1emu;mso-position-horizontal:absolute;mso-position-horizontal-relative:text;mso-position-vertical:absolute;mso-position-vertical-relative:text;mso-width-percent:0;mso-height-percent:0;mso-width-relative:margin;mso-height-relative:page" from="234pt,61pt" to="540pt,6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" strokecolor="#5f8f55" strokeweight="2pt">
                <o:lock v:ext="edit" shapetype="f"/>
              </v:line>
            </w:pict>
          </mc:Fallback>
        </mc:AlternateContent>
      </w:r>
      <w:r>
        <w:rPr>
          <w:rFonts w:cs="Colaborate-Thin Regular"/>
          <w:noProof/>
          <w:color w:val="666666"/>
          <w:sz w:val="72"/>
          <w:szCs w:val="72"/>
          <w:lang w:val="de-DE" w:eastAsia="de-DE"/>
        </w:rPr>
        <w:drawing>
          <wp:inline distT="0" distB="0" distL="0" distR="0" wp14:anchorId="16DD697A" wp14:editId="47243BB2">
            <wp:extent cx="3657600" cy="914400"/>
            <wp:effectExtent l="0" t="0" r="0" b="0"/>
            <wp:docPr id="1"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57600" cy="914400"/>
                    </a:xfrm>
                    <a:prstGeom prst="rect">
                      <a:avLst/>
                    </a:prstGeom>
                    <a:noFill/>
                    <a:ln>
                      <a:noFill/>
                    </a:ln>
                  </pic:spPr>
                </pic:pic>
              </a:graphicData>
            </a:graphic>
          </wp:inline>
        </w:drawing>
      </w:r>
    </w:p>
    <w:tbl>
      <w:tblPr>
        <w:tblW w:w="0" w:type="auto"/>
        <w:tblLayout w:type="fixed"/>
        <w:tblLook w:val="04A0" w:firstRow="1" w:lastRow="0" w:firstColumn="1" w:lastColumn="0" w:noHBand="0" w:noVBand="1"/>
      </w:tblPr>
      <w:tblGrid>
        <w:gridCol w:w="4644"/>
        <w:gridCol w:w="5995"/>
      </w:tblGrid>
      <w:tr w:rsidR="0095305C" w:rsidRPr="0079728A" w14:paraId="5D7D1FA3" w14:textId="77777777">
        <w:tc>
          <w:tcPr>
            <w:tcW w:w="4644" w:type="dxa"/>
          </w:tcPr>
          <w:p w14:paraId="6554F835" w14:textId="77777777" w:rsidR="0095305C" w:rsidRPr="0079728A" w:rsidRDefault="0095305C" w:rsidP="0095305C">
            <w:pPr>
              <w:rPr>
                <w:rFonts w:cs="Verdana"/>
                <w:noProof/>
                <w:color w:val="88B1DD"/>
                <w:sz w:val="36"/>
                <w:szCs w:val="36"/>
                <w:lang w:val="de-CH" w:eastAsia="en-GB"/>
              </w:rPr>
            </w:pPr>
          </w:p>
        </w:tc>
        <w:tc>
          <w:tcPr>
            <w:tcW w:w="5995" w:type="dxa"/>
          </w:tcPr>
          <w:p w14:paraId="07C2F6A7" w14:textId="77777777" w:rsidR="0095305C" w:rsidRPr="0079728A" w:rsidRDefault="0095305C" w:rsidP="0095305C">
            <w:pPr>
              <w:pStyle w:val="DeckblattTitel01"/>
              <w:rPr>
                <w:rFonts w:cs="ColaborateLight Regular"/>
                <w:b/>
                <w:sz w:val="72"/>
                <w:szCs w:val="72"/>
              </w:rPr>
            </w:pPr>
            <w:r w:rsidRPr="0079728A">
              <w:t>UNTERRICHTSMATERIALIEN</w:t>
            </w:r>
          </w:p>
        </w:tc>
      </w:tr>
      <w:tr w:rsidR="0095305C" w:rsidRPr="0079728A" w14:paraId="6E2008CD" w14:textId="77777777">
        <w:trPr>
          <w:trHeight w:val="1628"/>
        </w:trPr>
        <w:tc>
          <w:tcPr>
            <w:tcW w:w="4644" w:type="dxa"/>
          </w:tcPr>
          <w:p w14:paraId="2433882F" w14:textId="77777777" w:rsidR="0095305C" w:rsidRPr="0079728A" w:rsidRDefault="0095305C" w:rsidP="0095305C">
            <w:pPr>
              <w:rPr>
                <w:rFonts w:cs="Verdana"/>
                <w:noProof/>
                <w:color w:val="88B1DD"/>
                <w:sz w:val="36"/>
                <w:szCs w:val="36"/>
                <w:lang w:val="de-CH" w:eastAsia="en-GB"/>
              </w:rPr>
            </w:pPr>
          </w:p>
        </w:tc>
        <w:tc>
          <w:tcPr>
            <w:tcW w:w="5995" w:type="dxa"/>
          </w:tcPr>
          <w:p w14:paraId="67FC2FFD" w14:textId="77777777" w:rsidR="0095305C" w:rsidRPr="0079728A" w:rsidRDefault="0095305C" w:rsidP="0095305C">
            <w:pPr>
              <w:pStyle w:val="DeckblattTitel2"/>
            </w:pPr>
            <w:r w:rsidRPr="0079728A">
              <w:t>RÄUME, ZEITEN, GESELLSCHAFTEN</w:t>
            </w:r>
          </w:p>
          <w:p w14:paraId="50C9F099" w14:textId="77777777" w:rsidR="0095305C" w:rsidRPr="0079728A" w:rsidRDefault="0095305C" w:rsidP="0095305C">
            <w:pPr>
              <w:pStyle w:val="DeckblattTitel3"/>
            </w:pPr>
            <w:r w:rsidRPr="0079728A">
              <w:rPr>
                <w:lang w:val="en-GB"/>
              </w:rPr>
              <w:t xml:space="preserve">FRAUENGESCHICHTE </w:t>
            </w:r>
          </w:p>
        </w:tc>
      </w:tr>
    </w:tbl>
    <w:p w14:paraId="5DFE9DE7" w14:textId="77777777" w:rsidR="0095305C" w:rsidRPr="009164D7" w:rsidRDefault="0095305C" w:rsidP="0095305C">
      <w:pPr>
        <w:rPr>
          <w:rFonts w:cs="Verdana"/>
          <w:noProof/>
          <w:color w:val="88B1DD"/>
          <w:sz w:val="36"/>
          <w:szCs w:val="36"/>
          <w:lang w:val="de-CH" w:eastAsia="en-GB"/>
        </w:rPr>
      </w:pPr>
    </w:p>
    <w:p w14:paraId="0BFC8375" w14:textId="77777777" w:rsidR="0095305C" w:rsidRDefault="0095305C" w:rsidP="0095305C">
      <w:pPr>
        <w:tabs>
          <w:tab w:val="center" w:pos="5387"/>
        </w:tabs>
        <w:rPr>
          <w:rFonts w:cs="ColaborateLight Regular"/>
          <w:color w:val="5F8F55"/>
          <w:sz w:val="26"/>
          <w:szCs w:val="26"/>
        </w:rPr>
        <w:sectPr w:rsidR="0095305C" w:rsidSect="006900D3">
          <w:footerReference w:type="first" r:id="rId8"/>
          <w:pgSz w:w="11906" w:h="16838" w:code="9"/>
          <w:pgMar w:top="1103" w:right="985" w:bottom="720" w:left="720" w:header="11" w:footer="284" w:gutter="0"/>
          <w:cols w:space="708"/>
          <w:docGrid w:linePitch="360"/>
          <w:printerSettings r:id="rId9"/>
        </w:sectPr>
      </w:pPr>
      <w:r w:rsidRPr="003C1763">
        <w:rPr>
          <w:rFonts w:cs="ColaborateLight Regular"/>
          <w:color w:val="5F8F55"/>
          <w:sz w:val="26"/>
          <w:szCs w:val="26"/>
          <w:lang w:val="de-CH"/>
        </w:rPr>
        <w:tab/>
      </w:r>
      <w:r w:rsidR="00595903">
        <w:rPr>
          <w:rFonts w:cs="ColaborateLight Regular"/>
          <w:noProof/>
          <w:color w:val="5F8F55"/>
          <w:sz w:val="26"/>
          <w:szCs w:val="26"/>
          <w:lang w:val="de-DE" w:eastAsia="de-DE"/>
        </w:rPr>
        <w:drawing>
          <wp:inline distT="0" distB="0" distL="0" distR="0" wp14:anchorId="5412F55A" wp14:editId="765B67CA">
            <wp:extent cx="4104640" cy="4765040"/>
            <wp:effectExtent l="0" t="0" r="10160" b="1016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04640" cy="4765040"/>
                    </a:xfrm>
                    <a:prstGeom prst="rect">
                      <a:avLst/>
                    </a:prstGeom>
                    <a:noFill/>
                    <a:ln>
                      <a:noFill/>
                    </a:ln>
                  </pic:spPr>
                </pic:pic>
              </a:graphicData>
            </a:graphic>
          </wp:inline>
        </w:drawing>
      </w:r>
    </w:p>
    <w:bookmarkStart w:id="1" w:name="_Toc223520272"/>
    <w:bookmarkStart w:id="2" w:name="_Toc223521421"/>
    <w:bookmarkStart w:id="3" w:name="_Toc224372609"/>
    <w:bookmarkStart w:id="4" w:name="_Toc223420563"/>
    <w:p w14:paraId="714BDF7D" w14:textId="77777777" w:rsidR="0095305C" w:rsidRPr="00651B51" w:rsidRDefault="00595903" w:rsidP="0095305C">
      <w:pPr>
        <w:pStyle w:val="Inhaltsverzeichnis"/>
      </w:pPr>
      <w:r>
        <w:lastRenderedPageBreak/>
        <mc:AlternateContent>
          <mc:Choice Requires="wps">
            <w:drawing>
              <wp:anchor distT="0" distB="0" distL="114300" distR="114300" simplePos="0" relativeHeight="251643392" behindDoc="0" locked="0" layoutInCell="1" allowOverlap="1" wp14:anchorId="2BA9B861" wp14:editId="29132ECA">
                <wp:simplePos x="0" y="0"/>
                <wp:positionH relativeFrom="column">
                  <wp:posOffset>-942975</wp:posOffset>
                </wp:positionH>
                <wp:positionV relativeFrom="paragraph">
                  <wp:posOffset>228600</wp:posOffset>
                </wp:positionV>
                <wp:extent cx="888365" cy="363855"/>
                <wp:effectExtent l="0" t="0" r="635" b="0"/>
                <wp:wrapNone/>
                <wp:docPr id="1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8365" cy="363855"/>
                        </a:xfrm>
                        <a:prstGeom prst="rect">
                          <a:avLst/>
                        </a:prstGeom>
                        <a:solidFill>
                          <a:srgbClr val="5F8F55"/>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74.2pt;margin-top:18pt;width:69.95pt;height:28.6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" fillcolor="#5f8f55" stroked="f" strokeweight="2pt">
                <v:path arrowok="t"/>
              </v:rect>
            </w:pict>
          </mc:Fallback>
        </mc:AlternateContent>
      </w:r>
      <w:r>
        <w:rPr>
          <w:caps w:val="0"/>
        </w:rPr>
        <w:drawing>
          <wp:anchor distT="0" distB="0" distL="114300" distR="114300" simplePos="0" relativeHeight="251644416" behindDoc="1" locked="0" layoutInCell="1" allowOverlap="1" wp14:anchorId="5FF6D525" wp14:editId="1B5BDD83">
            <wp:simplePos x="0" y="0"/>
            <wp:positionH relativeFrom="column">
              <wp:posOffset>5133340</wp:posOffset>
            </wp:positionH>
            <wp:positionV relativeFrom="paragraph">
              <wp:posOffset>-1002030</wp:posOffset>
            </wp:positionV>
            <wp:extent cx="1824355" cy="1812925"/>
            <wp:effectExtent l="0" t="0" r="4445" b="0"/>
            <wp:wrapNone/>
            <wp:docPr id="2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4355" cy="1812925"/>
                    </a:xfrm>
                    <a:prstGeom prst="rect">
                      <a:avLst/>
                    </a:prstGeom>
                    <a:noFill/>
                    <a:ln>
                      <a:noFill/>
                    </a:ln>
                  </pic:spPr>
                </pic:pic>
              </a:graphicData>
            </a:graphic>
            <wp14:sizeRelH relativeFrom="page">
              <wp14:pctWidth>0</wp14:pctWidth>
            </wp14:sizeRelH>
            <wp14:sizeRelV relativeFrom="page">
              <wp14:pctHeight>0</wp14:pctHeight>
            </wp14:sizeRelV>
          </wp:anchor>
        </w:drawing>
      </w:r>
      <w:r w:rsidR="0095305C" w:rsidRPr="00651B51">
        <w:t>INHALTSVERZEICHNIS</w:t>
      </w:r>
      <w:bookmarkEnd w:id="1"/>
      <w:bookmarkEnd w:id="2"/>
      <w:bookmarkEnd w:id="3"/>
    </w:p>
    <w:p w14:paraId="108C50F2" w14:textId="77777777" w:rsidR="001608B3" w:rsidRDefault="0095305C">
      <w:pPr>
        <w:pStyle w:val="Verzeichnis1"/>
        <w:rPr>
          <w:rFonts w:asciiTheme="minorHAnsi" w:eastAsiaTheme="minorEastAsia" w:hAnsiTheme="minorHAnsi" w:cstheme="minorBidi"/>
          <w:caps w:val="0"/>
          <w:noProof/>
          <w:color w:val="auto"/>
          <w:sz w:val="24"/>
          <w:szCs w:val="24"/>
          <w:lang w:val="de-DE" w:eastAsia="ja-JP"/>
        </w:rPr>
      </w:pPr>
      <w:r>
        <w:fldChar w:fldCharType="begin"/>
      </w:r>
      <w:r w:rsidRPr="00AD625A">
        <w:rPr>
          <w:lang w:val="de-CH"/>
        </w:rPr>
        <w:instrText xml:space="preserve"> </w:instrText>
      </w:r>
      <w:r w:rsidR="00C56E5A">
        <w:rPr>
          <w:lang w:val="de-CH"/>
        </w:rPr>
        <w:instrText>TOC</w:instrText>
      </w:r>
      <w:r w:rsidRPr="00AD625A">
        <w:rPr>
          <w:lang w:val="de-CH"/>
        </w:rPr>
        <w:instrText xml:space="preserve"> \o "2-3" \t "Kapitel Titel,1,Kapitel Untertitel 01,2,Kapitel Untertitel 02,3" </w:instrText>
      </w:r>
      <w:r>
        <w:fldChar w:fldCharType="separate"/>
      </w:r>
      <w:r w:rsidR="001608B3">
        <w:rPr>
          <w:noProof/>
        </w:rPr>
        <w:t>Didaktische Hinweise</w:t>
      </w:r>
      <w:r w:rsidR="001608B3">
        <w:rPr>
          <w:noProof/>
        </w:rPr>
        <w:tab/>
      </w:r>
      <w:r w:rsidR="001608B3">
        <w:rPr>
          <w:noProof/>
        </w:rPr>
        <w:fldChar w:fldCharType="begin"/>
      </w:r>
      <w:r w:rsidR="001608B3">
        <w:rPr>
          <w:noProof/>
        </w:rPr>
        <w:instrText xml:space="preserve"> PAGEREF _Toc291839068 \h </w:instrText>
      </w:r>
      <w:r w:rsidR="001608B3">
        <w:rPr>
          <w:noProof/>
        </w:rPr>
      </w:r>
      <w:r w:rsidR="001608B3">
        <w:rPr>
          <w:noProof/>
        </w:rPr>
        <w:fldChar w:fldCharType="separate"/>
      </w:r>
      <w:r w:rsidR="00050DB3">
        <w:rPr>
          <w:noProof/>
        </w:rPr>
        <w:t>3</w:t>
      </w:r>
      <w:r w:rsidR="001608B3">
        <w:rPr>
          <w:noProof/>
        </w:rPr>
        <w:fldChar w:fldCharType="end"/>
      </w:r>
    </w:p>
    <w:p w14:paraId="7209FDA5" w14:textId="77777777" w:rsidR="001608B3" w:rsidRDefault="001608B3">
      <w:pPr>
        <w:pStyle w:val="Verzeichnis1"/>
        <w:rPr>
          <w:rFonts w:asciiTheme="minorHAnsi" w:eastAsiaTheme="minorEastAsia" w:hAnsiTheme="minorHAnsi" w:cstheme="minorBidi"/>
          <w:caps w:val="0"/>
          <w:noProof/>
          <w:color w:val="auto"/>
          <w:sz w:val="24"/>
          <w:szCs w:val="24"/>
          <w:lang w:val="de-DE" w:eastAsia="ja-JP"/>
        </w:rPr>
      </w:pPr>
      <w:r>
        <w:rPr>
          <w:noProof/>
          <w:lang w:eastAsia="de-DE"/>
        </w:rPr>
        <w:t>Sachinformationen für Lehrpersonen</w:t>
      </w:r>
      <w:r>
        <w:rPr>
          <w:noProof/>
        </w:rPr>
        <w:tab/>
      </w:r>
      <w:r>
        <w:rPr>
          <w:noProof/>
        </w:rPr>
        <w:fldChar w:fldCharType="begin"/>
      </w:r>
      <w:r>
        <w:rPr>
          <w:noProof/>
        </w:rPr>
        <w:instrText xml:space="preserve"> PAGEREF _Toc291839069 \h </w:instrText>
      </w:r>
      <w:r>
        <w:rPr>
          <w:noProof/>
        </w:rPr>
      </w:r>
      <w:r>
        <w:rPr>
          <w:noProof/>
        </w:rPr>
        <w:fldChar w:fldCharType="separate"/>
      </w:r>
      <w:r w:rsidR="00050DB3">
        <w:rPr>
          <w:noProof/>
        </w:rPr>
        <w:t>12</w:t>
      </w:r>
      <w:r>
        <w:rPr>
          <w:noProof/>
        </w:rPr>
        <w:fldChar w:fldCharType="end"/>
      </w:r>
    </w:p>
    <w:p w14:paraId="0454A9D1" w14:textId="77777777" w:rsidR="001608B3" w:rsidRDefault="001608B3" w:rsidP="00AF02F3">
      <w:pPr>
        <w:pStyle w:val="Verzeichnis3"/>
        <w:rPr>
          <w:rFonts w:asciiTheme="minorHAnsi" w:eastAsiaTheme="minorEastAsia" w:hAnsiTheme="minorHAnsi" w:cstheme="minorBidi"/>
          <w:noProof/>
          <w:sz w:val="24"/>
          <w:szCs w:val="24"/>
          <w:lang w:val="de-DE" w:eastAsia="ja-JP"/>
        </w:rPr>
      </w:pPr>
      <w:r>
        <w:rPr>
          <w:noProof/>
        </w:rPr>
        <w:t>Frauengeschichte der Schweiz</w:t>
      </w:r>
      <w:r>
        <w:rPr>
          <w:noProof/>
        </w:rPr>
        <w:tab/>
      </w:r>
      <w:r>
        <w:rPr>
          <w:noProof/>
        </w:rPr>
        <w:fldChar w:fldCharType="begin"/>
      </w:r>
      <w:r>
        <w:rPr>
          <w:noProof/>
        </w:rPr>
        <w:instrText xml:space="preserve"> PAGEREF _Toc291839070 \h </w:instrText>
      </w:r>
      <w:r>
        <w:rPr>
          <w:noProof/>
        </w:rPr>
      </w:r>
      <w:r>
        <w:rPr>
          <w:noProof/>
        </w:rPr>
        <w:fldChar w:fldCharType="separate"/>
      </w:r>
      <w:r w:rsidR="00050DB3">
        <w:rPr>
          <w:noProof/>
        </w:rPr>
        <w:t>12</w:t>
      </w:r>
      <w:r>
        <w:rPr>
          <w:noProof/>
        </w:rPr>
        <w:fldChar w:fldCharType="end"/>
      </w:r>
    </w:p>
    <w:p w14:paraId="3F03689B" w14:textId="77777777" w:rsidR="001608B3" w:rsidRDefault="001608B3" w:rsidP="00AF02F3">
      <w:pPr>
        <w:pStyle w:val="Verzeichnis3"/>
        <w:rPr>
          <w:rFonts w:asciiTheme="minorHAnsi" w:eastAsiaTheme="minorEastAsia" w:hAnsiTheme="minorHAnsi" w:cstheme="minorBidi"/>
          <w:noProof/>
          <w:sz w:val="24"/>
          <w:szCs w:val="24"/>
          <w:lang w:val="de-DE" w:eastAsia="ja-JP"/>
        </w:rPr>
      </w:pPr>
      <w:r>
        <w:rPr>
          <w:noProof/>
        </w:rPr>
        <w:t>Die Rolle der Frau im 19. Jahrhundert</w:t>
      </w:r>
      <w:r>
        <w:rPr>
          <w:noProof/>
        </w:rPr>
        <w:tab/>
      </w:r>
      <w:r>
        <w:rPr>
          <w:noProof/>
        </w:rPr>
        <w:fldChar w:fldCharType="begin"/>
      </w:r>
      <w:r>
        <w:rPr>
          <w:noProof/>
        </w:rPr>
        <w:instrText xml:space="preserve"> PAGEREF _Toc291839071 \h </w:instrText>
      </w:r>
      <w:r>
        <w:rPr>
          <w:noProof/>
        </w:rPr>
      </w:r>
      <w:r>
        <w:rPr>
          <w:noProof/>
        </w:rPr>
        <w:fldChar w:fldCharType="separate"/>
      </w:r>
      <w:r w:rsidR="00050DB3">
        <w:rPr>
          <w:noProof/>
        </w:rPr>
        <w:t>12</w:t>
      </w:r>
      <w:r>
        <w:rPr>
          <w:noProof/>
        </w:rPr>
        <w:fldChar w:fldCharType="end"/>
      </w:r>
    </w:p>
    <w:p w14:paraId="00D0C633" w14:textId="77777777" w:rsidR="001608B3" w:rsidRDefault="001608B3" w:rsidP="00AF02F3">
      <w:pPr>
        <w:pStyle w:val="Verzeichnis3"/>
        <w:rPr>
          <w:rFonts w:asciiTheme="minorHAnsi" w:eastAsiaTheme="minorEastAsia" w:hAnsiTheme="minorHAnsi" w:cstheme="minorBidi"/>
          <w:noProof/>
          <w:sz w:val="24"/>
          <w:szCs w:val="24"/>
          <w:lang w:val="de-DE" w:eastAsia="ja-JP"/>
        </w:rPr>
      </w:pPr>
      <w:r>
        <w:rPr>
          <w:noProof/>
        </w:rPr>
        <w:t>Die Probleme der Frauen in der Schweiz – Kampf um das Frauenstimmrecht</w:t>
      </w:r>
      <w:r>
        <w:rPr>
          <w:noProof/>
        </w:rPr>
        <w:tab/>
      </w:r>
      <w:r>
        <w:rPr>
          <w:noProof/>
        </w:rPr>
        <w:fldChar w:fldCharType="begin"/>
      </w:r>
      <w:r>
        <w:rPr>
          <w:noProof/>
        </w:rPr>
        <w:instrText xml:space="preserve"> PAGEREF _Toc291839072 \h </w:instrText>
      </w:r>
      <w:r>
        <w:rPr>
          <w:noProof/>
        </w:rPr>
      </w:r>
      <w:r>
        <w:rPr>
          <w:noProof/>
        </w:rPr>
        <w:fldChar w:fldCharType="separate"/>
      </w:r>
      <w:r w:rsidR="00050DB3">
        <w:rPr>
          <w:noProof/>
        </w:rPr>
        <w:t>12</w:t>
      </w:r>
      <w:r>
        <w:rPr>
          <w:noProof/>
        </w:rPr>
        <w:fldChar w:fldCharType="end"/>
      </w:r>
    </w:p>
    <w:p w14:paraId="6450355E" w14:textId="77777777" w:rsidR="001608B3" w:rsidRDefault="001608B3" w:rsidP="00AF02F3">
      <w:pPr>
        <w:pStyle w:val="Verzeichnis3"/>
        <w:rPr>
          <w:rFonts w:asciiTheme="minorHAnsi" w:eastAsiaTheme="minorEastAsia" w:hAnsiTheme="minorHAnsi" w:cstheme="minorBidi"/>
          <w:noProof/>
          <w:sz w:val="24"/>
          <w:szCs w:val="24"/>
          <w:lang w:val="de-DE" w:eastAsia="ja-JP"/>
        </w:rPr>
      </w:pPr>
      <w:r>
        <w:rPr>
          <w:noProof/>
        </w:rPr>
        <w:t>Wichtige Gründe für die lange Verzögerung bei der Umsetzung des Frauenstimm- und Wahlrechts</w:t>
      </w:r>
      <w:r>
        <w:rPr>
          <w:noProof/>
        </w:rPr>
        <w:tab/>
      </w:r>
      <w:r>
        <w:rPr>
          <w:noProof/>
        </w:rPr>
        <w:fldChar w:fldCharType="begin"/>
      </w:r>
      <w:r>
        <w:rPr>
          <w:noProof/>
        </w:rPr>
        <w:instrText xml:space="preserve"> PAGEREF _Toc291839073 \h </w:instrText>
      </w:r>
      <w:r>
        <w:rPr>
          <w:noProof/>
        </w:rPr>
      </w:r>
      <w:r>
        <w:rPr>
          <w:noProof/>
        </w:rPr>
        <w:fldChar w:fldCharType="separate"/>
      </w:r>
      <w:r w:rsidR="00050DB3">
        <w:rPr>
          <w:noProof/>
        </w:rPr>
        <w:t>15</w:t>
      </w:r>
      <w:r>
        <w:rPr>
          <w:noProof/>
        </w:rPr>
        <w:fldChar w:fldCharType="end"/>
      </w:r>
    </w:p>
    <w:p w14:paraId="741C42BE" w14:textId="77777777" w:rsidR="001608B3" w:rsidRDefault="001608B3" w:rsidP="00AF02F3">
      <w:pPr>
        <w:pStyle w:val="Verzeichnis3"/>
        <w:rPr>
          <w:rFonts w:asciiTheme="minorHAnsi" w:eastAsiaTheme="minorEastAsia" w:hAnsiTheme="minorHAnsi" w:cstheme="minorBidi"/>
          <w:noProof/>
          <w:sz w:val="24"/>
          <w:szCs w:val="24"/>
          <w:lang w:val="de-DE" w:eastAsia="ja-JP"/>
        </w:rPr>
      </w:pPr>
      <w:r>
        <w:rPr>
          <w:noProof/>
        </w:rPr>
        <w:t>Frauenfiguren</w:t>
      </w:r>
      <w:r>
        <w:rPr>
          <w:noProof/>
        </w:rPr>
        <w:tab/>
      </w:r>
      <w:r>
        <w:rPr>
          <w:noProof/>
        </w:rPr>
        <w:fldChar w:fldCharType="begin"/>
      </w:r>
      <w:r>
        <w:rPr>
          <w:noProof/>
        </w:rPr>
        <w:instrText xml:space="preserve"> PAGEREF _Toc291839074 \h </w:instrText>
      </w:r>
      <w:r>
        <w:rPr>
          <w:noProof/>
        </w:rPr>
      </w:r>
      <w:r>
        <w:rPr>
          <w:noProof/>
        </w:rPr>
        <w:fldChar w:fldCharType="separate"/>
      </w:r>
      <w:r w:rsidR="00050DB3">
        <w:rPr>
          <w:noProof/>
        </w:rPr>
        <w:t>16</w:t>
      </w:r>
      <w:r>
        <w:rPr>
          <w:noProof/>
        </w:rPr>
        <w:fldChar w:fldCharType="end"/>
      </w:r>
    </w:p>
    <w:p w14:paraId="7B397864" w14:textId="0C7CD58F" w:rsidR="001608B3" w:rsidRDefault="001608B3" w:rsidP="00AF02F3">
      <w:pPr>
        <w:pStyle w:val="Verzeichnis3"/>
        <w:rPr>
          <w:rFonts w:asciiTheme="minorHAnsi" w:eastAsiaTheme="minorEastAsia" w:hAnsiTheme="minorHAnsi" w:cstheme="minorBidi"/>
          <w:noProof/>
          <w:sz w:val="24"/>
          <w:szCs w:val="24"/>
          <w:lang w:val="de-DE" w:eastAsia="ja-JP"/>
        </w:rPr>
      </w:pPr>
      <w:r>
        <w:rPr>
          <w:noProof/>
        </w:rPr>
        <w:tab/>
      </w:r>
      <w:r w:rsidRPr="002047B0">
        <w:rPr>
          <w:noProof/>
        </w:rPr>
        <w:t>Lydia Eymann</w:t>
      </w:r>
      <w:r>
        <w:rPr>
          <w:noProof/>
        </w:rPr>
        <w:tab/>
      </w:r>
      <w:r>
        <w:rPr>
          <w:noProof/>
        </w:rPr>
        <w:fldChar w:fldCharType="begin"/>
      </w:r>
      <w:r>
        <w:rPr>
          <w:noProof/>
        </w:rPr>
        <w:instrText xml:space="preserve"> PAGEREF _Toc291839075 \h </w:instrText>
      </w:r>
      <w:r>
        <w:rPr>
          <w:noProof/>
        </w:rPr>
      </w:r>
      <w:r>
        <w:rPr>
          <w:noProof/>
        </w:rPr>
        <w:fldChar w:fldCharType="separate"/>
      </w:r>
      <w:r w:rsidR="00050DB3">
        <w:rPr>
          <w:noProof/>
        </w:rPr>
        <w:t>17</w:t>
      </w:r>
      <w:r>
        <w:rPr>
          <w:noProof/>
        </w:rPr>
        <w:fldChar w:fldCharType="end"/>
      </w:r>
    </w:p>
    <w:p w14:paraId="66CCA0D1" w14:textId="2C198353" w:rsidR="001608B3" w:rsidRDefault="001608B3" w:rsidP="00AF02F3">
      <w:pPr>
        <w:pStyle w:val="Verzeichnis3"/>
        <w:rPr>
          <w:rFonts w:asciiTheme="minorHAnsi" w:eastAsiaTheme="minorEastAsia" w:hAnsiTheme="minorHAnsi" w:cstheme="minorBidi"/>
          <w:noProof/>
          <w:sz w:val="24"/>
          <w:szCs w:val="24"/>
          <w:lang w:val="de-DE" w:eastAsia="ja-JP"/>
        </w:rPr>
      </w:pPr>
      <w:r>
        <w:rPr>
          <w:noProof/>
        </w:rPr>
        <w:tab/>
      </w:r>
      <w:r w:rsidRPr="002047B0">
        <w:rPr>
          <w:noProof/>
        </w:rPr>
        <w:t>Lina Bögli</w:t>
      </w:r>
      <w:r>
        <w:rPr>
          <w:noProof/>
        </w:rPr>
        <w:tab/>
      </w:r>
      <w:r>
        <w:rPr>
          <w:noProof/>
        </w:rPr>
        <w:fldChar w:fldCharType="begin"/>
      </w:r>
      <w:r>
        <w:rPr>
          <w:noProof/>
        </w:rPr>
        <w:instrText xml:space="preserve"> PAGEREF _Toc291839076 \h </w:instrText>
      </w:r>
      <w:r>
        <w:rPr>
          <w:noProof/>
        </w:rPr>
      </w:r>
      <w:r>
        <w:rPr>
          <w:noProof/>
        </w:rPr>
        <w:fldChar w:fldCharType="separate"/>
      </w:r>
      <w:r w:rsidR="00050DB3">
        <w:rPr>
          <w:noProof/>
        </w:rPr>
        <w:t>19</w:t>
      </w:r>
      <w:r>
        <w:rPr>
          <w:noProof/>
        </w:rPr>
        <w:fldChar w:fldCharType="end"/>
      </w:r>
    </w:p>
    <w:p w14:paraId="534261F1" w14:textId="69CFDFB7" w:rsidR="001608B3" w:rsidRDefault="001608B3" w:rsidP="00AF02F3">
      <w:pPr>
        <w:pStyle w:val="Verzeichnis3"/>
        <w:rPr>
          <w:rFonts w:asciiTheme="minorHAnsi" w:eastAsiaTheme="minorEastAsia" w:hAnsiTheme="minorHAnsi" w:cstheme="minorBidi"/>
          <w:noProof/>
          <w:sz w:val="24"/>
          <w:szCs w:val="24"/>
          <w:lang w:val="de-DE" w:eastAsia="ja-JP"/>
        </w:rPr>
      </w:pPr>
      <w:r>
        <w:rPr>
          <w:noProof/>
          <w:lang w:val="de-CH"/>
        </w:rPr>
        <w:tab/>
      </w:r>
      <w:r w:rsidRPr="002047B0">
        <w:rPr>
          <w:noProof/>
          <w:lang w:val="de-CH"/>
        </w:rPr>
        <w:t>Amélie Moser</w:t>
      </w:r>
      <w:r>
        <w:rPr>
          <w:noProof/>
        </w:rPr>
        <w:tab/>
      </w:r>
      <w:r>
        <w:rPr>
          <w:noProof/>
        </w:rPr>
        <w:fldChar w:fldCharType="begin"/>
      </w:r>
      <w:r>
        <w:rPr>
          <w:noProof/>
        </w:rPr>
        <w:instrText xml:space="preserve"> PAGEREF _Toc291839077 \h </w:instrText>
      </w:r>
      <w:r>
        <w:rPr>
          <w:noProof/>
        </w:rPr>
      </w:r>
      <w:r>
        <w:rPr>
          <w:noProof/>
        </w:rPr>
        <w:fldChar w:fldCharType="separate"/>
      </w:r>
      <w:r w:rsidR="00050DB3">
        <w:rPr>
          <w:noProof/>
        </w:rPr>
        <w:t>21</w:t>
      </w:r>
      <w:r>
        <w:rPr>
          <w:noProof/>
        </w:rPr>
        <w:fldChar w:fldCharType="end"/>
      </w:r>
    </w:p>
    <w:p w14:paraId="34B44998" w14:textId="66C66424" w:rsidR="001608B3" w:rsidRDefault="001608B3" w:rsidP="00AF02F3">
      <w:pPr>
        <w:pStyle w:val="Verzeichnis3"/>
        <w:rPr>
          <w:rFonts w:asciiTheme="minorHAnsi" w:eastAsiaTheme="minorEastAsia" w:hAnsiTheme="minorHAnsi" w:cstheme="minorBidi"/>
          <w:noProof/>
          <w:sz w:val="24"/>
          <w:szCs w:val="24"/>
          <w:lang w:val="de-DE" w:eastAsia="ja-JP"/>
        </w:rPr>
      </w:pPr>
      <w:r>
        <w:rPr>
          <w:noProof/>
        </w:rPr>
        <w:tab/>
      </w:r>
      <w:r w:rsidRPr="002047B0">
        <w:rPr>
          <w:noProof/>
        </w:rPr>
        <w:t>Emma Graf</w:t>
      </w:r>
      <w:r>
        <w:rPr>
          <w:noProof/>
        </w:rPr>
        <w:tab/>
      </w:r>
      <w:r>
        <w:rPr>
          <w:noProof/>
        </w:rPr>
        <w:fldChar w:fldCharType="begin"/>
      </w:r>
      <w:r>
        <w:rPr>
          <w:noProof/>
        </w:rPr>
        <w:instrText xml:space="preserve"> PAGEREF _Toc291839078 \h </w:instrText>
      </w:r>
      <w:r>
        <w:rPr>
          <w:noProof/>
        </w:rPr>
      </w:r>
      <w:r>
        <w:rPr>
          <w:noProof/>
        </w:rPr>
        <w:fldChar w:fldCharType="separate"/>
      </w:r>
      <w:r w:rsidR="00050DB3">
        <w:rPr>
          <w:noProof/>
        </w:rPr>
        <w:t>27</w:t>
      </w:r>
      <w:r>
        <w:rPr>
          <w:noProof/>
        </w:rPr>
        <w:fldChar w:fldCharType="end"/>
      </w:r>
    </w:p>
    <w:p w14:paraId="03782D68" w14:textId="77777777" w:rsidR="001608B3" w:rsidRDefault="001608B3">
      <w:pPr>
        <w:pStyle w:val="Verzeichnis1"/>
        <w:rPr>
          <w:rFonts w:asciiTheme="minorHAnsi" w:eastAsiaTheme="minorEastAsia" w:hAnsiTheme="minorHAnsi" w:cstheme="minorBidi"/>
          <w:caps w:val="0"/>
          <w:noProof/>
          <w:color w:val="auto"/>
          <w:sz w:val="24"/>
          <w:szCs w:val="24"/>
          <w:lang w:val="de-DE" w:eastAsia="ja-JP"/>
        </w:rPr>
      </w:pPr>
      <w:r>
        <w:rPr>
          <w:noProof/>
        </w:rPr>
        <w:t>Arbeitsblätter für SuS</w:t>
      </w:r>
      <w:r>
        <w:rPr>
          <w:noProof/>
        </w:rPr>
        <w:tab/>
      </w:r>
      <w:r>
        <w:rPr>
          <w:noProof/>
        </w:rPr>
        <w:fldChar w:fldCharType="begin"/>
      </w:r>
      <w:r>
        <w:rPr>
          <w:noProof/>
        </w:rPr>
        <w:instrText xml:space="preserve"> PAGEREF _Toc291839079 \h </w:instrText>
      </w:r>
      <w:r>
        <w:rPr>
          <w:noProof/>
        </w:rPr>
      </w:r>
      <w:r>
        <w:rPr>
          <w:noProof/>
        </w:rPr>
        <w:fldChar w:fldCharType="separate"/>
      </w:r>
      <w:r w:rsidR="00050DB3">
        <w:rPr>
          <w:noProof/>
        </w:rPr>
        <w:t>28</w:t>
      </w:r>
      <w:r>
        <w:rPr>
          <w:noProof/>
        </w:rPr>
        <w:fldChar w:fldCharType="end"/>
      </w:r>
    </w:p>
    <w:p w14:paraId="34729273" w14:textId="77777777" w:rsidR="001608B3" w:rsidRDefault="001608B3">
      <w:pPr>
        <w:pStyle w:val="Verzeichnis2"/>
        <w:rPr>
          <w:rFonts w:asciiTheme="minorHAnsi" w:eastAsiaTheme="minorEastAsia" w:hAnsiTheme="minorHAnsi" w:cstheme="minorBidi"/>
          <w:noProof/>
          <w:sz w:val="24"/>
          <w:szCs w:val="24"/>
          <w:lang w:eastAsia="ja-JP"/>
        </w:rPr>
      </w:pPr>
      <w:r>
        <w:rPr>
          <w:noProof/>
        </w:rPr>
        <w:t>Lydia Eymann</w:t>
      </w:r>
      <w:r>
        <w:rPr>
          <w:noProof/>
        </w:rPr>
        <w:tab/>
      </w:r>
      <w:r>
        <w:rPr>
          <w:noProof/>
        </w:rPr>
        <w:fldChar w:fldCharType="begin"/>
      </w:r>
      <w:r>
        <w:rPr>
          <w:noProof/>
        </w:rPr>
        <w:instrText xml:space="preserve"> PAGEREF _Toc291839080 \h </w:instrText>
      </w:r>
      <w:r>
        <w:rPr>
          <w:noProof/>
        </w:rPr>
      </w:r>
      <w:r>
        <w:rPr>
          <w:noProof/>
        </w:rPr>
        <w:fldChar w:fldCharType="separate"/>
      </w:r>
      <w:r w:rsidR="00050DB3">
        <w:rPr>
          <w:noProof/>
        </w:rPr>
        <w:t>29</w:t>
      </w:r>
      <w:r>
        <w:rPr>
          <w:noProof/>
        </w:rPr>
        <w:fldChar w:fldCharType="end"/>
      </w:r>
    </w:p>
    <w:p w14:paraId="2A690AF0" w14:textId="77777777" w:rsidR="001608B3" w:rsidRDefault="001608B3">
      <w:pPr>
        <w:pStyle w:val="Verzeichnis2"/>
        <w:rPr>
          <w:rFonts w:asciiTheme="minorHAnsi" w:eastAsiaTheme="minorEastAsia" w:hAnsiTheme="minorHAnsi" w:cstheme="minorBidi"/>
          <w:noProof/>
          <w:sz w:val="24"/>
          <w:szCs w:val="24"/>
          <w:lang w:eastAsia="ja-JP"/>
        </w:rPr>
      </w:pPr>
      <w:r>
        <w:rPr>
          <w:noProof/>
        </w:rPr>
        <w:t>Lina Bögli</w:t>
      </w:r>
      <w:r>
        <w:rPr>
          <w:noProof/>
        </w:rPr>
        <w:tab/>
      </w:r>
      <w:r>
        <w:rPr>
          <w:noProof/>
        </w:rPr>
        <w:fldChar w:fldCharType="begin"/>
      </w:r>
      <w:r>
        <w:rPr>
          <w:noProof/>
        </w:rPr>
        <w:instrText xml:space="preserve"> PAGEREF _Toc291839081 \h </w:instrText>
      </w:r>
      <w:r>
        <w:rPr>
          <w:noProof/>
        </w:rPr>
      </w:r>
      <w:r>
        <w:rPr>
          <w:noProof/>
        </w:rPr>
        <w:fldChar w:fldCharType="separate"/>
      </w:r>
      <w:r w:rsidR="00050DB3">
        <w:rPr>
          <w:noProof/>
        </w:rPr>
        <w:t>33</w:t>
      </w:r>
      <w:r>
        <w:rPr>
          <w:noProof/>
        </w:rPr>
        <w:fldChar w:fldCharType="end"/>
      </w:r>
    </w:p>
    <w:p w14:paraId="1AD565C4" w14:textId="77777777" w:rsidR="001608B3" w:rsidRDefault="001608B3">
      <w:pPr>
        <w:pStyle w:val="Verzeichnis2"/>
        <w:rPr>
          <w:rFonts w:asciiTheme="minorHAnsi" w:eastAsiaTheme="minorEastAsia" w:hAnsiTheme="minorHAnsi" w:cstheme="minorBidi"/>
          <w:noProof/>
          <w:sz w:val="24"/>
          <w:szCs w:val="24"/>
          <w:lang w:eastAsia="ja-JP"/>
        </w:rPr>
      </w:pPr>
      <w:r>
        <w:rPr>
          <w:noProof/>
        </w:rPr>
        <w:t>Amélie Moser</w:t>
      </w:r>
      <w:r>
        <w:rPr>
          <w:noProof/>
        </w:rPr>
        <w:tab/>
      </w:r>
      <w:r>
        <w:rPr>
          <w:noProof/>
        </w:rPr>
        <w:fldChar w:fldCharType="begin"/>
      </w:r>
      <w:r>
        <w:rPr>
          <w:noProof/>
        </w:rPr>
        <w:instrText xml:space="preserve"> PAGEREF _Toc291839082 \h </w:instrText>
      </w:r>
      <w:r>
        <w:rPr>
          <w:noProof/>
        </w:rPr>
      </w:r>
      <w:r>
        <w:rPr>
          <w:noProof/>
        </w:rPr>
        <w:fldChar w:fldCharType="separate"/>
      </w:r>
      <w:r w:rsidR="00050DB3">
        <w:rPr>
          <w:noProof/>
        </w:rPr>
        <w:t>46</w:t>
      </w:r>
      <w:r>
        <w:rPr>
          <w:noProof/>
        </w:rPr>
        <w:fldChar w:fldCharType="end"/>
      </w:r>
    </w:p>
    <w:p w14:paraId="07ADDC1C" w14:textId="77777777" w:rsidR="001608B3" w:rsidRDefault="001608B3">
      <w:pPr>
        <w:pStyle w:val="Verzeichnis2"/>
        <w:rPr>
          <w:rFonts w:asciiTheme="minorHAnsi" w:eastAsiaTheme="minorEastAsia" w:hAnsiTheme="minorHAnsi" w:cstheme="minorBidi"/>
          <w:noProof/>
          <w:sz w:val="24"/>
          <w:szCs w:val="24"/>
          <w:lang w:eastAsia="ja-JP"/>
        </w:rPr>
      </w:pPr>
      <w:r>
        <w:rPr>
          <w:noProof/>
        </w:rPr>
        <w:t>Emma Graf</w:t>
      </w:r>
      <w:r>
        <w:rPr>
          <w:noProof/>
        </w:rPr>
        <w:tab/>
      </w:r>
      <w:r>
        <w:rPr>
          <w:noProof/>
        </w:rPr>
        <w:fldChar w:fldCharType="begin"/>
      </w:r>
      <w:r>
        <w:rPr>
          <w:noProof/>
        </w:rPr>
        <w:instrText xml:space="preserve"> PAGEREF _Toc291839083 \h </w:instrText>
      </w:r>
      <w:r>
        <w:rPr>
          <w:noProof/>
        </w:rPr>
      </w:r>
      <w:r>
        <w:rPr>
          <w:noProof/>
        </w:rPr>
        <w:fldChar w:fldCharType="separate"/>
      </w:r>
      <w:r w:rsidR="00050DB3">
        <w:rPr>
          <w:noProof/>
        </w:rPr>
        <w:t>57</w:t>
      </w:r>
      <w:r>
        <w:rPr>
          <w:noProof/>
        </w:rPr>
        <w:fldChar w:fldCharType="end"/>
      </w:r>
    </w:p>
    <w:p w14:paraId="33E1D1B9" w14:textId="77777777" w:rsidR="001608B3" w:rsidRDefault="001608B3">
      <w:pPr>
        <w:pStyle w:val="Verzeichnis2"/>
        <w:rPr>
          <w:rFonts w:asciiTheme="minorHAnsi" w:eastAsiaTheme="minorEastAsia" w:hAnsiTheme="minorHAnsi" w:cstheme="minorBidi"/>
          <w:noProof/>
          <w:sz w:val="24"/>
          <w:szCs w:val="24"/>
          <w:lang w:eastAsia="ja-JP"/>
        </w:rPr>
      </w:pPr>
      <w:r>
        <w:rPr>
          <w:noProof/>
        </w:rPr>
        <w:t>Strasseninterview</w:t>
      </w:r>
      <w:r>
        <w:rPr>
          <w:noProof/>
        </w:rPr>
        <w:tab/>
      </w:r>
      <w:r>
        <w:rPr>
          <w:noProof/>
        </w:rPr>
        <w:fldChar w:fldCharType="begin"/>
      </w:r>
      <w:r>
        <w:rPr>
          <w:noProof/>
        </w:rPr>
        <w:instrText xml:space="preserve"> PAGEREF _Toc291839084 \h </w:instrText>
      </w:r>
      <w:r>
        <w:rPr>
          <w:noProof/>
        </w:rPr>
      </w:r>
      <w:r>
        <w:rPr>
          <w:noProof/>
        </w:rPr>
        <w:fldChar w:fldCharType="separate"/>
      </w:r>
      <w:r w:rsidR="00050DB3">
        <w:rPr>
          <w:noProof/>
        </w:rPr>
        <w:t>62</w:t>
      </w:r>
      <w:r>
        <w:rPr>
          <w:noProof/>
        </w:rPr>
        <w:fldChar w:fldCharType="end"/>
      </w:r>
    </w:p>
    <w:p w14:paraId="7F513136" w14:textId="77777777" w:rsidR="0095305C" w:rsidRDefault="0095305C" w:rsidP="0095305C">
      <w:pPr>
        <w:tabs>
          <w:tab w:val="right" w:pos="9639"/>
        </w:tabs>
        <w:spacing w:after="0" w:line="240" w:lineRule="auto"/>
        <w:rPr>
          <w:rFonts w:cs="Colaborate-Thin Regular"/>
          <w:color w:val="5F8F55"/>
        </w:rPr>
        <w:sectPr w:rsidR="0095305C" w:rsidSect="006900D3">
          <w:headerReference w:type="default" r:id="rId12"/>
          <w:footerReference w:type="default" r:id="rId13"/>
          <w:pgSz w:w="11906" w:h="16838"/>
          <w:pgMar w:top="1134" w:right="1417" w:bottom="568" w:left="1417" w:header="708" w:footer="708" w:gutter="0"/>
          <w:cols w:space="708"/>
          <w:titlePg/>
          <w:docGrid w:linePitch="360"/>
          <w:printerSettings r:id="rId14"/>
        </w:sectPr>
      </w:pPr>
      <w:r>
        <w:rPr>
          <w:rFonts w:cs="Colaborate-Thin Regular"/>
          <w:color w:val="5F8F55"/>
        </w:rPr>
        <w:fldChar w:fldCharType="end"/>
      </w:r>
    </w:p>
    <w:p w14:paraId="68D9CEF0" w14:textId="77777777" w:rsidR="0095305C" w:rsidRDefault="0095305C" w:rsidP="0095305C">
      <w:pPr>
        <w:tabs>
          <w:tab w:val="right" w:pos="9639"/>
        </w:tabs>
        <w:spacing w:after="0" w:line="240" w:lineRule="auto"/>
        <w:rPr>
          <w:rFonts w:cs="Colaborate-Thin Regular"/>
          <w:color w:val="5F8F55"/>
        </w:rPr>
      </w:pPr>
    </w:p>
    <w:bookmarkStart w:id="5" w:name="_Toc291839068"/>
    <w:p w14:paraId="06E4C3CE" w14:textId="77777777" w:rsidR="0095305C" w:rsidRPr="00517686" w:rsidRDefault="00595903" w:rsidP="0095305C">
      <w:pPr>
        <w:pStyle w:val="KapitelTitel"/>
        <w:outlineLvl w:val="0"/>
      </w:pPr>
      <w:r>
        <w:rPr>
          <w:noProof/>
          <w:lang w:eastAsia="de-DE"/>
        </w:rPr>
        <mc:AlternateContent>
          <mc:Choice Requires="wps">
            <w:drawing>
              <wp:anchor distT="0" distB="0" distL="114300" distR="114300" simplePos="0" relativeHeight="251641344" behindDoc="0" locked="0" layoutInCell="1" allowOverlap="1" wp14:anchorId="2E4DA1BD" wp14:editId="73429D82">
                <wp:simplePos x="0" y="0"/>
                <wp:positionH relativeFrom="column">
                  <wp:posOffset>-865505</wp:posOffset>
                </wp:positionH>
                <wp:positionV relativeFrom="paragraph">
                  <wp:posOffset>396875</wp:posOffset>
                </wp:positionV>
                <wp:extent cx="744855" cy="340995"/>
                <wp:effectExtent l="0" t="0" r="0" b="0"/>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4855" cy="340995"/>
                        </a:xfrm>
                        <a:prstGeom prst="rect">
                          <a:avLst/>
                        </a:prstGeom>
                        <a:solidFill>
                          <a:srgbClr val="5F8F55"/>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68.1pt;margin-top:31.25pt;width:58.65pt;height:26.8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" fillcolor="#5f8f55" stroked="f" strokeweight="2pt">
                <v:path arrowok="t"/>
              </v:rect>
            </w:pict>
          </mc:Fallback>
        </mc:AlternateContent>
      </w:r>
      <w:r>
        <w:rPr>
          <w:caps w:val="0"/>
          <w:noProof/>
          <w:lang w:eastAsia="de-DE"/>
        </w:rPr>
        <w:drawing>
          <wp:anchor distT="0" distB="0" distL="114300" distR="114300" simplePos="0" relativeHeight="251642368" behindDoc="1" locked="0" layoutInCell="1" allowOverlap="1" wp14:anchorId="5DA179DD" wp14:editId="16CCF405">
            <wp:simplePos x="0" y="0"/>
            <wp:positionH relativeFrom="column">
              <wp:posOffset>-913765</wp:posOffset>
            </wp:positionH>
            <wp:positionV relativeFrom="paragraph">
              <wp:posOffset>-1818005</wp:posOffset>
            </wp:positionV>
            <wp:extent cx="1297305" cy="1812925"/>
            <wp:effectExtent l="0" t="0" r="0" b="0"/>
            <wp:wrapNone/>
            <wp:docPr id="27"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97305" cy="1812925"/>
                    </a:xfrm>
                    <a:prstGeom prst="rect">
                      <a:avLst/>
                    </a:prstGeom>
                    <a:noFill/>
                    <a:ln>
                      <a:noFill/>
                    </a:ln>
                  </pic:spPr>
                </pic:pic>
              </a:graphicData>
            </a:graphic>
            <wp14:sizeRelH relativeFrom="page">
              <wp14:pctWidth>0</wp14:pctWidth>
            </wp14:sizeRelH>
            <wp14:sizeRelV relativeFrom="page">
              <wp14:pctHeight>0</wp14:pctHeight>
            </wp14:sizeRelV>
          </wp:anchor>
        </w:drawing>
      </w:r>
      <w:r w:rsidR="0095305C" w:rsidRPr="00517686">
        <w:t>Didaktische Hinweise</w:t>
      </w:r>
      <w:bookmarkEnd w:id="4"/>
      <w:bookmarkEnd w:id="5"/>
    </w:p>
    <w:tbl>
      <w:tblPr>
        <w:tblW w:w="9640" w:type="dxa"/>
        <w:tblInd w:w="-34" w:type="dxa"/>
        <w:tblLayout w:type="fixed"/>
        <w:tblLook w:val="04A0" w:firstRow="1" w:lastRow="0" w:firstColumn="1" w:lastColumn="0" w:noHBand="0" w:noVBand="1"/>
      </w:tblPr>
      <w:tblGrid>
        <w:gridCol w:w="1985"/>
        <w:gridCol w:w="7655"/>
      </w:tblGrid>
      <w:tr w:rsidR="0095305C" w:rsidRPr="0079728A" w14:paraId="0C5F449A" w14:textId="77777777" w:rsidTr="009C74F4">
        <w:trPr>
          <w:trHeight w:val="699"/>
        </w:trPr>
        <w:tc>
          <w:tcPr>
            <w:tcW w:w="1985" w:type="dxa"/>
          </w:tcPr>
          <w:p w14:paraId="1138578F" w14:textId="77777777" w:rsidR="0095305C" w:rsidRPr="0079728A" w:rsidRDefault="0095305C" w:rsidP="0095305C">
            <w:pPr>
              <w:pStyle w:val="TabelleAufzhlung"/>
              <w:rPr>
                <w:lang w:val="de-CH" w:eastAsia="en-GB"/>
              </w:rPr>
            </w:pPr>
            <w:r w:rsidRPr="0079728A">
              <w:t>Schulstufe</w:t>
            </w:r>
          </w:p>
        </w:tc>
        <w:tc>
          <w:tcPr>
            <w:tcW w:w="7655" w:type="dxa"/>
          </w:tcPr>
          <w:p w14:paraId="3983B263" w14:textId="77777777" w:rsidR="0095305C" w:rsidRPr="0079728A" w:rsidRDefault="0095305C" w:rsidP="0095305C">
            <w:pPr>
              <w:pStyle w:val="TabelleFliesstext"/>
            </w:pPr>
            <w:r w:rsidRPr="0079728A">
              <w:t xml:space="preserve">Das Modul bezieht sich auf </w:t>
            </w:r>
            <w:r>
              <w:t>Inhalte der Sekundarstufe I, Zyklus 3</w:t>
            </w:r>
          </w:p>
        </w:tc>
      </w:tr>
      <w:tr w:rsidR="0095305C" w:rsidRPr="0079728A" w14:paraId="19A0433E" w14:textId="77777777" w:rsidTr="009C74F4">
        <w:trPr>
          <w:trHeight w:val="20"/>
        </w:trPr>
        <w:tc>
          <w:tcPr>
            <w:tcW w:w="1985" w:type="dxa"/>
          </w:tcPr>
          <w:p w14:paraId="3DD78A1C" w14:textId="77777777" w:rsidR="0095305C" w:rsidRPr="0079728A" w:rsidRDefault="0095305C" w:rsidP="0095305C">
            <w:pPr>
              <w:pStyle w:val="TabelleAufzhlung"/>
              <w:rPr>
                <w:lang w:val="de-CH" w:eastAsia="en-GB"/>
              </w:rPr>
            </w:pPr>
            <w:r w:rsidRPr="0079728A">
              <w:t>Themen:</w:t>
            </w:r>
          </w:p>
        </w:tc>
        <w:tc>
          <w:tcPr>
            <w:tcW w:w="7655" w:type="dxa"/>
          </w:tcPr>
          <w:p w14:paraId="10DA1690" w14:textId="77777777" w:rsidR="0095305C" w:rsidRPr="0079728A" w:rsidRDefault="0095305C" w:rsidP="0095305C">
            <w:pPr>
              <w:pStyle w:val="TabelleFliesstext"/>
            </w:pPr>
            <w:r w:rsidRPr="0079728A">
              <w:t>F</w:t>
            </w:r>
            <w:r w:rsidRPr="0079728A">
              <w:rPr>
                <w:rFonts w:cs="Times New Roman"/>
                <w:lang w:val="de-CH"/>
              </w:rPr>
              <w:t>rauenfiguren im Oberaargau</w:t>
            </w:r>
          </w:p>
        </w:tc>
      </w:tr>
      <w:tr w:rsidR="0095305C" w:rsidRPr="0079728A" w14:paraId="1A2FC1A7" w14:textId="77777777" w:rsidTr="009C74F4">
        <w:trPr>
          <w:trHeight w:val="20"/>
        </w:trPr>
        <w:tc>
          <w:tcPr>
            <w:tcW w:w="1985" w:type="dxa"/>
          </w:tcPr>
          <w:p w14:paraId="34406C74" w14:textId="77777777" w:rsidR="0095305C" w:rsidRPr="0079728A" w:rsidRDefault="0095305C" w:rsidP="009C74F4">
            <w:pPr>
              <w:pStyle w:val="TabelleAufzhlung"/>
              <w:ind w:left="176" w:hanging="176"/>
            </w:pPr>
            <w:r w:rsidRPr="0079728A">
              <w:t>Ort:</w:t>
            </w:r>
          </w:p>
        </w:tc>
        <w:tc>
          <w:tcPr>
            <w:tcW w:w="7655" w:type="dxa"/>
          </w:tcPr>
          <w:p w14:paraId="268D6A32" w14:textId="77777777" w:rsidR="0095305C" w:rsidRPr="0079728A" w:rsidRDefault="0095305C" w:rsidP="0095305C">
            <w:pPr>
              <w:pStyle w:val="TabelleFliesstext"/>
            </w:pPr>
            <w:r w:rsidRPr="0079728A">
              <w:t>Oberaargau (insbesondere Herzogenbuchsee und Langenthal)</w:t>
            </w:r>
          </w:p>
        </w:tc>
      </w:tr>
      <w:tr w:rsidR="0095305C" w:rsidRPr="0079728A" w14:paraId="308A4598" w14:textId="77777777" w:rsidTr="009C74F4">
        <w:trPr>
          <w:trHeight w:val="874"/>
        </w:trPr>
        <w:tc>
          <w:tcPr>
            <w:tcW w:w="1985" w:type="dxa"/>
          </w:tcPr>
          <w:p w14:paraId="3524F411" w14:textId="77777777" w:rsidR="0095305C" w:rsidRPr="0079728A" w:rsidRDefault="0095305C" w:rsidP="0095305C">
            <w:pPr>
              <w:pStyle w:val="TabelleAufzhlung"/>
              <w:rPr>
                <w:lang w:val="de-CH" w:eastAsia="en-GB"/>
              </w:rPr>
            </w:pPr>
            <w:r w:rsidRPr="0079728A">
              <w:t>Inhalte:</w:t>
            </w:r>
          </w:p>
        </w:tc>
        <w:tc>
          <w:tcPr>
            <w:tcW w:w="7655" w:type="dxa"/>
          </w:tcPr>
          <w:p w14:paraId="65B40631" w14:textId="77777777" w:rsidR="0095305C" w:rsidRPr="0079728A" w:rsidRDefault="0095305C" w:rsidP="0095305C">
            <w:pPr>
              <w:pStyle w:val="TabelleFliesstext"/>
            </w:pPr>
            <w:r w:rsidRPr="0079728A">
              <w:t>Bevor das Frauenstimmrecht eingeführt wurde, hatten Frauen politisch kein Mitspracherecht und übernahmen vor allem innerhäusliche Arbeiten. Bereits damals gab es jedoch Frauen, die durch ihr fortschrittliches und sozial engagiertes Denken und Wirken hervorstachen und sich für die Rechte der Frau einsetzten, was sich schliesslich 1971 im Beschliessen des Frauenstimmrechts auszahlte.</w:t>
            </w:r>
          </w:p>
          <w:p w14:paraId="465E73B8" w14:textId="64F0894E" w:rsidR="0095305C" w:rsidRPr="0079728A" w:rsidRDefault="0095305C" w:rsidP="0095305C">
            <w:pPr>
              <w:pStyle w:val="TabelleFliesstext"/>
              <w:rPr>
                <w:rFonts w:cs="Times New Roman"/>
                <w:lang w:val="de-CH"/>
              </w:rPr>
            </w:pPr>
            <w:r w:rsidRPr="0079728A">
              <w:rPr>
                <w:rFonts w:cs="Times New Roman"/>
                <w:lang w:val="de-CH"/>
              </w:rPr>
              <w:t>In diesem Modul wird zuerst kurz auf die Frauenbewegung in der Schweiz eingegangen</w:t>
            </w:r>
            <w:r w:rsidR="0059201B">
              <w:rPr>
                <w:rFonts w:cs="Times New Roman"/>
                <w:lang w:val="de-CH"/>
              </w:rPr>
              <w:t>,</w:t>
            </w:r>
            <w:r w:rsidRPr="0079728A">
              <w:rPr>
                <w:rFonts w:cs="Times New Roman"/>
                <w:lang w:val="de-CH"/>
              </w:rPr>
              <w:t xml:space="preserve"> und anschliessend werden vier geschichtsträchtige Frauen, darunter Lydia Eymann</w:t>
            </w:r>
            <w:r>
              <w:rPr>
                <w:rFonts w:cs="Times New Roman"/>
                <w:lang w:val="de-CH"/>
              </w:rPr>
              <w:t xml:space="preserve">, </w:t>
            </w:r>
            <w:r w:rsidRPr="0079728A">
              <w:rPr>
                <w:rFonts w:cs="Times New Roman"/>
                <w:lang w:val="de-CH"/>
              </w:rPr>
              <w:t>Lina Bö</w:t>
            </w:r>
            <w:r>
              <w:rPr>
                <w:rFonts w:cs="Times New Roman"/>
                <w:lang w:val="de-CH"/>
              </w:rPr>
              <w:t>gli,</w:t>
            </w:r>
            <w:r w:rsidRPr="0079728A">
              <w:rPr>
                <w:rFonts w:cs="Times New Roman"/>
                <w:lang w:val="de-CH"/>
              </w:rPr>
              <w:t xml:space="preserve"> </w:t>
            </w:r>
            <w:r w:rsidR="007E72C6">
              <w:rPr>
                <w:rFonts w:cs="Times New Roman"/>
                <w:lang w:val="de-CH"/>
              </w:rPr>
              <w:br/>
            </w:r>
            <w:r w:rsidRPr="0079728A">
              <w:rPr>
                <w:rFonts w:cs="Times New Roman"/>
                <w:lang w:val="de-CH"/>
              </w:rPr>
              <w:t>Amélie Moser und Emma Graf näher vorgestellt.</w:t>
            </w:r>
          </w:p>
        </w:tc>
      </w:tr>
      <w:tr w:rsidR="0095305C" w:rsidRPr="0079728A" w14:paraId="22BCD67B" w14:textId="77777777" w:rsidTr="009C74F4">
        <w:trPr>
          <w:trHeight w:val="874"/>
        </w:trPr>
        <w:tc>
          <w:tcPr>
            <w:tcW w:w="1985" w:type="dxa"/>
          </w:tcPr>
          <w:p w14:paraId="439C9356" w14:textId="77777777" w:rsidR="0095305C" w:rsidRPr="0079728A" w:rsidRDefault="0095305C" w:rsidP="0095305C">
            <w:pPr>
              <w:pStyle w:val="TabelleAufzhlung"/>
            </w:pPr>
            <w:r w:rsidRPr="0079728A">
              <w:t>Zeitbedarf:</w:t>
            </w:r>
          </w:p>
        </w:tc>
        <w:tc>
          <w:tcPr>
            <w:tcW w:w="7655" w:type="dxa"/>
          </w:tcPr>
          <w:p w14:paraId="68CD3024" w14:textId="77777777" w:rsidR="0095305C" w:rsidRPr="0079728A" w:rsidRDefault="0095305C" w:rsidP="0095305C">
            <w:pPr>
              <w:pStyle w:val="TabelleFliesstext"/>
            </w:pPr>
            <w:r w:rsidRPr="0079728A">
              <w:t>Eine genaue Zeitangabe ist nicht möglich, da es darauf ankommt, wie viele Arbeitsblätter bearbeitet werden. Der Zeitbedarf für die jeweiligen Arbeitsblätter ist direkt auf dem Auftragsblatt zu finden.</w:t>
            </w:r>
          </w:p>
        </w:tc>
      </w:tr>
      <w:tr w:rsidR="0095305C" w:rsidRPr="0079728A" w14:paraId="699AA940" w14:textId="77777777" w:rsidTr="009C74F4">
        <w:trPr>
          <w:trHeight w:val="874"/>
        </w:trPr>
        <w:tc>
          <w:tcPr>
            <w:tcW w:w="1985" w:type="dxa"/>
          </w:tcPr>
          <w:p w14:paraId="417CFAC2" w14:textId="77777777" w:rsidR="0095305C" w:rsidRPr="0079728A" w:rsidRDefault="0095305C" w:rsidP="0095305C">
            <w:pPr>
              <w:pStyle w:val="TabelleAufzhlung"/>
            </w:pPr>
            <w:r w:rsidRPr="0079728A">
              <w:t>Methodische Hinweise:</w:t>
            </w:r>
          </w:p>
        </w:tc>
        <w:tc>
          <w:tcPr>
            <w:tcW w:w="7655" w:type="dxa"/>
          </w:tcPr>
          <w:p w14:paraId="72ACC8A7" w14:textId="77777777" w:rsidR="0095305C" w:rsidRPr="0079728A" w:rsidRDefault="0095305C" w:rsidP="0095305C">
            <w:pPr>
              <w:pStyle w:val="TabelleFliesstext"/>
            </w:pPr>
            <w:r w:rsidRPr="0079728A">
              <w:t>Die nachfolgenden Tabellen beinhalten Hinweise zur Umsetzung der Arbeitsaufträge. Da die Arbeitsblätter in sich abgeschlossen sind, kann die Lehrperson individuell entscheiden, welche Arbeitsblätter in welcher Reihenfolge im Unterricht bearbeitet werden sollen.</w:t>
            </w:r>
          </w:p>
        </w:tc>
      </w:tr>
    </w:tbl>
    <w:p w14:paraId="60F2BA2D" w14:textId="77777777" w:rsidR="003F6E3A" w:rsidRDefault="003F6E3A">
      <w:r>
        <w:br w:type="page"/>
      </w:r>
    </w:p>
    <w:tbl>
      <w:tblPr>
        <w:tblW w:w="9640" w:type="dxa"/>
        <w:tblInd w:w="-34" w:type="dxa"/>
        <w:tblLayout w:type="fixed"/>
        <w:tblLook w:val="04A0" w:firstRow="1" w:lastRow="0" w:firstColumn="1" w:lastColumn="0" w:noHBand="0" w:noVBand="1"/>
      </w:tblPr>
      <w:tblGrid>
        <w:gridCol w:w="1985"/>
        <w:gridCol w:w="7655"/>
      </w:tblGrid>
      <w:tr w:rsidR="0095305C" w:rsidRPr="0079728A" w14:paraId="0ED6E96A" w14:textId="77777777" w:rsidTr="009C74F4">
        <w:trPr>
          <w:trHeight w:val="874"/>
        </w:trPr>
        <w:tc>
          <w:tcPr>
            <w:tcW w:w="1985" w:type="dxa"/>
          </w:tcPr>
          <w:p w14:paraId="563F72E6" w14:textId="7724FC5F" w:rsidR="0095305C" w:rsidRPr="0079728A" w:rsidRDefault="0095305C" w:rsidP="0095305C">
            <w:pPr>
              <w:pStyle w:val="TabelleAufzhlung"/>
            </w:pPr>
            <w:r w:rsidRPr="0079728A">
              <w:lastRenderedPageBreak/>
              <w:t>Kompetenzen:</w:t>
            </w:r>
          </w:p>
        </w:tc>
        <w:tc>
          <w:tcPr>
            <w:tcW w:w="7655" w:type="dxa"/>
          </w:tcPr>
          <w:p w14:paraId="23169C0F" w14:textId="70C63B20" w:rsidR="00121793" w:rsidRDefault="00E67623" w:rsidP="0095305C">
            <w:pPr>
              <w:pStyle w:val="TabelleUntertitel"/>
              <w:rPr>
                <w:b w:val="0"/>
              </w:rPr>
            </w:pPr>
            <w:r w:rsidRPr="00E67623">
              <w:t>Hinwei</w:t>
            </w:r>
            <w:r w:rsidRPr="0090627C">
              <w:t>s:</w:t>
            </w:r>
            <w:r w:rsidRPr="00E67623">
              <w:rPr>
                <w:b w:val="0"/>
              </w:rPr>
              <w:t xml:space="preserve"> Die Schulplattform Oberaargau setzt Inhalte </w:t>
            </w:r>
            <w:r w:rsidR="00D218C1">
              <w:rPr>
                <w:b w:val="0"/>
              </w:rPr>
              <w:t>des</w:t>
            </w:r>
            <w:r w:rsidRPr="00E67623">
              <w:rPr>
                <w:b w:val="0"/>
              </w:rPr>
              <w:t xml:space="preserve"> Lehrplan</w:t>
            </w:r>
            <w:r w:rsidR="0002456A">
              <w:rPr>
                <w:b w:val="0"/>
              </w:rPr>
              <w:t>s</w:t>
            </w:r>
            <w:r w:rsidRPr="00E67623">
              <w:rPr>
                <w:b w:val="0"/>
              </w:rPr>
              <w:t>/LP 21 zum Bereich Natur-Mensch-Gesellschaft/NMG um. Die unten aufgeführten Kompetenzen sind zitiert aus Teil 3 des LP 21: Räume, Zeiten, Gesellschaften / RZG.3</w:t>
            </w:r>
          </w:p>
          <w:p w14:paraId="7FD71E93" w14:textId="77777777" w:rsidR="00F94388" w:rsidRPr="00F94388" w:rsidRDefault="00F94388" w:rsidP="0095305C">
            <w:pPr>
              <w:pStyle w:val="TabelleUntertitel"/>
              <w:rPr>
                <w:b w:val="0"/>
              </w:rPr>
            </w:pPr>
          </w:p>
          <w:p w14:paraId="1C9BF105" w14:textId="32B49122" w:rsidR="0095305C" w:rsidRDefault="0095305C" w:rsidP="002E0CAE">
            <w:pPr>
              <w:pStyle w:val="TabelleUntertitel"/>
            </w:pPr>
            <w:r>
              <w:t>Kompetenzen (3</w:t>
            </w:r>
            <w:r w:rsidR="003D3BF2">
              <w:t xml:space="preserve">. Zyklus): </w:t>
            </w:r>
          </w:p>
          <w:p w14:paraId="2579FB33" w14:textId="77777777" w:rsidR="0095305C" w:rsidRPr="0079728A" w:rsidRDefault="0095305C" w:rsidP="0095305C">
            <w:pPr>
              <w:pStyle w:val="TabelleFliesstextAufzhlung"/>
              <w:numPr>
                <w:ilvl w:val="0"/>
                <w:numId w:val="0"/>
              </w:numPr>
            </w:pPr>
          </w:p>
          <w:p w14:paraId="53A697B6" w14:textId="1B39F4DC" w:rsidR="0095305C" w:rsidRPr="0079728A" w:rsidRDefault="0095305C" w:rsidP="0095305C">
            <w:pPr>
              <w:pStyle w:val="TabelleUntertitel"/>
              <w:rPr>
                <w:rFonts w:cs="Calibri"/>
                <w:color w:val="000000"/>
                <w:szCs w:val="22"/>
                <w:lang w:val="de-DE"/>
              </w:rPr>
            </w:pPr>
            <w:r w:rsidRPr="0079728A">
              <w:rPr>
                <w:rFonts w:cs="Calibri"/>
                <w:color w:val="000000"/>
                <w:szCs w:val="22"/>
                <w:lang w:val="de-DE"/>
              </w:rPr>
              <w:t>RZG.5</w:t>
            </w:r>
            <w:r w:rsidR="000F6593">
              <w:rPr>
                <w:rFonts w:cs="Calibri"/>
                <w:color w:val="000000"/>
                <w:szCs w:val="22"/>
                <w:lang w:val="de-DE"/>
              </w:rPr>
              <w:t xml:space="preserve"> </w:t>
            </w:r>
            <w:r w:rsidRPr="0079728A">
              <w:rPr>
                <w:rFonts w:cs="Calibri"/>
                <w:color w:val="000000"/>
                <w:szCs w:val="22"/>
                <w:lang w:val="de-DE"/>
              </w:rPr>
              <w:t>Schweiz in Tradition und Wandel verstehen</w:t>
            </w:r>
          </w:p>
          <w:p w14:paraId="39170632" w14:textId="77777777" w:rsidR="0095305C" w:rsidRPr="0079728A" w:rsidRDefault="0095305C" w:rsidP="0095305C">
            <w:pPr>
              <w:pStyle w:val="TabelleUntertitel"/>
            </w:pPr>
            <w:r w:rsidRPr="0079728A">
              <w:t>RZG.5.1 Die Schülerinnen und Schüler können Entstehung und Entwicklung der Schweiz erklären.</w:t>
            </w:r>
          </w:p>
          <w:p w14:paraId="43558747" w14:textId="3CBB5670" w:rsidR="0095305C" w:rsidRPr="0079728A" w:rsidRDefault="0095305C" w:rsidP="0095305C">
            <w:pPr>
              <w:pStyle w:val="TabelleFliesstextAufzhlung"/>
            </w:pPr>
            <w:r w:rsidRPr="0079728A">
              <w:t>d. Die Schülerinnen und Schüler können zu ausgewählten Veränderungen in der Schweiz der letzten 200 Jahre selb</w:t>
            </w:r>
            <w:r w:rsidR="00CA7F8B">
              <w:t>st</w:t>
            </w:r>
            <w:r w:rsidRPr="0079728A">
              <w:t xml:space="preserve">ständig Materialien finden und damit die Veränderungen veranschaulichen (z.B.  </w:t>
            </w:r>
            <w:proofErr w:type="gramStart"/>
            <w:r w:rsidRPr="0079728A">
              <w:t xml:space="preserve">Umwelt, </w:t>
            </w:r>
            <w:r w:rsidR="00B80D61">
              <w:t xml:space="preserve"> </w:t>
            </w:r>
            <w:r w:rsidRPr="0079728A">
              <w:t>Alltags</w:t>
            </w:r>
            <w:proofErr w:type="gramEnd"/>
            <w:r w:rsidRPr="0079728A">
              <w:t xml:space="preserve">, </w:t>
            </w:r>
            <w:r w:rsidR="00B80D61">
              <w:t>Geschlecht, Migration, Religion</w:t>
            </w:r>
            <w:r w:rsidRPr="0079728A">
              <w:t>).</w:t>
            </w:r>
          </w:p>
          <w:p w14:paraId="433383D6" w14:textId="77777777" w:rsidR="0095305C" w:rsidRPr="0079728A" w:rsidRDefault="0095305C" w:rsidP="0095305C">
            <w:pPr>
              <w:pStyle w:val="TabelleFliesstextAufzhlung"/>
              <w:numPr>
                <w:ilvl w:val="0"/>
                <w:numId w:val="0"/>
              </w:numPr>
              <w:ind w:left="284" w:hanging="284"/>
            </w:pPr>
          </w:p>
          <w:p w14:paraId="4B5F69C9" w14:textId="77777777" w:rsidR="0095305C" w:rsidRPr="0079728A" w:rsidRDefault="0095305C" w:rsidP="0095305C">
            <w:pPr>
              <w:pStyle w:val="TabelleFliesstextAufzhlung"/>
              <w:numPr>
                <w:ilvl w:val="0"/>
                <w:numId w:val="0"/>
              </w:numPr>
              <w:ind w:left="284" w:hanging="284"/>
            </w:pPr>
          </w:p>
          <w:p w14:paraId="266A3157" w14:textId="5D314CCC" w:rsidR="0095305C" w:rsidRPr="0079728A" w:rsidRDefault="0095305C" w:rsidP="0095305C">
            <w:pPr>
              <w:pStyle w:val="TabelleUntertitel"/>
            </w:pPr>
            <w:r w:rsidRPr="0079728A">
              <w:t>RZG.5.</w:t>
            </w:r>
            <w:r w:rsidR="00B80D61">
              <w:t>2</w:t>
            </w:r>
            <w:r w:rsidRPr="0079728A">
              <w:t xml:space="preserve"> Die Schülerinnen und Schüler können aufzeigen, wie Menschen in der Schweiz durch wirtschaftliche Veränderungen geprägt werden und wie sie die Veränderungen gestalten.</w:t>
            </w:r>
          </w:p>
          <w:p w14:paraId="52F3B0F8" w14:textId="475C2253" w:rsidR="0095305C" w:rsidRPr="0079728A" w:rsidRDefault="0095305C" w:rsidP="0095305C">
            <w:pPr>
              <w:pStyle w:val="TabelleFliesstextAufzhlung"/>
            </w:pPr>
            <w:r w:rsidRPr="0079728A">
              <w:t>c. Die Schülerinnen und Schüler können die Veränderung eines Berufs im Laufe der Zeit darstellen (</w:t>
            </w:r>
            <w:r w:rsidR="00B80D61">
              <w:t>z.B. mit Bild-, Textquellen</w:t>
            </w:r>
            <w:r w:rsidRPr="0079728A">
              <w:t>).</w:t>
            </w:r>
          </w:p>
          <w:p w14:paraId="69D8F62E" w14:textId="1D13CB2F" w:rsidR="0095305C" w:rsidRPr="0079728A" w:rsidRDefault="0095305C" w:rsidP="0095305C">
            <w:pPr>
              <w:pStyle w:val="TabelleFliesstextAufzhlung"/>
            </w:pPr>
            <w:r w:rsidRPr="0079728A">
              <w:t>d. Die Schülerinnen und Schüler können wirtschaftliche Veränderungen auf einzelne Menschen erklären.</w:t>
            </w:r>
          </w:p>
          <w:p w14:paraId="4369259E" w14:textId="77777777" w:rsidR="0095305C" w:rsidRPr="0079728A" w:rsidRDefault="0095305C" w:rsidP="0095305C">
            <w:pPr>
              <w:pStyle w:val="TabelleFliesstextAufzhlung"/>
              <w:numPr>
                <w:ilvl w:val="0"/>
                <w:numId w:val="0"/>
              </w:numPr>
              <w:ind w:left="284" w:hanging="284"/>
            </w:pPr>
          </w:p>
          <w:p w14:paraId="33D4EF3F" w14:textId="1B6682B9" w:rsidR="0095305C" w:rsidRPr="0079728A" w:rsidRDefault="0095305C" w:rsidP="0095305C">
            <w:pPr>
              <w:pStyle w:val="TabelleUntertitel"/>
            </w:pPr>
            <w:r w:rsidRPr="0079728A">
              <w:t xml:space="preserve">RZG.5.4 Die Schülerinnen und Schüler können </w:t>
            </w:r>
            <w:r w:rsidR="00B80D61">
              <w:t>das Alltagsleben</w:t>
            </w:r>
            <w:r w:rsidRPr="0079728A">
              <w:t xml:space="preserve"> von Menschen in der Schweiz in verschiedenen Jahrhunderten vergleichen.</w:t>
            </w:r>
          </w:p>
          <w:p w14:paraId="0AEB1D5B" w14:textId="6C0C7558" w:rsidR="0095305C" w:rsidRPr="0079728A" w:rsidRDefault="0095305C" w:rsidP="0095305C">
            <w:pPr>
              <w:pStyle w:val="TabelleFliesstextAufzhlung"/>
            </w:pPr>
            <w:r w:rsidRPr="0079728A">
              <w:t xml:space="preserve">b. Die Schülerinnen und Schüler können die Veränderungen eines Ortes im Verlaufe der Zeit dokumentieren und erklären (z.B. </w:t>
            </w:r>
            <w:r w:rsidR="0002104D">
              <w:t>Schulh</w:t>
            </w:r>
            <w:r w:rsidRPr="0079728A">
              <w:t xml:space="preserve">aus, </w:t>
            </w:r>
            <w:r w:rsidR="0002104D">
              <w:t>Dorfp</w:t>
            </w:r>
            <w:r w:rsidRPr="0079728A">
              <w:t>latz, Stadt</w:t>
            </w:r>
            <w:r w:rsidR="0002104D">
              <w:t>bild</w:t>
            </w:r>
            <w:r w:rsidRPr="0079728A">
              <w:t>, Tal).</w:t>
            </w:r>
          </w:p>
          <w:p w14:paraId="78D1DAE3" w14:textId="77777777" w:rsidR="0095305C" w:rsidRPr="0079728A" w:rsidRDefault="0095305C" w:rsidP="0095305C">
            <w:pPr>
              <w:pStyle w:val="TabelleFliesstextAufzhlung"/>
            </w:pPr>
            <w:r w:rsidRPr="0079728A">
              <w:t>c. Die Schülerinnen und Schüler können einzelne Schweizerinnen und Schweizer porträtieren, die einen wichtigen Beitrag zur Entwicklung des Zusammenlebens oder der sozialen Gerechtigkeit in der Schweiz und der Welt geleistet haben.</w:t>
            </w:r>
          </w:p>
          <w:p w14:paraId="25C72476" w14:textId="25D7C516" w:rsidR="0095305C" w:rsidRPr="0079728A" w:rsidRDefault="0095305C" w:rsidP="0095305C">
            <w:pPr>
              <w:pStyle w:val="TabelleFliesstextAufzhlung"/>
            </w:pPr>
            <w:r w:rsidRPr="0079728A">
              <w:t xml:space="preserve">d. Die Schülerinnen und Schüler können eine Quelle oder eine Darstellung zum Alltag eines Menschen in der </w:t>
            </w:r>
            <w:proofErr w:type="gramStart"/>
            <w:r w:rsidRPr="0079728A">
              <w:t>Schweiz  in</w:t>
            </w:r>
            <w:proofErr w:type="gramEnd"/>
            <w:r w:rsidRPr="0079728A">
              <w:t xml:space="preserve"> einer Bibliothek oder einem Archiv finden, lesen und analysieren.</w:t>
            </w:r>
          </w:p>
          <w:p w14:paraId="63CE8F38" w14:textId="77777777" w:rsidR="0095305C" w:rsidRPr="0079728A" w:rsidRDefault="0095305C" w:rsidP="0095305C">
            <w:pPr>
              <w:pStyle w:val="TabelleFliesstextAufzhlung"/>
              <w:numPr>
                <w:ilvl w:val="0"/>
                <w:numId w:val="0"/>
              </w:numPr>
              <w:ind w:left="284" w:hanging="284"/>
            </w:pPr>
          </w:p>
          <w:p w14:paraId="065934B5" w14:textId="78F31FA0" w:rsidR="0095305C" w:rsidRPr="0079728A" w:rsidRDefault="0095305C" w:rsidP="0095305C">
            <w:pPr>
              <w:pStyle w:val="TabelleUntertitel"/>
            </w:pPr>
            <w:r w:rsidRPr="0079728A">
              <w:t>RZG.7</w:t>
            </w:r>
            <w:r w:rsidR="000F6593">
              <w:t xml:space="preserve"> </w:t>
            </w:r>
            <w:r w:rsidRPr="0079728A">
              <w:t>Geschichtskultur analysieren und nutzen</w:t>
            </w:r>
          </w:p>
          <w:p w14:paraId="2747C3AB" w14:textId="77777777" w:rsidR="0095305C" w:rsidRPr="0079728A" w:rsidRDefault="0095305C" w:rsidP="0095305C">
            <w:pPr>
              <w:pStyle w:val="TabelleUntertitel"/>
            </w:pPr>
            <w:r w:rsidRPr="0079728A">
              <w:t>RZG.7.3 Die Schülerinnen und Schüler können aus Gesprächen mit Zeitzeugen Erkenntnisse über Geschichte gewinnen.</w:t>
            </w:r>
          </w:p>
          <w:p w14:paraId="072A4EA4" w14:textId="61B0A5AC" w:rsidR="0095305C" w:rsidRPr="0079728A" w:rsidRDefault="0095305C" w:rsidP="0095305C">
            <w:pPr>
              <w:pStyle w:val="TabelleFliesstextAufzhlung"/>
            </w:pPr>
            <w:r w:rsidRPr="0079728A">
              <w:t xml:space="preserve">b. Die Schülerinnen und Schüler können bei einem historischen Gegenstand </w:t>
            </w:r>
            <w:r w:rsidR="00F86216">
              <w:t>erläutern</w:t>
            </w:r>
            <w:r w:rsidRPr="0079728A">
              <w:t xml:space="preserve">, wie Menschen damit umgegangen sind und </w:t>
            </w:r>
            <w:r w:rsidR="0002104D">
              <w:t>wozu er diente</w:t>
            </w:r>
            <w:r w:rsidRPr="0079728A">
              <w:t>.</w:t>
            </w:r>
          </w:p>
          <w:p w14:paraId="7D17A30B" w14:textId="5CF55507" w:rsidR="0095305C" w:rsidRPr="0079728A" w:rsidRDefault="0095305C" w:rsidP="00D94AE8">
            <w:pPr>
              <w:pStyle w:val="TabelleFliesstextAufzhlung"/>
            </w:pPr>
            <w:r w:rsidRPr="0079728A">
              <w:t xml:space="preserve">d. Die Schülerinnen und Schüler können ein </w:t>
            </w:r>
            <w:r w:rsidR="00D94AE8">
              <w:t>selbst</w:t>
            </w:r>
            <w:r w:rsidRPr="0079728A">
              <w:t xml:space="preserve"> durchgeführtes </w:t>
            </w:r>
            <w:r w:rsidRPr="0079728A">
              <w:lastRenderedPageBreak/>
              <w:t>Zeitzeugeninterview mit anderen Quellen anreichern (z.B. Fotografien, Zeitungsberichte, Statistiken) und in einen geschichtlichen Zusammenhang stellen.</w:t>
            </w:r>
          </w:p>
        </w:tc>
      </w:tr>
    </w:tbl>
    <w:p w14:paraId="65C54A44" w14:textId="77777777" w:rsidR="0095305C" w:rsidRDefault="0095305C" w:rsidP="0095305C">
      <w:pPr>
        <w:pStyle w:val="TabelleTitel"/>
        <w:rPr>
          <w:rFonts w:eastAsia="Calibri" w:cs="Times New Roman"/>
          <w:b w:val="0"/>
          <w:lang w:val="de-CH"/>
        </w:rPr>
      </w:pPr>
      <w:bookmarkStart w:id="6" w:name="_Toc224203111"/>
      <w:bookmarkStart w:id="7" w:name="_Toc351110384"/>
    </w:p>
    <w:p w14:paraId="5CBF0CD6" w14:textId="77777777" w:rsidR="0095305C" w:rsidRDefault="0095305C" w:rsidP="0095305C">
      <w:pPr>
        <w:pStyle w:val="TabelleTitel"/>
        <w:rPr>
          <w:rFonts w:eastAsia="Calibri" w:cs="Times New Roman"/>
          <w:b w:val="0"/>
          <w:lang w:val="de-CH"/>
        </w:rPr>
      </w:pPr>
    </w:p>
    <w:p w14:paraId="285C4A6E" w14:textId="77777777" w:rsidR="0095305C" w:rsidRPr="000F23E4" w:rsidRDefault="0095305C" w:rsidP="0095305C">
      <w:pPr>
        <w:pStyle w:val="TabelleTitel"/>
      </w:pPr>
      <w:r w:rsidRPr="000F23E4">
        <w:t>LYDIA EYMANN</w:t>
      </w:r>
    </w:p>
    <w:tbl>
      <w:tblPr>
        <w:tblW w:w="9606" w:type="dxa"/>
        <w:tblLook w:val="04A0" w:firstRow="1" w:lastRow="0" w:firstColumn="1" w:lastColumn="0" w:noHBand="0" w:noVBand="1"/>
      </w:tblPr>
      <w:tblGrid>
        <w:gridCol w:w="1951"/>
        <w:gridCol w:w="7655"/>
      </w:tblGrid>
      <w:tr w:rsidR="0095305C" w:rsidRPr="0079728A" w14:paraId="3109F14B" w14:textId="77777777">
        <w:tc>
          <w:tcPr>
            <w:tcW w:w="1951" w:type="dxa"/>
          </w:tcPr>
          <w:p w14:paraId="77A02BE2" w14:textId="77777777" w:rsidR="0095305C" w:rsidRPr="0079728A" w:rsidRDefault="0095305C" w:rsidP="0095305C">
            <w:pPr>
              <w:pStyle w:val="TabelleAufzhlung"/>
              <w:rPr>
                <w:lang w:eastAsia="de-DE"/>
              </w:rPr>
            </w:pPr>
            <w:r w:rsidRPr="0079728A">
              <w:rPr>
                <w:lang w:eastAsia="de-DE"/>
              </w:rPr>
              <w:t>Ziel:</w:t>
            </w:r>
          </w:p>
        </w:tc>
        <w:tc>
          <w:tcPr>
            <w:tcW w:w="7655" w:type="dxa"/>
          </w:tcPr>
          <w:p w14:paraId="56C079B5" w14:textId="77777777" w:rsidR="0095305C" w:rsidRPr="0079728A" w:rsidRDefault="0095305C" w:rsidP="0095305C">
            <w:pPr>
              <w:pStyle w:val="TabelleUntertitel"/>
              <w:rPr>
                <w:lang w:eastAsia="de-DE"/>
              </w:rPr>
            </w:pPr>
            <w:r w:rsidRPr="0079728A">
              <w:rPr>
                <w:lang w:eastAsia="de-DE"/>
              </w:rPr>
              <w:t>Die Schülerinnen und Schüler kennen die Rolle der Frau im 19. Jahrhundert.</w:t>
            </w:r>
          </w:p>
        </w:tc>
      </w:tr>
      <w:tr w:rsidR="0095305C" w:rsidRPr="0079728A" w14:paraId="4BC8EBDE" w14:textId="77777777" w:rsidTr="003E2BE2">
        <w:trPr>
          <w:trHeight w:val="1697"/>
        </w:trPr>
        <w:tc>
          <w:tcPr>
            <w:tcW w:w="1951" w:type="dxa"/>
          </w:tcPr>
          <w:p w14:paraId="657A8A3C" w14:textId="77777777" w:rsidR="0095305C" w:rsidRPr="0079728A" w:rsidRDefault="0095305C" w:rsidP="0095305C">
            <w:pPr>
              <w:pStyle w:val="TabelleAufzhlung"/>
              <w:rPr>
                <w:lang w:eastAsia="de-DE"/>
              </w:rPr>
            </w:pPr>
            <w:r w:rsidRPr="0079728A">
              <w:rPr>
                <w:lang w:eastAsia="de-DE"/>
              </w:rPr>
              <w:t>Arbeitsauftrag:</w:t>
            </w:r>
          </w:p>
        </w:tc>
        <w:tc>
          <w:tcPr>
            <w:tcW w:w="7655" w:type="dxa"/>
          </w:tcPr>
          <w:p w14:paraId="18C53EB5" w14:textId="75BDB0C4" w:rsidR="00382A51" w:rsidRDefault="00F466EE" w:rsidP="00382A51">
            <w:pPr>
              <w:pStyle w:val="TabelleFliesstextAufzhlung"/>
              <w:rPr>
                <w:lang w:eastAsia="de-DE"/>
              </w:rPr>
            </w:pPr>
            <w:r>
              <w:rPr>
                <w:lang w:eastAsia="de-DE"/>
              </w:rPr>
              <w:t>SuS</w:t>
            </w:r>
            <w:r w:rsidR="0095305C" w:rsidRPr="0079728A">
              <w:rPr>
                <w:lang w:eastAsia="de-DE"/>
              </w:rPr>
              <w:t xml:space="preserve"> erarbeiten anhand von Bildern und einem Text die Rol</w:t>
            </w:r>
            <w:r w:rsidR="00382A51">
              <w:rPr>
                <w:lang w:eastAsia="de-DE"/>
              </w:rPr>
              <w:t>le der Frau im 19. Jahrhundert.</w:t>
            </w:r>
          </w:p>
          <w:p w14:paraId="4B609F77" w14:textId="0DF63780" w:rsidR="00382A51" w:rsidRDefault="00F466EE" w:rsidP="00382A51">
            <w:pPr>
              <w:pStyle w:val="TabelleFliesstextAufzhlung"/>
              <w:rPr>
                <w:lang w:eastAsia="de-DE"/>
              </w:rPr>
            </w:pPr>
            <w:r>
              <w:rPr>
                <w:lang w:eastAsia="de-DE"/>
              </w:rPr>
              <w:t>LP</w:t>
            </w:r>
            <w:r w:rsidR="0095305C" w:rsidRPr="0079728A">
              <w:rPr>
                <w:lang w:eastAsia="de-DE"/>
              </w:rPr>
              <w:t xml:space="preserve"> stellt Lydia Eymann vor (siehe Biogr</w:t>
            </w:r>
            <w:r w:rsidR="00382A51">
              <w:rPr>
                <w:lang w:eastAsia="de-DE"/>
              </w:rPr>
              <w:t>afie).</w:t>
            </w:r>
          </w:p>
          <w:p w14:paraId="2915FE48" w14:textId="2F3E0F1E" w:rsidR="0095305C" w:rsidRPr="0079728A" w:rsidRDefault="00F466EE" w:rsidP="009F1A04">
            <w:pPr>
              <w:pStyle w:val="TabelleFliesstextAufzhlung"/>
              <w:rPr>
                <w:lang w:eastAsia="de-DE"/>
              </w:rPr>
            </w:pPr>
            <w:r>
              <w:rPr>
                <w:lang w:eastAsia="de-DE"/>
              </w:rPr>
              <w:t>SuS</w:t>
            </w:r>
            <w:r w:rsidR="0095305C" w:rsidRPr="0079728A">
              <w:rPr>
                <w:lang w:eastAsia="de-DE"/>
              </w:rPr>
              <w:t xml:space="preserve"> vergleichen damaliges Rollenbild der Frau mit </w:t>
            </w:r>
            <w:r w:rsidR="0095305C">
              <w:rPr>
                <w:lang w:eastAsia="de-DE"/>
              </w:rPr>
              <w:t xml:space="preserve">dem </w:t>
            </w:r>
            <w:r w:rsidR="0095305C" w:rsidRPr="0079728A">
              <w:rPr>
                <w:lang w:eastAsia="de-DE"/>
              </w:rPr>
              <w:t>Leben von Lydia Eymann.</w:t>
            </w:r>
          </w:p>
        </w:tc>
      </w:tr>
      <w:tr w:rsidR="0095305C" w:rsidRPr="0079728A" w14:paraId="4B0F420F" w14:textId="77777777">
        <w:tc>
          <w:tcPr>
            <w:tcW w:w="1951" w:type="dxa"/>
          </w:tcPr>
          <w:p w14:paraId="760D8A13" w14:textId="54D262DC" w:rsidR="0095305C" w:rsidRPr="0079728A" w:rsidRDefault="0095305C" w:rsidP="0095305C">
            <w:pPr>
              <w:pStyle w:val="TabelleAufzhlung"/>
              <w:rPr>
                <w:lang w:eastAsia="de-DE"/>
              </w:rPr>
            </w:pPr>
            <w:r w:rsidRPr="0079728A">
              <w:rPr>
                <w:lang w:eastAsia="de-DE"/>
              </w:rPr>
              <w:t>Material:</w:t>
            </w:r>
          </w:p>
        </w:tc>
        <w:tc>
          <w:tcPr>
            <w:tcW w:w="7655" w:type="dxa"/>
          </w:tcPr>
          <w:p w14:paraId="0076E05C" w14:textId="77777777" w:rsidR="0095305C" w:rsidRPr="0079728A" w:rsidRDefault="0095305C" w:rsidP="0095305C">
            <w:pPr>
              <w:pStyle w:val="TabelleFliesstextAufzhlung"/>
              <w:rPr>
                <w:lang w:eastAsia="de-DE"/>
              </w:rPr>
            </w:pPr>
            <w:r w:rsidRPr="0079728A">
              <w:rPr>
                <w:lang w:eastAsia="de-DE"/>
              </w:rPr>
              <w:t>AB Lydia Eymann</w:t>
            </w:r>
          </w:p>
          <w:p w14:paraId="6B89DACC" w14:textId="77777777" w:rsidR="0095305C" w:rsidRPr="0079728A" w:rsidRDefault="0095305C" w:rsidP="0095305C">
            <w:pPr>
              <w:pStyle w:val="TabelleFliesstextAufzhlung"/>
              <w:rPr>
                <w:lang w:eastAsia="de-DE"/>
              </w:rPr>
            </w:pPr>
            <w:r w:rsidRPr="0079728A">
              <w:rPr>
                <w:lang w:eastAsia="de-DE"/>
              </w:rPr>
              <w:t>Biografie Lydia Eymann</w:t>
            </w:r>
          </w:p>
          <w:p w14:paraId="229BB8DA" w14:textId="77777777" w:rsidR="0095305C" w:rsidRPr="0079728A" w:rsidRDefault="0095305C" w:rsidP="0095305C">
            <w:pPr>
              <w:pStyle w:val="TabelleFliesstextAufzhlung"/>
              <w:numPr>
                <w:ilvl w:val="0"/>
                <w:numId w:val="0"/>
              </w:numPr>
              <w:ind w:left="284" w:hanging="284"/>
              <w:rPr>
                <w:lang w:eastAsia="de-DE"/>
              </w:rPr>
            </w:pPr>
          </w:p>
        </w:tc>
      </w:tr>
      <w:tr w:rsidR="0095305C" w:rsidRPr="0079728A" w14:paraId="45434BC8" w14:textId="77777777">
        <w:tc>
          <w:tcPr>
            <w:tcW w:w="1951" w:type="dxa"/>
          </w:tcPr>
          <w:p w14:paraId="23662280" w14:textId="77777777" w:rsidR="0095305C" w:rsidRPr="0079728A" w:rsidRDefault="0095305C" w:rsidP="0095305C">
            <w:pPr>
              <w:pStyle w:val="TabelleAufzhlung"/>
              <w:rPr>
                <w:lang w:eastAsia="de-DE"/>
              </w:rPr>
            </w:pPr>
            <w:r w:rsidRPr="0079728A">
              <w:rPr>
                <w:lang w:eastAsia="de-DE"/>
              </w:rPr>
              <w:t>Sozialform:</w:t>
            </w:r>
          </w:p>
        </w:tc>
        <w:tc>
          <w:tcPr>
            <w:tcW w:w="7655" w:type="dxa"/>
          </w:tcPr>
          <w:p w14:paraId="2046554E" w14:textId="77777777" w:rsidR="0095305C" w:rsidRPr="0079728A" w:rsidRDefault="0095305C" w:rsidP="0095305C">
            <w:pPr>
              <w:pStyle w:val="TabelleFliesstext"/>
              <w:rPr>
                <w:lang w:eastAsia="de-DE"/>
              </w:rPr>
            </w:pPr>
            <w:r w:rsidRPr="0079728A">
              <w:rPr>
                <w:lang w:eastAsia="de-DE"/>
              </w:rPr>
              <w:t>PA/KU</w:t>
            </w:r>
          </w:p>
        </w:tc>
      </w:tr>
      <w:tr w:rsidR="0095305C" w:rsidRPr="0079728A" w14:paraId="68693685" w14:textId="77777777">
        <w:tc>
          <w:tcPr>
            <w:tcW w:w="1951" w:type="dxa"/>
          </w:tcPr>
          <w:p w14:paraId="41BF0535" w14:textId="77777777" w:rsidR="0095305C" w:rsidRPr="0079728A" w:rsidRDefault="0095305C" w:rsidP="0095305C">
            <w:pPr>
              <w:pStyle w:val="TabelleAufzhlung"/>
              <w:rPr>
                <w:lang w:eastAsia="de-DE"/>
              </w:rPr>
            </w:pPr>
            <w:r w:rsidRPr="0079728A">
              <w:rPr>
                <w:lang w:eastAsia="de-DE"/>
              </w:rPr>
              <w:t>Zeit:</w:t>
            </w:r>
          </w:p>
        </w:tc>
        <w:tc>
          <w:tcPr>
            <w:tcW w:w="7655" w:type="dxa"/>
          </w:tcPr>
          <w:p w14:paraId="58379C04" w14:textId="77777777" w:rsidR="0095305C" w:rsidRPr="0079728A" w:rsidRDefault="0095305C" w:rsidP="0095305C">
            <w:pPr>
              <w:pStyle w:val="TabelleFliesstext"/>
              <w:rPr>
                <w:lang w:eastAsia="de-DE"/>
              </w:rPr>
            </w:pPr>
            <w:r>
              <w:rPr>
                <w:lang w:eastAsia="de-DE"/>
              </w:rPr>
              <w:t>ca. 30</w:t>
            </w:r>
            <w:r w:rsidRPr="0079728A">
              <w:rPr>
                <w:lang w:eastAsia="de-DE"/>
              </w:rPr>
              <w:t>‘</w:t>
            </w:r>
          </w:p>
        </w:tc>
      </w:tr>
      <w:tr w:rsidR="0095305C" w:rsidRPr="0079728A" w14:paraId="4DE78EEC" w14:textId="77777777">
        <w:tc>
          <w:tcPr>
            <w:tcW w:w="1951" w:type="dxa"/>
          </w:tcPr>
          <w:p w14:paraId="275D69D4" w14:textId="77777777" w:rsidR="0095305C" w:rsidRPr="0079728A" w:rsidRDefault="0095305C" w:rsidP="0095305C">
            <w:pPr>
              <w:pStyle w:val="TabelleAufzhlung"/>
              <w:rPr>
                <w:lang w:eastAsia="de-DE"/>
              </w:rPr>
            </w:pPr>
            <w:r w:rsidRPr="0079728A">
              <w:rPr>
                <w:lang w:eastAsia="de-DE"/>
              </w:rPr>
              <w:t>Auswertung:</w:t>
            </w:r>
          </w:p>
        </w:tc>
        <w:tc>
          <w:tcPr>
            <w:tcW w:w="7655" w:type="dxa"/>
          </w:tcPr>
          <w:p w14:paraId="45B1B7DE" w14:textId="77777777" w:rsidR="0095305C" w:rsidRPr="0079728A" w:rsidRDefault="0095305C" w:rsidP="0095305C">
            <w:pPr>
              <w:pStyle w:val="TabelleFliesstext"/>
              <w:spacing w:line="240" w:lineRule="auto"/>
              <w:rPr>
                <w:lang w:eastAsia="de-DE"/>
              </w:rPr>
            </w:pPr>
            <w:r w:rsidRPr="0079728A">
              <w:rPr>
                <w:lang w:eastAsia="de-DE"/>
              </w:rPr>
              <w:t>Anschlussdiskussion: Hat Lydia Eymann mit ihrem Verhalten/ihrer Einstellung etwas zur Frauenbewegung beigetragen? Wenn ja, was?</w:t>
            </w:r>
          </w:p>
        </w:tc>
      </w:tr>
    </w:tbl>
    <w:p w14:paraId="4762D451" w14:textId="77777777" w:rsidR="0095305C" w:rsidRDefault="0095305C" w:rsidP="0095305C">
      <w:pPr>
        <w:pStyle w:val="TabelleTitel"/>
      </w:pPr>
    </w:p>
    <w:p w14:paraId="35780670" w14:textId="77777777" w:rsidR="0095305C" w:rsidRDefault="0095305C" w:rsidP="0095305C">
      <w:pPr>
        <w:pStyle w:val="TabelleTitel"/>
      </w:pPr>
    </w:p>
    <w:p w14:paraId="74D2E0A3" w14:textId="77777777" w:rsidR="003F6E3A" w:rsidRDefault="003F6E3A">
      <w:pPr>
        <w:spacing w:after="0" w:line="240" w:lineRule="auto"/>
        <w:rPr>
          <w:rFonts w:cs="Calibri"/>
          <w:b/>
          <w:noProof/>
          <w:color w:val="5F8F55"/>
          <w:lang w:val="de-DE"/>
        </w:rPr>
      </w:pPr>
      <w:r>
        <w:br w:type="page"/>
      </w:r>
    </w:p>
    <w:p w14:paraId="589BB673" w14:textId="5ADD3F51" w:rsidR="0095305C" w:rsidRPr="00CD24AE" w:rsidRDefault="0095305C" w:rsidP="0095305C">
      <w:pPr>
        <w:pStyle w:val="TabelleTitel"/>
        <w:rPr>
          <w:color w:val="FF0000"/>
        </w:rPr>
      </w:pPr>
      <w:r w:rsidRPr="000F23E4">
        <w:lastRenderedPageBreak/>
        <w:t>LINA BÖGLI</w:t>
      </w:r>
      <w:r w:rsidR="000F6593">
        <w:t xml:space="preserve"> </w:t>
      </w:r>
    </w:p>
    <w:tbl>
      <w:tblPr>
        <w:tblW w:w="9606" w:type="dxa"/>
        <w:tblLook w:val="04A0" w:firstRow="1" w:lastRow="0" w:firstColumn="1" w:lastColumn="0" w:noHBand="0" w:noVBand="1"/>
      </w:tblPr>
      <w:tblGrid>
        <w:gridCol w:w="1951"/>
        <w:gridCol w:w="7655"/>
      </w:tblGrid>
      <w:tr w:rsidR="0095305C" w:rsidRPr="0079728A" w14:paraId="03A9BFAE" w14:textId="77777777" w:rsidTr="00584469">
        <w:tc>
          <w:tcPr>
            <w:tcW w:w="1951" w:type="dxa"/>
          </w:tcPr>
          <w:p w14:paraId="68B349B8" w14:textId="77777777" w:rsidR="0095305C" w:rsidRPr="0079728A" w:rsidRDefault="0095305C" w:rsidP="0095305C">
            <w:pPr>
              <w:pStyle w:val="TabelleAufzhlung"/>
              <w:rPr>
                <w:lang w:eastAsia="de-DE"/>
              </w:rPr>
            </w:pPr>
            <w:r w:rsidRPr="0079728A">
              <w:rPr>
                <w:lang w:eastAsia="de-DE"/>
              </w:rPr>
              <w:t>Ziel:</w:t>
            </w:r>
          </w:p>
        </w:tc>
        <w:tc>
          <w:tcPr>
            <w:tcW w:w="7655" w:type="dxa"/>
          </w:tcPr>
          <w:p w14:paraId="411FFFEB" w14:textId="77777777" w:rsidR="0095305C" w:rsidRPr="0079728A" w:rsidRDefault="0095305C" w:rsidP="0095305C">
            <w:pPr>
              <w:pStyle w:val="TabelleUntertitel"/>
              <w:rPr>
                <w:lang w:eastAsia="de-DE"/>
              </w:rPr>
            </w:pPr>
            <w:r w:rsidRPr="0079728A">
              <w:rPr>
                <w:lang w:eastAsia="de-DE"/>
              </w:rPr>
              <w:t xml:space="preserve">Die Schülerinnen und Schüler können differenziert Auskunft zu Lina Bögli geben. </w:t>
            </w:r>
            <w:r>
              <w:rPr>
                <w:lang w:eastAsia="de-DE"/>
              </w:rPr>
              <w:t>Die SuS lernen eine aussergewöhnliche Frau kennen, die 1858 geboren wurde.</w:t>
            </w:r>
          </w:p>
        </w:tc>
      </w:tr>
      <w:tr w:rsidR="0095305C" w:rsidRPr="0079728A" w14:paraId="59A16FAE" w14:textId="77777777" w:rsidTr="00584469">
        <w:tc>
          <w:tcPr>
            <w:tcW w:w="1951" w:type="dxa"/>
          </w:tcPr>
          <w:p w14:paraId="222B1981" w14:textId="77777777" w:rsidR="0095305C" w:rsidRPr="0079728A" w:rsidRDefault="0095305C" w:rsidP="0095305C">
            <w:pPr>
              <w:pStyle w:val="TabelleAufzhlung"/>
              <w:rPr>
                <w:lang w:eastAsia="de-DE"/>
              </w:rPr>
            </w:pPr>
            <w:r w:rsidRPr="0079728A">
              <w:rPr>
                <w:lang w:eastAsia="de-DE"/>
              </w:rPr>
              <w:t>Arbeitsauftrag 1:</w:t>
            </w:r>
          </w:p>
        </w:tc>
        <w:tc>
          <w:tcPr>
            <w:tcW w:w="7655" w:type="dxa"/>
          </w:tcPr>
          <w:p w14:paraId="6A7E328B" w14:textId="7CC40798" w:rsidR="0095305C" w:rsidRDefault="0095305C" w:rsidP="0095305C">
            <w:pPr>
              <w:pStyle w:val="TabelleFliesstextAufzhlung"/>
              <w:rPr>
                <w:lang w:eastAsia="de-DE"/>
              </w:rPr>
            </w:pPr>
            <w:r w:rsidRPr="0079728A">
              <w:rPr>
                <w:lang w:eastAsia="de-DE"/>
              </w:rPr>
              <w:t xml:space="preserve">Die SuS setzen sich </w:t>
            </w:r>
            <w:r w:rsidRPr="00894E95">
              <w:rPr>
                <w:color w:val="auto"/>
                <w:lang w:eastAsia="de-DE"/>
              </w:rPr>
              <w:t xml:space="preserve">in </w:t>
            </w:r>
            <w:r>
              <w:rPr>
                <w:lang w:eastAsia="de-DE"/>
              </w:rPr>
              <w:t>2er</w:t>
            </w:r>
            <w:r w:rsidR="009F1A04">
              <w:rPr>
                <w:lang w:eastAsia="de-DE"/>
              </w:rPr>
              <w:t>- oder 3er-</w:t>
            </w:r>
            <w:r>
              <w:rPr>
                <w:lang w:eastAsia="de-DE"/>
              </w:rPr>
              <w:t>Teams</w:t>
            </w:r>
            <w:r w:rsidRPr="0079728A">
              <w:rPr>
                <w:lang w:eastAsia="de-DE"/>
              </w:rPr>
              <w:t xml:space="preserve"> zusammen</w:t>
            </w:r>
            <w:r>
              <w:rPr>
                <w:lang w:eastAsia="de-DE"/>
              </w:rPr>
              <w:t>.</w:t>
            </w:r>
          </w:p>
          <w:p w14:paraId="0665DFAF" w14:textId="43FB4931" w:rsidR="0095305C" w:rsidRDefault="0095305C" w:rsidP="0095305C">
            <w:pPr>
              <w:pStyle w:val="TabelleFliesstextAufzhlung"/>
              <w:rPr>
                <w:lang w:eastAsia="de-DE"/>
              </w:rPr>
            </w:pPr>
            <w:r>
              <w:rPr>
                <w:lang w:eastAsia="de-DE"/>
              </w:rPr>
              <w:t>Sie</w:t>
            </w:r>
            <w:r w:rsidRPr="0079728A">
              <w:rPr>
                <w:lang w:eastAsia="de-DE"/>
              </w:rPr>
              <w:t xml:space="preserve"> lesen die </w:t>
            </w:r>
            <w:r>
              <w:rPr>
                <w:lang w:eastAsia="de-DE"/>
              </w:rPr>
              <w:t>Texte zu Lina Bögli und beantworten die entsprechenden Fragen.</w:t>
            </w:r>
            <w:r w:rsidRPr="0079728A">
              <w:rPr>
                <w:lang w:eastAsia="de-DE"/>
              </w:rPr>
              <w:t xml:space="preserve"> </w:t>
            </w:r>
          </w:p>
          <w:p w14:paraId="0D42E03E" w14:textId="2AAD3A6F" w:rsidR="0095305C" w:rsidRPr="00894E95" w:rsidRDefault="0095305C" w:rsidP="0095305C">
            <w:pPr>
              <w:pStyle w:val="TabelleFliesstextAufzhlung"/>
              <w:rPr>
                <w:lang w:eastAsia="de-DE"/>
              </w:rPr>
            </w:pPr>
            <w:r>
              <w:rPr>
                <w:lang w:eastAsia="de-DE"/>
              </w:rPr>
              <w:t xml:space="preserve">Für fächerübergreifenden Unterricht geeignet: Im </w:t>
            </w:r>
            <w:r w:rsidR="00C533CB">
              <w:rPr>
                <w:lang w:eastAsia="de-DE"/>
              </w:rPr>
              <w:t xml:space="preserve">Fach </w:t>
            </w:r>
            <w:r>
              <w:rPr>
                <w:lang w:eastAsia="de-DE"/>
              </w:rPr>
              <w:t xml:space="preserve">Deutsch einzelne Texte lesen und besprechen, z.B. Tagebucheintrag, </w:t>
            </w:r>
            <w:r w:rsidRPr="00C92E73">
              <w:rPr>
                <w:color w:val="auto"/>
                <w:lang w:eastAsia="de-DE"/>
              </w:rPr>
              <w:t>S.</w:t>
            </w:r>
            <w:r w:rsidR="00533CC9">
              <w:rPr>
                <w:color w:val="auto"/>
                <w:lang w:eastAsia="de-DE"/>
              </w:rPr>
              <w:t xml:space="preserve"> </w:t>
            </w:r>
            <w:r w:rsidRPr="00C92E73">
              <w:rPr>
                <w:color w:val="auto"/>
                <w:lang w:eastAsia="de-DE"/>
              </w:rPr>
              <w:t xml:space="preserve">33 </w:t>
            </w:r>
            <w:r>
              <w:rPr>
                <w:color w:val="auto"/>
                <w:lang w:eastAsia="de-DE"/>
              </w:rPr>
              <w:t>oder</w:t>
            </w:r>
            <w:r w:rsidRPr="00C92E73">
              <w:rPr>
                <w:color w:val="auto"/>
                <w:lang w:eastAsia="de-DE"/>
              </w:rPr>
              <w:t xml:space="preserve"> S. 35-36</w:t>
            </w:r>
          </w:p>
        </w:tc>
      </w:tr>
      <w:tr w:rsidR="0095305C" w:rsidRPr="0079728A" w14:paraId="32A24D56" w14:textId="77777777" w:rsidTr="00584469">
        <w:tc>
          <w:tcPr>
            <w:tcW w:w="1951" w:type="dxa"/>
          </w:tcPr>
          <w:p w14:paraId="21465927" w14:textId="77777777" w:rsidR="0095305C" w:rsidRPr="0079728A" w:rsidRDefault="0095305C" w:rsidP="0095305C">
            <w:pPr>
              <w:pStyle w:val="TabelleAufzhlung"/>
              <w:rPr>
                <w:lang w:eastAsia="de-DE"/>
              </w:rPr>
            </w:pPr>
            <w:r w:rsidRPr="0079728A">
              <w:rPr>
                <w:lang w:eastAsia="de-DE"/>
              </w:rPr>
              <w:t>Material:</w:t>
            </w:r>
          </w:p>
        </w:tc>
        <w:tc>
          <w:tcPr>
            <w:tcW w:w="7655" w:type="dxa"/>
          </w:tcPr>
          <w:p w14:paraId="22D6F913" w14:textId="77777777" w:rsidR="0095305C" w:rsidRDefault="0095305C" w:rsidP="0095305C">
            <w:pPr>
              <w:pStyle w:val="TabelleFliesstextAufzhlung"/>
              <w:rPr>
                <w:color w:val="auto"/>
                <w:lang w:eastAsia="de-DE"/>
              </w:rPr>
            </w:pPr>
            <w:r>
              <w:rPr>
                <w:color w:val="auto"/>
                <w:lang w:eastAsia="de-DE"/>
              </w:rPr>
              <w:t>Aufgabenblatt mit Textausschnitten und Fragen</w:t>
            </w:r>
          </w:p>
          <w:p w14:paraId="2C1E0174" w14:textId="63A9DD27" w:rsidR="0095305C" w:rsidRPr="00C92E73" w:rsidRDefault="0095305C" w:rsidP="0095305C">
            <w:pPr>
              <w:pStyle w:val="TabelleFliesstextAufzhlung"/>
              <w:rPr>
                <w:color w:val="auto"/>
                <w:lang w:eastAsia="de-DE"/>
              </w:rPr>
            </w:pPr>
            <w:r w:rsidRPr="00F51020">
              <w:rPr>
                <w:color w:val="auto"/>
                <w:lang w:eastAsia="de-DE"/>
              </w:rPr>
              <w:t xml:space="preserve">Textausschnitte aus </w:t>
            </w:r>
            <w:r w:rsidR="00B372FB">
              <w:rPr>
                <w:color w:val="auto"/>
                <w:lang w:eastAsia="de-DE"/>
              </w:rPr>
              <w:t>dem Bericht zu ‚Lina Bögli 1858–</w:t>
            </w:r>
            <w:r w:rsidRPr="00F51020">
              <w:rPr>
                <w:color w:val="auto"/>
                <w:lang w:eastAsia="de-DE"/>
              </w:rPr>
              <w:t>1941’ von Ruedi Flückiger, Jahrbuch des Oberaargau</w:t>
            </w:r>
            <w:r>
              <w:rPr>
                <w:color w:val="auto"/>
                <w:lang w:eastAsia="de-DE"/>
              </w:rPr>
              <w:t>’,</w:t>
            </w:r>
            <w:r w:rsidRPr="00F51020">
              <w:rPr>
                <w:color w:val="auto"/>
                <w:lang w:eastAsia="de-DE"/>
              </w:rPr>
              <w:t xml:space="preserve"> </w:t>
            </w:r>
            <w:r w:rsidRPr="00C92E73">
              <w:rPr>
                <w:color w:val="auto"/>
                <w:lang w:eastAsia="de-DE"/>
              </w:rPr>
              <w:t>1996</w:t>
            </w:r>
          </w:p>
          <w:p w14:paraId="162A97C9" w14:textId="77777777" w:rsidR="0095305C" w:rsidRPr="00F51020" w:rsidRDefault="0095305C" w:rsidP="0095305C">
            <w:pPr>
              <w:pStyle w:val="TabelleFliesstextAufzhlung"/>
              <w:rPr>
                <w:color w:val="auto"/>
                <w:lang w:eastAsia="de-DE"/>
              </w:rPr>
            </w:pPr>
            <w:r>
              <w:rPr>
                <w:color w:val="auto"/>
                <w:lang w:eastAsia="de-DE"/>
              </w:rPr>
              <w:t>Textausschnitt aus dem Bericht ‚Die Weltreisende Lina Bögli’ von Judith Arlt, Jahrbuch des Oberaargau’, 2008</w:t>
            </w:r>
          </w:p>
          <w:p w14:paraId="7B0DA8EC" w14:textId="77777777" w:rsidR="0095305C" w:rsidRDefault="0095305C" w:rsidP="0095305C">
            <w:pPr>
              <w:pStyle w:val="TabelleFliesstextAufzhlung"/>
              <w:spacing w:line="240" w:lineRule="auto"/>
              <w:rPr>
                <w:color w:val="auto"/>
                <w:lang w:eastAsia="de-DE"/>
              </w:rPr>
            </w:pPr>
            <w:r>
              <w:rPr>
                <w:color w:val="auto"/>
                <w:lang w:eastAsia="de-DE"/>
              </w:rPr>
              <w:t>Artikel aus der Weltwoche, Ausgabe 47/2010 ‚Die pünktliche Kosmopolitin’</w:t>
            </w:r>
          </w:p>
          <w:p w14:paraId="56165AB2" w14:textId="77777777" w:rsidR="0095305C" w:rsidRPr="00F51020" w:rsidRDefault="0095305C" w:rsidP="0095305C">
            <w:pPr>
              <w:pStyle w:val="TabelleFliesstextAufzhlung"/>
              <w:numPr>
                <w:ilvl w:val="0"/>
                <w:numId w:val="0"/>
              </w:numPr>
              <w:spacing w:line="240" w:lineRule="auto"/>
              <w:rPr>
                <w:color w:val="auto"/>
                <w:lang w:eastAsia="de-DE"/>
              </w:rPr>
            </w:pPr>
          </w:p>
        </w:tc>
      </w:tr>
      <w:tr w:rsidR="0095305C" w:rsidRPr="0079728A" w14:paraId="42AF367D" w14:textId="77777777" w:rsidTr="00584469">
        <w:tc>
          <w:tcPr>
            <w:tcW w:w="1951" w:type="dxa"/>
          </w:tcPr>
          <w:p w14:paraId="177D9A96" w14:textId="77777777" w:rsidR="0095305C" w:rsidRPr="0079728A" w:rsidRDefault="0095305C" w:rsidP="0095305C">
            <w:pPr>
              <w:pStyle w:val="TabelleAufzhlung"/>
              <w:rPr>
                <w:lang w:eastAsia="de-DE"/>
              </w:rPr>
            </w:pPr>
            <w:r w:rsidRPr="0079728A">
              <w:rPr>
                <w:lang w:eastAsia="de-DE"/>
              </w:rPr>
              <w:t>Sozialform:</w:t>
            </w:r>
          </w:p>
        </w:tc>
        <w:tc>
          <w:tcPr>
            <w:tcW w:w="7655" w:type="dxa"/>
          </w:tcPr>
          <w:p w14:paraId="48A024C3" w14:textId="77777777" w:rsidR="0095305C" w:rsidRPr="0079728A" w:rsidRDefault="0095305C" w:rsidP="0095305C">
            <w:pPr>
              <w:pStyle w:val="TabelleFliesstext"/>
              <w:rPr>
                <w:lang w:eastAsia="de-DE"/>
              </w:rPr>
            </w:pPr>
            <w:r>
              <w:rPr>
                <w:lang w:eastAsia="de-DE"/>
              </w:rPr>
              <w:t>P</w:t>
            </w:r>
            <w:r w:rsidRPr="0079728A">
              <w:rPr>
                <w:lang w:eastAsia="de-DE"/>
              </w:rPr>
              <w:t>A</w:t>
            </w:r>
            <w:r>
              <w:rPr>
                <w:lang w:eastAsia="de-DE"/>
              </w:rPr>
              <w:t xml:space="preserve"> und/oder KU</w:t>
            </w:r>
          </w:p>
        </w:tc>
      </w:tr>
      <w:tr w:rsidR="0095305C" w:rsidRPr="0079728A" w14:paraId="3B2107C8" w14:textId="77777777" w:rsidTr="00584469">
        <w:tc>
          <w:tcPr>
            <w:tcW w:w="1951" w:type="dxa"/>
          </w:tcPr>
          <w:p w14:paraId="56CA3798" w14:textId="77777777" w:rsidR="0095305C" w:rsidRPr="0079728A" w:rsidRDefault="0095305C" w:rsidP="0095305C">
            <w:pPr>
              <w:pStyle w:val="TabelleAufzhlung"/>
              <w:rPr>
                <w:lang w:eastAsia="de-DE"/>
              </w:rPr>
            </w:pPr>
            <w:r w:rsidRPr="0079728A">
              <w:rPr>
                <w:lang w:eastAsia="de-DE"/>
              </w:rPr>
              <w:t>Zeit:</w:t>
            </w:r>
          </w:p>
        </w:tc>
        <w:tc>
          <w:tcPr>
            <w:tcW w:w="7655" w:type="dxa"/>
          </w:tcPr>
          <w:p w14:paraId="26C3A86C" w14:textId="77777777" w:rsidR="0095305C" w:rsidRPr="0079728A" w:rsidRDefault="0095305C" w:rsidP="0095305C">
            <w:pPr>
              <w:pStyle w:val="TabelleFliesstext"/>
              <w:rPr>
                <w:lang w:eastAsia="de-DE"/>
              </w:rPr>
            </w:pPr>
            <w:r>
              <w:rPr>
                <w:lang w:eastAsia="de-DE"/>
              </w:rPr>
              <w:t>ca. 90</w:t>
            </w:r>
            <w:r w:rsidRPr="0079728A">
              <w:rPr>
                <w:lang w:eastAsia="de-DE"/>
              </w:rPr>
              <w:t>’</w:t>
            </w:r>
          </w:p>
        </w:tc>
      </w:tr>
      <w:tr w:rsidR="0095305C" w:rsidRPr="0079728A" w14:paraId="30DB8FE8" w14:textId="77777777" w:rsidTr="00584469">
        <w:tc>
          <w:tcPr>
            <w:tcW w:w="1951" w:type="dxa"/>
          </w:tcPr>
          <w:p w14:paraId="7D34679B" w14:textId="77777777" w:rsidR="0095305C" w:rsidRPr="0079728A" w:rsidRDefault="0095305C" w:rsidP="0095305C">
            <w:pPr>
              <w:pStyle w:val="TabelleAufzhlung"/>
              <w:rPr>
                <w:lang w:eastAsia="de-DE"/>
              </w:rPr>
            </w:pPr>
            <w:r w:rsidRPr="0079728A">
              <w:rPr>
                <w:lang w:eastAsia="de-DE"/>
              </w:rPr>
              <w:t>Auswertung:</w:t>
            </w:r>
          </w:p>
        </w:tc>
        <w:tc>
          <w:tcPr>
            <w:tcW w:w="7655" w:type="dxa"/>
          </w:tcPr>
          <w:p w14:paraId="5E77B159" w14:textId="3390F919" w:rsidR="0095305C" w:rsidRPr="0079728A" w:rsidRDefault="0095305C" w:rsidP="0095305C">
            <w:pPr>
              <w:pStyle w:val="TabelleFliesstext"/>
              <w:spacing w:line="240" w:lineRule="auto"/>
              <w:rPr>
                <w:lang w:eastAsia="de-DE"/>
              </w:rPr>
            </w:pPr>
            <w:r>
              <w:rPr>
                <w:lang w:eastAsia="de-DE"/>
              </w:rPr>
              <w:t>Im Klassenverband</w:t>
            </w:r>
            <w:r w:rsidR="00AB38C6">
              <w:rPr>
                <w:lang w:eastAsia="de-DE"/>
              </w:rPr>
              <w:t>,</w:t>
            </w:r>
            <w:r>
              <w:rPr>
                <w:lang w:eastAsia="de-DE"/>
              </w:rPr>
              <w:t xml:space="preserve"> oder e</w:t>
            </w:r>
            <w:r w:rsidRPr="0079728A">
              <w:rPr>
                <w:lang w:eastAsia="de-DE"/>
              </w:rPr>
              <w:t xml:space="preserve">s setzen sich immer zwei Gruppen zusammen und vergleichen ihre Resultate. </w:t>
            </w:r>
            <w:r w:rsidRPr="0079728A">
              <w:rPr>
                <w:lang w:eastAsia="de-DE"/>
              </w:rPr>
              <w:br/>
              <w:t xml:space="preserve">Bei Unklarheiten steht die LP zur Verfügung. </w:t>
            </w:r>
          </w:p>
        </w:tc>
      </w:tr>
      <w:tr w:rsidR="0095305C" w:rsidRPr="0079728A" w14:paraId="277765BE" w14:textId="77777777" w:rsidTr="000C72A2">
        <w:trPr>
          <w:trHeight w:val="523"/>
        </w:trPr>
        <w:tc>
          <w:tcPr>
            <w:tcW w:w="1951" w:type="dxa"/>
          </w:tcPr>
          <w:p w14:paraId="2E2AB917" w14:textId="77777777" w:rsidR="0095305C" w:rsidRPr="0079728A" w:rsidRDefault="0095305C" w:rsidP="0095305C">
            <w:pPr>
              <w:pStyle w:val="TabelleAufzhlung"/>
              <w:rPr>
                <w:lang w:eastAsia="de-DE"/>
              </w:rPr>
            </w:pPr>
          </w:p>
        </w:tc>
        <w:tc>
          <w:tcPr>
            <w:tcW w:w="7655" w:type="dxa"/>
          </w:tcPr>
          <w:p w14:paraId="380B603A" w14:textId="77777777" w:rsidR="0095305C" w:rsidRDefault="0095305C" w:rsidP="0095305C">
            <w:pPr>
              <w:pStyle w:val="TabelleFliesstext"/>
              <w:rPr>
                <w:lang w:eastAsia="de-DE"/>
              </w:rPr>
            </w:pPr>
          </w:p>
        </w:tc>
      </w:tr>
      <w:tr w:rsidR="0095305C" w:rsidRPr="0079728A" w14:paraId="0D81BC2A" w14:textId="77777777" w:rsidTr="00584469">
        <w:tc>
          <w:tcPr>
            <w:tcW w:w="1951" w:type="dxa"/>
          </w:tcPr>
          <w:p w14:paraId="2A86E73E" w14:textId="77777777" w:rsidR="0095305C" w:rsidRPr="0079728A" w:rsidRDefault="0095305C" w:rsidP="0095305C">
            <w:pPr>
              <w:pStyle w:val="TabelleAufzhlung"/>
              <w:rPr>
                <w:lang w:eastAsia="de-DE"/>
              </w:rPr>
            </w:pPr>
            <w:r w:rsidRPr="0079728A">
              <w:rPr>
                <w:lang w:eastAsia="de-DE"/>
              </w:rPr>
              <w:t>Ziel:</w:t>
            </w:r>
          </w:p>
        </w:tc>
        <w:tc>
          <w:tcPr>
            <w:tcW w:w="7655" w:type="dxa"/>
          </w:tcPr>
          <w:p w14:paraId="1461F85D" w14:textId="77777777" w:rsidR="0095305C" w:rsidRPr="00025645" w:rsidRDefault="0095305C" w:rsidP="0095305C">
            <w:pPr>
              <w:pStyle w:val="TabelleFliesstext"/>
              <w:spacing w:line="240" w:lineRule="auto"/>
              <w:rPr>
                <w:b/>
                <w:lang w:eastAsia="de-DE"/>
              </w:rPr>
            </w:pPr>
            <w:r w:rsidRPr="00025645">
              <w:rPr>
                <w:b/>
                <w:lang w:eastAsia="de-DE"/>
              </w:rPr>
              <w:t xml:space="preserve">Die Schülerinnen und Schüler </w:t>
            </w:r>
            <w:r>
              <w:rPr>
                <w:b/>
                <w:lang w:eastAsia="de-DE"/>
              </w:rPr>
              <w:t>setzen sich mit Lina Bögli in Bezug auf das damalige Rollenverständnis der Frau auseinander.</w:t>
            </w:r>
          </w:p>
        </w:tc>
      </w:tr>
      <w:tr w:rsidR="0095305C" w:rsidRPr="0079728A" w14:paraId="17CEFE58" w14:textId="77777777" w:rsidTr="00584469">
        <w:tc>
          <w:tcPr>
            <w:tcW w:w="1951" w:type="dxa"/>
          </w:tcPr>
          <w:p w14:paraId="451C4976" w14:textId="77777777" w:rsidR="0095305C" w:rsidRPr="0079728A" w:rsidRDefault="0095305C" w:rsidP="0095305C">
            <w:pPr>
              <w:pStyle w:val="TabelleAufzhlung"/>
              <w:rPr>
                <w:lang w:eastAsia="de-DE"/>
              </w:rPr>
            </w:pPr>
            <w:r>
              <w:rPr>
                <w:lang w:eastAsia="de-DE"/>
              </w:rPr>
              <w:t>Arbeitsauftrag 2</w:t>
            </w:r>
            <w:r w:rsidRPr="0079728A">
              <w:rPr>
                <w:lang w:eastAsia="de-DE"/>
              </w:rPr>
              <w:t>:</w:t>
            </w:r>
          </w:p>
        </w:tc>
        <w:tc>
          <w:tcPr>
            <w:tcW w:w="7655" w:type="dxa"/>
          </w:tcPr>
          <w:p w14:paraId="693B022A" w14:textId="334EE12F" w:rsidR="0095305C" w:rsidRPr="0079728A" w:rsidRDefault="0095305C" w:rsidP="0095305C">
            <w:pPr>
              <w:pStyle w:val="TabelleFliesstext"/>
              <w:rPr>
                <w:lang w:eastAsia="de-DE"/>
              </w:rPr>
            </w:pPr>
            <w:r>
              <w:rPr>
                <w:lang w:eastAsia="de-DE"/>
              </w:rPr>
              <w:t>Die SuS lesen die Biografie von Lina Bögli und diskutieren anhand der Biografie und der bereits bekannten Texte</w:t>
            </w:r>
            <w:r w:rsidR="00E55185">
              <w:rPr>
                <w:lang w:eastAsia="de-DE"/>
              </w:rPr>
              <w:t xml:space="preserve"> die Frage</w:t>
            </w:r>
            <w:r>
              <w:rPr>
                <w:lang w:eastAsia="de-DE"/>
              </w:rPr>
              <w:t>, wodurch sich Lina Bögli im Vergleich zu andern Frauen in der damaligen Zeit unterscheidet, d.h. wie sie ihre Rolle als Frau lebt.</w:t>
            </w:r>
          </w:p>
        </w:tc>
      </w:tr>
      <w:tr w:rsidR="0095305C" w:rsidRPr="0079728A" w14:paraId="6BADC280" w14:textId="77777777" w:rsidTr="00584469">
        <w:tc>
          <w:tcPr>
            <w:tcW w:w="1951" w:type="dxa"/>
          </w:tcPr>
          <w:p w14:paraId="7B003DD2" w14:textId="77777777" w:rsidR="0095305C" w:rsidRPr="0079728A" w:rsidRDefault="0095305C" w:rsidP="0095305C">
            <w:pPr>
              <w:pStyle w:val="TabelleAufzhlung"/>
              <w:rPr>
                <w:lang w:eastAsia="de-DE"/>
              </w:rPr>
            </w:pPr>
            <w:r w:rsidRPr="0079728A">
              <w:rPr>
                <w:lang w:eastAsia="de-DE"/>
              </w:rPr>
              <w:t>Material:</w:t>
            </w:r>
          </w:p>
          <w:p w14:paraId="5350A8E9" w14:textId="77777777" w:rsidR="0095305C" w:rsidRPr="0079728A" w:rsidRDefault="0095305C" w:rsidP="0095305C">
            <w:pPr>
              <w:pStyle w:val="TabelleAufzhlung"/>
              <w:rPr>
                <w:lang w:eastAsia="de-DE"/>
              </w:rPr>
            </w:pPr>
          </w:p>
        </w:tc>
        <w:tc>
          <w:tcPr>
            <w:tcW w:w="7655" w:type="dxa"/>
          </w:tcPr>
          <w:p w14:paraId="586CC3CA" w14:textId="77777777" w:rsidR="0095305C" w:rsidRPr="0079728A" w:rsidRDefault="0095305C" w:rsidP="0095305C">
            <w:pPr>
              <w:pStyle w:val="TabelleFliesstextAufzhlung"/>
              <w:rPr>
                <w:lang w:eastAsia="de-DE"/>
              </w:rPr>
            </w:pPr>
            <w:r w:rsidRPr="0079728A">
              <w:rPr>
                <w:lang w:eastAsia="de-DE"/>
              </w:rPr>
              <w:t>Arbeitsauftrag 2</w:t>
            </w:r>
          </w:p>
          <w:p w14:paraId="5FA011B8" w14:textId="0D774098" w:rsidR="0095305C" w:rsidRPr="006D3DA2" w:rsidRDefault="0095305C" w:rsidP="0095305C">
            <w:pPr>
              <w:pStyle w:val="TabelleFliesstextAufzhlung"/>
              <w:rPr>
                <w:color w:val="auto"/>
                <w:lang w:eastAsia="de-DE"/>
              </w:rPr>
            </w:pPr>
            <w:r>
              <w:rPr>
                <w:lang w:eastAsia="de-DE"/>
              </w:rPr>
              <w:t xml:space="preserve">Biografie von Lina Bögli, </w:t>
            </w:r>
            <w:r w:rsidR="00927452">
              <w:rPr>
                <w:color w:val="auto"/>
                <w:lang w:eastAsia="de-DE"/>
              </w:rPr>
              <w:t>S. 19–</w:t>
            </w:r>
            <w:r w:rsidRPr="006D3DA2">
              <w:rPr>
                <w:color w:val="auto"/>
                <w:lang w:eastAsia="de-DE"/>
              </w:rPr>
              <w:t>20</w:t>
            </w:r>
          </w:p>
          <w:p w14:paraId="1AD4AAEB" w14:textId="77777777" w:rsidR="0095305C" w:rsidRPr="0036368C" w:rsidRDefault="0095305C" w:rsidP="0095305C">
            <w:pPr>
              <w:pStyle w:val="TabelleFliesstextAufzhlung"/>
              <w:numPr>
                <w:ilvl w:val="0"/>
                <w:numId w:val="0"/>
              </w:numPr>
              <w:rPr>
                <w:lang w:eastAsia="de-DE"/>
              </w:rPr>
            </w:pPr>
          </w:p>
        </w:tc>
      </w:tr>
      <w:tr w:rsidR="0095305C" w:rsidRPr="0079728A" w14:paraId="7B9F8E4E" w14:textId="77777777" w:rsidTr="00584469">
        <w:tc>
          <w:tcPr>
            <w:tcW w:w="1951" w:type="dxa"/>
          </w:tcPr>
          <w:p w14:paraId="040B8D22" w14:textId="77777777" w:rsidR="0095305C" w:rsidRPr="0079728A" w:rsidRDefault="0095305C" w:rsidP="0095305C">
            <w:pPr>
              <w:pStyle w:val="TabelleAufzhlung"/>
              <w:rPr>
                <w:lang w:eastAsia="de-DE"/>
              </w:rPr>
            </w:pPr>
            <w:r w:rsidRPr="0079728A">
              <w:rPr>
                <w:lang w:eastAsia="de-DE"/>
              </w:rPr>
              <w:t>Sozialform:</w:t>
            </w:r>
          </w:p>
        </w:tc>
        <w:tc>
          <w:tcPr>
            <w:tcW w:w="7655" w:type="dxa"/>
          </w:tcPr>
          <w:p w14:paraId="4A3202BB" w14:textId="77777777" w:rsidR="0095305C" w:rsidRPr="0079728A" w:rsidRDefault="0095305C" w:rsidP="0095305C">
            <w:pPr>
              <w:pStyle w:val="TabelleFliesstext"/>
              <w:spacing w:line="240" w:lineRule="auto"/>
              <w:rPr>
                <w:lang w:eastAsia="de-DE"/>
              </w:rPr>
            </w:pPr>
            <w:r w:rsidRPr="0079728A">
              <w:rPr>
                <w:lang w:eastAsia="de-DE"/>
              </w:rPr>
              <w:t>PA</w:t>
            </w:r>
            <w:r>
              <w:rPr>
                <w:lang w:eastAsia="de-DE"/>
              </w:rPr>
              <w:t>/KU</w:t>
            </w:r>
          </w:p>
        </w:tc>
      </w:tr>
      <w:tr w:rsidR="0095305C" w:rsidRPr="0079728A" w14:paraId="7E06DD50" w14:textId="77777777" w:rsidTr="00584469">
        <w:tc>
          <w:tcPr>
            <w:tcW w:w="1951" w:type="dxa"/>
          </w:tcPr>
          <w:p w14:paraId="33234664" w14:textId="77777777" w:rsidR="0095305C" w:rsidRPr="0079728A" w:rsidRDefault="0095305C" w:rsidP="0095305C">
            <w:pPr>
              <w:pStyle w:val="TabelleAufzhlung"/>
              <w:rPr>
                <w:lang w:eastAsia="de-DE"/>
              </w:rPr>
            </w:pPr>
            <w:r w:rsidRPr="0079728A">
              <w:rPr>
                <w:lang w:eastAsia="de-DE"/>
              </w:rPr>
              <w:t>Zeit:</w:t>
            </w:r>
          </w:p>
        </w:tc>
        <w:tc>
          <w:tcPr>
            <w:tcW w:w="7655" w:type="dxa"/>
          </w:tcPr>
          <w:p w14:paraId="6B502E23" w14:textId="77777777" w:rsidR="0095305C" w:rsidRPr="0079728A" w:rsidRDefault="0095305C" w:rsidP="0095305C">
            <w:pPr>
              <w:pStyle w:val="TabelleFliesstext"/>
              <w:spacing w:line="240" w:lineRule="auto"/>
              <w:rPr>
                <w:lang w:eastAsia="de-DE"/>
              </w:rPr>
            </w:pPr>
            <w:r>
              <w:rPr>
                <w:lang w:eastAsia="de-DE"/>
              </w:rPr>
              <w:t>c</w:t>
            </w:r>
            <w:r w:rsidRPr="0079728A">
              <w:rPr>
                <w:lang w:eastAsia="de-DE"/>
              </w:rPr>
              <w:t xml:space="preserve">a. </w:t>
            </w:r>
            <w:r>
              <w:rPr>
                <w:lang w:eastAsia="de-DE"/>
              </w:rPr>
              <w:t>30</w:t>
            </w:r>
            <w:r w:rsidRPr="0079728A">
              <w:rPr>
                <w:lang w:eastAsia="de-DE"/>
              </w:rPr>
              <w:t>’</w:t>
            </w:r>
          </w:p>
        </w:tc>
      </w:tr>
      <w:tr w:rsidR="0095305C" w:rsidRPr="0079728A" w14:paraId="31CA3836" w14:textId="77777777" w:rsidTr="00584469">
        <w:tc>
          <w:tcPr>
            <w:tcW w:w="1951" w:type="dxa"/>
          </w:tcPr>
          <w:p w14:paraId="686535C7" w14:textId="77777777" w:rsidR="0095305C" w:rsidRPr="0079728A" w:rsidRDefault="0095305C" w:rsidP="0095305C">
            <w:pPr>
              <w:pStyle w:val="TabelleAufzhlung"/>
              <w:rPr>
                <w:lang w:eastAsia="de-DE"/>
              </w:rPr>
            </w:pPr>
            <w:r w:rsidRPr="0079728A">
              <w:rPr>
                <w:lang w:eastAsia="de-DE"/>
              </w:rPr>
              <w:t>Auswertung:</w:t>
            </w:r>
          </w:p>
        </w:tc>
        <w:tc>
          <w:tcPr>
            <w:tcW w:w="7655" w:type="dxa"/>
          </w:tcPr>
          <w:p w14:paraId="0DCD0CE8" w14:textId="719DF18D" w:rsidR="0095305C" w:rsidRDefault="0095305C" w:rsidP="0095305C">
            <w:pPr>
              <w:pStyle w:val="TabelleFliesstextAufzhlung"/>
              <w:numPr>
                <w:ilvl w:val="0"/>
                <w:numId w:val="0"/>
              </w:numPr>
              <w:rPr>
                <w:lang w:eastAsia="de-DE"/>
              </w:rPr>
            </w:pPr>
            <w:r>
              <w:rPr>
                <w:lang w:eastAsia="de-DE"/>
              </w:rPr>
              <w:t>Zusammentr</w:t>
            </w:r>
            <w:r w:rsidR="0056362B">
              <w:rPr>
                <w:lang w:eastAsia="de-DE"/>
              </w:rPr>
              <w:t>agen der Erkenntnisse im Plenum</w:t>
            </w:r>
          </w:p>
          <w:p w14:paraId="0E74CC31" w14:textId="77777777" w:rsidR="0095305C" w:rsidRPr="0079728A" w:rsidRDefault="0095305C" w:rsidP="0095305C">
            <w:pPr>
              <w:pStyle w:val="TabelleFliesstextAufzhlung"/>
              <w:numPr>
                <w:ilvl w:val="0"/>
                <w:numId w:val="0"/>
              </w:numPr>
              <w:rPr>
                <w:lang w:eastAsia="de-DE"/>
              </w:rPr>
            </w:pPr>
          </w:p>
        </w:tc>
      </w:tr>
    </w:tbl>
    <w:p w14:paraId="35DB433D" w14:textId="77777777" w:rsidR="0095305C" w:rsidRDefault="0095305C" w:rsidP="0095305C">
      <w:pPr>
        <w:spacing w:line="360" w:lineRule="auto"/>
        <w:rPr>
          <w:rFonts w:eastAsia="Calibri"/>
          <w:sz w:val="22"/>
          <w:lang w:val="de-CH"/>
        </w:rPr>
      </w:pPr>
    </w:p>
    <w:tbl>
      <w:tblPr>
        <w:tblW w:w="9606" w:type="dxa"/>
        <w:tblLook w:val="04A0" w:firstRow="1" w:lastRow="0" w:firstColumn="1" w:lastColumn="0" w:noHBand="0" w:noVBand="1"/>
      </w:tblPr>
      <w:tblGrid>
        <w:gridCol w:w="1951"/>
        <w:gridCol w:w="7655"/>
      </w:tblGrid>
      <w:tr w:rsidR="0095305C" w:rsidRPr="0079728A" w14:paraId="2A8A120F" w14:textId="77777777" w:rsidTr="00584469">
        <w:tc>
          <w:tcPr>
            <w:tcW w:w="1951" w:type="dxa"/>
          </w:tcPr>
          <w:p w14:paraId="37AF49E9" w14:textId="77777777" w:rsidR="0095305C" w:rsidRPr="0079728A" w:rsidRDefault="0095305C" w:rsidP="0095305C">
            <w:pPr>
              <w:pStyle w:val="TabelleAufzhlung"/>
              <w:rPr>
                <w:lang w:eastAsia="de-DE"/>
              </w:rPr>
            </w:pPr>
            <w:r w:rsidRPr="0079728A">
              <w:rPr>
                <w:lang w:eastAsia="de-DE"/>
              </w:rPr>
              <w:lastRenderedPageBreak/>
              <w:t>Ziel:</w:t>
            </w:r>
          </w:p>
        </w:tc>
        <w:tc>
          <w:tcPr>
            <w:tcW w:w="7655" w:type="dxa"/>
          </w:tcPr>
          <w:p w14:paraId="5AB345D0" w14:textId="77777777" w:rsidR="0095305C" w:rsidRPr="0079728A" w:rsidRDefault="0095305C" w:rsidP="0095305C">
            <w:pPr>
              <w:pStyle w:val="TabelleUntertitel"/>
              <w:rPr>
                <w:lang w:eastAsia="de-DE"/>
              </w:rPr>
            </w:pPr>
            <w:r w:rsidRPr="0079728A">
              <w:rPr>
                <w:lang w:eastAsia="de-DE"/>
              </w:rPr>
              <w:t xml:space="preserve">Die Schülerinnen und Schüler können eine begründete Meinung zu Lina Bögli äussern. </w:t>
            </w:r>
          </w:p>
        </w:tc>
      </w:tr>
      <w:tr w:rsidR="0095305C" w:rsidRPr="0079728A" w14:paraId="17FAF7DB" w14:textId="77777777" w:rsidTr="00584469">
        <w:tc>
          <w:tcPr>
            <w:tcW w:w="1951" w:type="dxa"/>
          </w:tcPr>
          <w:p w14:paraId="0DE38698" w14:textId="77777777" w:rsidR="0095305C" w:rsidRPr="0079728A" w:rsidRDefault="0095305C" w:rsidP="0095305C">
            <w:pPr>
              <w:pStyle w:val="TabelleAufzhlung"/>
              <w:rPr>
                <w:lang w:eastAsia="de-DE"/>
              </w:rPr>
            </w:pPr>
            <w:r>
              <w:rPr>
                <w:lang w:eastAsia="de-DE"/>
              </w:rPr>
              <w:t>Arbeitsauftrag 3</w:t>
            </w:r>
            <w:r w:rsidRPr="0079728A">
              <w:rPr>
                <w:lang w:eastAsia="de-DE"/>
              </w:rPr>
              <w:t>:</w:t>
            </w:r>
          </w:p>
        </w:tc>
        <w:tc>
          <w:tcPr>
            <w:tcW w:w="7655" w:type="dxa"/>
          </w:tcPr>
          <w:p w14:paraId="6CAF3116" w14:textId="77777777" w:rsidR="0095305C" w:rsidRPr="0079728A" w:rsidRDefault="0095305C" w:rsidP="0095305C">
            <w:pPr>
              <w:pStyle w:val="TabelleFliesstext"/>
              <w:rPr>
                <w:lang w:eastAsia="de-DE"/>
              </w:rPr>
            </w:pPr>
            <w:r w:rsidRPr="0079728A">
              <w:rPr>
                <w:lang w:eastAsia="de-DE"/>
              </w:rPr>
              <w:t>Die SuS schreiben einen einseitigen Brief an Lin</w:t>
            </w:r>
            <w:r>
              <w:rPr>
                <w:lang w:eastAsia="de-DE"/>
              </w:rPr>
              <w:t xml:space="preserve">a Bögli, gemäss Arbeitsauftrag 3. </w:t>
            </w:r>
          </w:p>
        </w:tc>
      </w:tr>
      <w:tr w:rsidR="0095305C" w:rsidRPr="0079728A" w14:paraId="14859F36" w14:textId="77777777" w:rsidTr="00584469">
        <w:tc>
          <w:tcPr>
            <w:tcW w:w="1951" w:type="dxa"/>
          </w:tcPr>
          <w:p w14:paraId="12033E8A" w14:textId="77777777" w:rsidR="0095305C" w:rsidRPr="0079728A" w:rsidRDefault="0095305C" w:rsidP="0095305C">
            <w:pPr>
              <w:pStyle w:val="TabelleAufzhlung"/>
              <w:rPr>
                <w:lang w:eastAsia="de-DE"/>
              </w:rPr>
            </w:pPr>
            <w:r w:rsidRPr="0079728A">
              <w:rPr>
                <w:lang w:eastAsia="de-DE"/>
              </w:rPr>
              <w:t>Material:</w:t>
            </w:r>
          </w:p>
          <w:p w14:paraId="2182ED88" w14:textId="77777777" w:rsidR="0095305C" w:rsidRPr="0079728A" w:rsidRDefault="0095305C" w:rsidP="0095305C">
            <w:pPr>
              <w:pStyle w:val="TabelleAufzhlung"/>
              <w:rPr>
                <w:lang w:eastAsia="de-DE"/>
              </w:rPr>
            </w:pPr>
          </w:p>
        </w:tc>
        <w:tc>
          <w:tcPr>
            <w:tcW w:w="7655" w:type="dxa"/>
          </w:tcPr>
          <w:p w14:paraId="36DF3321" w14:textId="77777777" w:rsidR="0095305C" w:rsidRPr="0079728A" w:rsidRDefault="0095305C" w:rsidP="0095305C">
            <w:pPr>
              <w:pStyle w:val="TabelleFliesstextAufzhlung"/>
              <w:rPr>
                <w:lang w:eastAsia="de-DE"/>
              </w:rPr>
            </w:pPr>
            <w:r>
              <w:rPr>
                <w:lang w:eastAsia="de-DE"/>
              </w:rPr>
              <w:t>Arbeitsauftrag 3</w:t>
            </w:r>
          </w:p>
          <w:p w14:paraId="2BB93FB9" w14:textId="77777777" w:rsidR="0095305C" w:rsidRDefault="0095305C" w:rsidP="0095305C">
            <w:pPr>
              <w:pStyle w:val="TabelleFliesstextAufzhlung"/>
              <w:rPr>
                <w:lang w:eastAsia="de-DE"/>
              </w:rPr>
            </w:pPr>
            <w:r>
              <w:rPr>
                <w:lang w:eastAsia="de-DE"/>
              </w:rPr>
              <w:t>Biografie von Lina Bögli</w:t>
            </w:r>
          </w:p>
          <w:p w14:paraId="7CCE61AA" w14:textId="104ED2D9" w:rsidR="0095305C" w:rsidRPr="0079728A" w:rsidRDefault="0095305C" w:rsidP="0095305C">
            <w:pPr>
              <w:pStyle w:val="TabelleFliesstextAufzhlung"/>
              <w:rPr>
                <w:lang w:eastAsia="de-DE"/>
              </w:rPr>
            </w:pPr>
            <w:r>
              <w:rPr>
                <w:lang w:eastAsia="de-DE"/>
              </w:rPr>
              <w:t>E</w:t>
            </w:r>
            <w:r w:rsidR="00A92A71">
              <w:rPr>
                <w:lang w:eastAsia="de-DE"/>
              </w:rPr>
              <w:t>vtl</w:t>
            </w:r>
            <w:r>
              <w:rPr>
                <w:lang w:eastAsia="de-DE"/>
              </w:rPr>
              <w:t xml:space="preserve">. </w:t>
            </w:r>
            <w:r w:rsidR="00260C9F">
              <w:rPr>
                <w:lang w:eastAsia="de-DE"/>
              </w:rPr>
              <w:t>PC-</w:t>
            </w:r>
            <w:r w:rsidRPr="0079728A">
              <w:rPr>
                <w:lang w:eastAsia="de-DE"/>
              </w:rPr>
              <w:t>Raum, wenn vorhanden</w:t>
            </w:r>
            <w:r w:rsidR="000F6593">
              <w:rPr>
                <w:lang w:eastAsia="de-DE"/>
              </w:rPr>
              <w:t xml:space="preserve"> </w:t>
            </w:r>
          </w:p>
        </w:tc>
      </w:tr>
      <w:tr w:rsidR="0095305C" w:rsidRPr="0079728A" w14:paraId="4F8981E9" w14:textId="77777777" w:rsidTr="00584469">
        <w:tc>
          <w:tcPr>
            <w:tcW w:w="1951" w:type="dxa"/>
          </w:tcPr>
          <w:p w14:paraId="6539962F" w14:textId="77777777" w:rsidR="0095305C" w:rsidRPr="0079728A" w:rsidRDefault="0095305C" w:rsidP="0095305C">
            <w:pPr>
              <w:pStyle w:val="TabelleAufzhlung"/>
              <w:rPr>
                <w:lang w:eastAsia="de-DE"/>
              </w:rPr>
            </w:pPr>
            <w:r w:rsidRPr="0079728A">
              <w:rPr>
                <w:lang w:eastAsia="de-DE"/>
              </w:rPr>
              <w:t>Sozialform:</w:t>
            </w:r>
          </w:p>
        </w:tc>
        <w:tc>
          <w:tcPr>
            <w:tcW w:w="7655" w:type="dxa"/>
          </w:tcPr>
          <w:p w14:paraId="6D43726C" w14:textId="77777777" w:rsidR="0095305C" w:rsidRPr="0079728A" w:rsidRDefault="0095305C" w:rsidP="0095305C">
            <w:pPr>
              <w:pStyle w:val="TabelleFliesstext"/>
              <w:spacing w:line="240" w:lineRule="auto"/>
              <w:rPr>
                <w:lang w:eastAsia="de-DE"/>
              </w:rPr>
            </w:pPr>
            <w:r>
              <w:rPr>
                <w:lang w:eastAsia="de-DE"/>
              </w:rPr>
              <w:t>EA</w:t>
            </w:r>
          </w:p>
        </w:tc>
      </w:tr>
      <w:tr w:rsidR="0095305C" w:rsidRPr="0079728A" w14:paraId="7DB8C502" w14:textId="77777777" w:rsidTr="00584469">
        <w:tc>
          <w:tcPr>
            <w:tcW w:w="1951" w:type="dxa"/>
          </w:tcPr>
          <w:p w14:paraId="6949980A" w14:textId="77777777" w:rsidR="0095305C" w:rsidRPr="0079728A" w:rsidRDefault="0095305C" w:rsidP="0095305C">
            <w:pPr>
              <w:pStyle w:val="TabelleAufzhlung"/>
              <w:rPr>
                <w:lang w:eastAsia="de-DE"/>
              </w:rPr>
            </w:pPr>
            <w:r w:rsidRPr="0079728A">
              <w:rPr>
                <w:lang w:eastAsia="de-DE"/>
              </w:rPr>
              <w:t>Zeit:</w:t>
            </w:r>
          </w:p>
        </w:tc>
        <w:tc>
          <w:tcPr>
            <w:tcW w:w="7655" w:type="dxa"/>
          </w:tcPr>
          <w:p w14:paraId="475AB403" w14:textId="77777777" w:rsidR="0095305C" w:rsidRPr="0079728A" w:rsidRDefault="0095305C" w:rsidP="0095305C">
            <w:pPr>
              <w:pStyle w:val="TabelleFliesstext"/>
              <w:spacing w:line="240" w:lineRule="auto"/>
              <w:rPr>
                <w:lang w:eastAsia="de-DE"/>
              </w:rPr>
            </w:pPr>
            <w:r>
              <w:rPr>
                <w:lang w:eastAsia="de-DE"/>
              </w:rPr>
              <w:t>c</w:t>
            </w:r>
            <w:r w:rsidRPr="0079728A">
              <w:rPr>
                <w:lang w:eastAsia="de-DE"/>
              </w:rPr>
              <w:t>a. 45’</w:t>
            </w:r>
          </w:p>
        </w:tc>
      </w:tr>
      <w:tr w:rsidR="0095305C" w:rsidRPr="0079728A" w14:paraId="44FACDD3" w14:textId="77777777" w:rsidTr="00584469">
        <w:tc>
          <w:tcPr>
            <w:tcW w:w="1951" w:type="dxa"/>
          </w:tcPr>
          <w:p w14:paraId="346AC979" w14:textId="77777777" w:rsidR="0095305C" w:rsidRPr="0079728A" w:rsidRDefault="0095305C" w:rsidP="0095305C">
            <w:pPr>
              <w:pStyle w:val="TabelleAufzhlung"/>
              <w:rPr>
                <w:lang w:eastAsia="de-DE"/>
              </w:rPr>
            </w:pPr>
            <w:r w:rsidRPr="0079728A">
              <w:rPr>
                <w:lang w:eastAsia="de-DE"/>
              </w:rPr>
              <w:t>Auswertung:</w:t>
            </w:r>
          </w:p>
        </w:tc>
        <w:tc>
          <w:tcPr>
            <w:tcW w:w="7655" w:type="dxa"/>
          </w:tcPr>
          <w:p w14:paraId="7FC00896" w14:textId="77777777" w:rsidR="0095305C" w:rsidRPr="0079728A" w:rsidRDefault="0095305C" w:rsidP="0095305C">
            <w:pPr>
              <w:pStyle w:val="TabelleFliesstextAufzhlung"/>
              <w:rPr>
                <w:lang w:eastAsia="de-DE"/>
              </w:rPr>
            </w:pPr>
            <w:r w:rsidRPr="0079728A">
              <w:rPr>
                <w:lang w:eastAsia="de-DE"/>
              </w:rPr>
              <w:t>Die LP sammelt die Briefe ein und korrigiert sie auf das nächste Mal.</w:t>
            </w:r>
          </w:p>
          <w:p w14:paraId="05165656" w14:textId="77777777" w:rsidR="0095305C" w:rsidRPr="0079728A" w:rsidRDefault="0095305C" w:rsidP="0095305C">
            <w:pPr>
              <w:pStyle w:val="TabelleFliesstextAufzhlung"/>
              <w:rPr>
                <w:lang w:eastAsia="de-DE"/>
              </w:rPr>
            </w:pPr>
            <w:r w:rsidRPr="0079728A">
              <w:rPr>
                <w:lang w:eastAsia="de-DE"/>
              </w:rPr>
              <w:t>Die LP schreibt bei jedem Schüler, bei jeder Schülerin einen Kommentar.</w:t>
            </w:r>
          </w:p>
        </w:tc>
      </w:tr>
      <w:tr w:rsidR="0095305C" w:rsidRPr="0079728A" w14:paraId="2DE49AF8" w14:textId="77777777" w:rsidTr="00584469">
        <w:tc>
          <w:tcPr>
            <w:tcW w:w="1951" w:type="dxa"/>
          </w:tcPr>
          <w:p w14:paraId="64B6F469" w14:textId="77777777" w:rsidR="0095305C" w:rsidRPr="0079728A" w:rsidRDefault="0095305C" w:rsidP="0095305C">
            <w:pPr>
              <w:pStyle w:val="TabelleAufzhlung"/>
              <w:rPr>
                <w:lang w:eastAsia="de-DE"/>
              </w:rPr>
            </w:pPr>
          </w:p>
        </w:tc>
        <w:tc>
          <w:tcPr>
            <w:tcW w:w="7655" w:type="dxa"/>
          </w:tcPr>
          <w:p w14:paraId="59CB5B66" w14:textId="77777777" w:rsidR="0095305C" w:rsidRDefault="0095305C" w:rsidP="0095305C">
            <w:pPr>
              <w:pStyle w:val="TabelleFliesstextAufzhlung"/>
              <w:numPr>
                <w:ilvl w:val="0"/>
                <w:numId w:val="0"/>
              </w:numPr>
              <w:rPr>
                <w:lang w:eastAsia="de-DE"/>
              </w:rPr>
            </w:pPr>
          </w:p>
          <w:p w14:paraId="697E508A" w14:textId="77777777" w:rsidR="0095305C" w:rsidRPr="0079728A" w:rsidRDefault="0095305C" w:rsidP="0095305C">
            <w:pPr>
              <w:pStyle w:val="TabelleFliesstextAufzhlung"/>
              <w:numPr>
                <w:ilvl w:val="0"/>
                <w:numId w:val="0"/>
              </w:numPr>
              <w:rPr>
                <w:lang w:eastAsia="de-DE"/>
              </w:rPr>
            </w:pPr>
          </w:p>
        </w:tc>
      </w:tr>
      <w:tr w:rsidR="0095305C" w:rsidRPr="0079728A" w14:paraId="6DDB36BE" w14:textId="77777777" w:rsidTr="00584469">
        <w:tc>
          <w:tcPr>
            <w:tcW w:w="1951" w:type="dxa"/>
          </w:tcPr>
          <w:p w14:paraId="3619F7F5" w14:textId="77777777" w:rsidR="0095305C" w:rsidRPr="0079728A" w:rsidRDefault="0095305C" w:rsidP="0095305C">
            <w:pPr>
              <w:pStyle w:val="TabelleAufzhlung"/>
              <w:rPr>
                <w:lang w:eastAsia="de-DE"/>
              </w:rPr>
            </w:pPr>
            <w:r>
              <w:rPr>
                <w:lang w:eastAsia="de-DE"/>
              </w:rPr>
              <w:t>Zusatzauftrag:</w:t>
            </w:r>
          </w:p>
        </w:tc>
        <w:tc>
          <w:tcPr>
            <w:tcW w:w="7655" w:type="dxa"/>
          </w:tcPr>
          <w:p w14:paraId="1D4A4002" w14:textId="77777777" w:rsidR="0095305C" w:rsidRDefault="0095305C" w:rsidP="0095305C">
            <w:pPr>
              <w:pStyle w:val="TabelleFliesstextAufzhlung"/>
              <w:numPr>
                <w:ilvl w:val="0"/>
                <w:numId w:val="0"/>
              </w:numPr>
              <w:rPr>
                <w:lang w:eastAsia="de-DE"/>
              </w:rPr>
            </w:pPr>
            <w:r>
              <w:rPr>
                <w:lang w:eastAsia="de-DE"/>
              </w:rPr>
              <w:t>Der Arbeitsauftrag 4 ist als Zusatzauftrag zu verstehen, der sich eignet für fächerübergreifenden Unterricht. Hier wird eine Sinnfrage gestellt.</w:t>
            </w:r>
          </w:p>
          <w:p w14:paraId="44864393" w14:textId="77777777" w:rsidR="0095305C" w:rsidRDefault="0095305C" w:rsidP="0095305C">
            <w:pPr>
              <w:pStyle w:val="TabelleFliesstextAufzhlung"/>
              <w:numPr>
                <w:ilvl w:val="0"/>
                <w:numId w:val="0"/>
              </w:numPr>
              <w:rPr>
                <w:lang w:eastAsia="de-DE"/>
              </w:rPr>
            </w:pPr>
          </w:p>
        </w:tc>
      </w:tr>
      <w:tr w:rsidR="0095305C" w:rsidRPr="0079728A" w14:paraId="52AA2BDE" w14:textId="77777777" w:rsidTr="00584469">
        <w:tc>
          <w:tcPr>
            <w:tcW w:w="1951" w:type="dxa"/>
          </w:tcPr>
          <w:p w14:paraId="0DCFF6C9" w14:textId="77777777" w:rsidR="0095305C" w:rsidRPr="0079728A" w:rsidRDefault="0095305C" w:rsidP="0095305C">
            <w:pPr>
              <w:pStyle w:val="TabelleAufzhlung"/>
              <w:rPr>
                <w:lang w:eastAsia="de-DE"/>
              </w:rPr>
            </w:pPr>
            <w:r w:rsidRPr="0079728A">
              <w:rPr>
                <w:lang w:eastAsia="de-DE"/>
              </w:rPr>
              <w:t>Ziel:</w:t>
            </w:r>
          </w:p>
        </w:tc>
        <w:tc>
          <w:tcPr>
            <w:tcW w:w="7655" w:type="dxa"/>
          </w:tcPr>
          <w:p w14:paraId="7E3B35E3" w14:textId="77777777" w:rsidR="0095305C" w:rsidRDefault="0095305C" w:rsidP="0095305C">
            <w:pPr>
              <w:pStyle w:val="TabelleFliesstextAufzhlung"/>
              <w:numPr>
                <w:ilvl w:val="0"/>
                <w:numId w:val="0"/>
              </w:numPr>
              <w:spacing w:line="240" w:lineRule="auto"/>
              <w:rPr>
                <w:b/>
                <w:lang w:eastAsia="de-DE"/>
              </w:rPr>
            </w:pPr>
            <w:r>
              <w:rPr>
                <w:b/>
                <w:lang w:eastAsia="de-DE"/>
              </w:rPr>
              <w:t>Ausgehend davon, dass sich Lina Bögli als glückliche Frau bezeichnet, machen sich die</w:t>
            </w:r>
            <w:r w:rsidRPr="00796986">
              <w:rPr>
                <w:b/>
                <w:lang w:eastAsia="de-DE"/>
              </w:rPr>
              <w:t xml:space="preserve"> Schülerinnen und Schüler</w:t>
            </w:r>
            <w:r w:rsidRPr="00796986">
              <w:rPr>
                <w:lang w:eastAsia="de-DE"/>
              </w:rPr>
              <w:t xml:space="preserve"> </w:t>
            </w:r>
            <w:r w:rsidRPr="00796986">
              <w:rPr>
                <w:b/>
                <w:lang w:eastAsia="de-DE"/>
              </w:rPr>
              <w:t xml:space="preserve">Gedanken </w:t>
            </w:r>
            <w:r>
              <w:rPr>
                <w:b/>
                <w:lang w:eastAsia="de-DE"/>
              </w:rPr>
              <w:t>darüber, was für sie Glück bedeutet.</w:t>
            </w:r>
          </w:p>
          <w:p w14:paraId="408F407F" w14:textId="77777777" w:rsidR="0095305C" w:rsidRPr="00796986" w:rsidRDefault="0095305C" w:rsidP="0095305C">
            <w:pPr>
              <w:pStyle w:val="TabelleFliesstextAufzhlung"/>
              <w:numPr>
                <w:ilvl w:val="0"/>
                <w:numId w:val="0"/>
              </w:numPr>
              <w:spacing w:line="240" w:lineRule="auto"/>
              <w:rPr>
                <w:lang w:eastAsia="de-DE"/>
              </w:rPr>
            </w:pPr>
          </w:p>
        </w:tc>
      </w:tr>
      <w:tr w:rsidR="0095305C" w:rsidRPr="0079728A" w14:paraId="3C77811A" w14:textId="77777777" w:rsidTr="00584469">
        <w:tc>
          <w:tcPr>
            <w:tcW w:w="1951" w:type="dxa"/>
          </w:tcPr>
          <w:p w14:paraId="6561B46B" w14:textId="77777777" w:rsidR="0095305C" w:rsidRDefault="0095305C" w:rsidP="0095305C">
            <w:pPr>
              <w:pStyle w:val="TabelleAufzhlung"/>
              <w:rPr>
                <w:lang w:eastAsia="de-DE"/>
              </w:rPr>
            </w:pPr>
            <w:r>
              <w:rPr>
                <w:lang w:eastAsia="de-DE"/>
              </w:rPr>
              <w:t>Arbeitsauftrag 4</w:t>
            </w:r>
            <w:r w:rsidRPr="0079728A">
              <w:rPr>
                <w:lang w:eastAsia="de-DE"/>
              </w:rPr>
              <w:t>:</w:t>
            </w:r>
          </w:p>
          <w:p w14:paraId="705365BA" w14:textId="77777777" w:rsidR="0095305C" w:rsidRPr="0079728A" w:rsidRDefault="0095305C" w:rsidP="0095305C">
            <w:pPr>
              <w:pStyle w:val="TabelleAufzhlung"/>
              <w:rPr>
                <w:lang w:eastAsia="de-DE"/>
              </w:rPr>
            </w:pPr>
          </w:p>
        </w:tc>
        <w:tc>
          <w:tcPr>
            <w:tcW w:w="7655" w:type="dxa"/>
          </w:tcPr>
          <w:p w14:paraId="4A72903F" w14:textId="77777777" w:rsidR="0095305C" w:rsidRDefault="0095305C" w:rsidP="0095305C">
            <w:pPr>
              <w:pStyle w:val="TabelleFliesstextAufzhlung"/>
              <w:numPr>
                <w:ilvl w:val="0"/>
                <w:numId w:val="0"/>
              </w:numPr>
              <w:rPr>
                <w:lang w:eastAsia="de-DE"/>
              </w:rPr>
            </w:pPr>
            <w:r>
              <w:rPr>
                <w:lang w:eastAsia="de-DE"/>
              </w:rPr>
              <w:t>Die SuS setzen sich anhand der Fragen mit dem, was ihnen Glück bedeutet, auseinander.</w:t>
            </w:r>
          </w:p>
          <w:p w14:paraId="2814AE82" w14:textId="77777777" w:rsidR="0095305C" w:rsidRPr="0079728A" w:rsidRDefault="0095305C" w:rsidP="0095305C">
            <w:pPr>
              <w:pStyle w:val="TabelleFliesstextAufzhlung"/>
              <w:numPr>
                <w:ilvl w:val="0"/>
                <w:numId w:val="0"/>
              </w:numPr>
              <w:rPr>
                <w:lang w:eastAsia="de-DE"/>
              </w:rPr>
            </w:pPr>
          </w:p>
        </w:tc>
      </w:tr>
      <w:tr w:rsidR="0095305C" w:rsidRPr="0079728A" w14:paraId="7603FE06" w14:textId="77777777" w:rsidTr="00584469">
        <w:tc>
          <w:tcPr>
            <w:tcW w:w="1951" w:type="dxa"/>
          </w:tcPr>
          <w:p w14:paraId="4FA08E0C" w14:textId="77777777" w:rsidR="0095305C" w:rsidRPr="0079728A" w:rsidRDefault="0095305C" w:rsidP="0095305C">
            <w:pPr>
              <w:pStyle w:val="TabelleAufzhlung"/>
              <w:rPr>
                <w:lang w:eastAsia="de-DE"/>
              </w:rPr>
            </w:pPr>
            <w:r w:rsidRPr="0079728A">
              <w:rPr>
                <w:lang w:eastAsia="de-DE"/>
              </w:rPr>
              <w:t>Material:</w:t>
            </w:r>
          </w:p>
          <w:p w14:paraId="5D7646C3" w14:textId="77777777" w:rsidR="0095305C" w:rsidRPr="0079728A" w:rsidRDefault="0095305C" w:rsidP="0095305C">
            <w:pPr>
              <w:pStyle w:val="TabelleAufzhlung"/>
              <w:rPr>
                <w:lang w:eastAsia="de-DE"/>
              </w:rPr>
            </w:pPr>
          </w:p>
        </w:tc>
        <w:tc>
          <w:tcPr>
            <w:tcW w:w="7655" w:type="dxa"/>
          </w:tcPr>
          <w:p w14:paraId="1D858FF7" w14:textId="77777777" w:rsidR="0095305C" w:rsidRPr="009A537D" w:rsidRDefault="0095305C" w:rsidP="0095305C">
            <w:pPr>
              <w:pStyle w:val="TabelleFliesstextAufzhlung"/>
              <w:numPr>
                <w:ilvl w:val="0"/>
                <w:numId w:val="3"/>
              </w:numPr>
              <w:rPr>
                <w:lang w:eastAsia="de-DE"/>
              </w:rPr>
            </w:pPr>
            <w:r>
              <w:rPr>
                <w:lang w:eastAsia="de-DE"/>
              </w:rPr>
              <w:t>Arbeitsauftrag 4</w:t>
            </w:r>
          </w:p>
          <w:p w14:paraId="27F0CA81" w14:textId="77777777" w:rsidR="0095305C" w:rsidRDefault="0095305C" w:rsidP="0095305C">
            <w:pPr>
              <w:pStyle w:val="TabelleFliesstextAufzhlung"/>
              <w:numPr>
                <w:ilvl w:val="0"/>
                <w:numId w:val="3"/>
              </w:numPr>
              <w:rPr>
                <w:lang w:eastAsia="de-DE"/>
              </w:rPr>
            </w:pPr>
            <w:r>
              <w:rPr>
                <w:lang w:eastAsia="de-DE"/>
              </w:rPr>
              <w:t>Biografie</w:t>
            </w:r>
          </w:p>
          <w:p w14:paraId="5B956D2F" w14:textId="77777777" w:rsidR="0095305C" w:rsidRDefault="0095305C" w:rsidP="0095305C">
            <w:pPr>
              <w:pStyle w:val="TabelleFliesstextAufzhlung"/>
              <w:numPr>
                <w:ilvl w:val="0"/>
                <w:numId w:val="3"/>
              </w:numPr>
              <w:rPr>
                <w:lang w:eastAsia="de-DE"/>
              </w:rPr>
            </w:pPr>
            <w:r>
              <w:rPr>
                <w:lang w:eastAsia="de-DE"/>
              </w:rPr>
              <w:t xml:space="preserve">Foto Grabstein mit Bildtext </w:t>
            </w:r>
          </w:p>
          <w:p w14:paraId="0E8A985E" w14:textId="77777777" w:rsidR="0095305C" w:rsidRPr="0079728A" w:rsidRDefault="0095305C" w:rsidP="0095305C">
            <w:pPr>
              <w:pStyle w:val="TabelleFliesstextAufzhlung"/>
              <w:numPr>
                <w:ilvl w:val="0"/>
                <w:numId w:val="0"/>
              </w:numPr>
              <w:rPr>
                <w:lang w:eastAsia="de-DE"/>
              </w:rPr>
            </w:pPr>
          </w:p>
        </w:tc>
      </w:tr>
      <w:tr w:rsidR="0095305C" w:rsidRPr="0079728A" w14:paraId="38A57465" w14:textId="77777777" w:rsidTr="00584469">
        <w:tc>
          <w:tcPr>
            <w:tcW w:w="1951" w:type="dxa"/>
          </w:tcPr>
          <w:p w14:paraId="12352F02" w14:textId="77777777" w:rsidR="0095305C" w:rsidRPr="0079728A" w:rsidRDefault="0095305C" w:rsidP="0095305C">
            <w:pPr>
              <w:pStyle w:val="TabelleAufzhlung"/>
              <w:rPr>
                <w:lang w:eastAsia="de-DE"/>
              </w:rPr>
            </w:pPr>
            <w:r w:rsidRPr="0079728A">
              <w:rPr>
                <w:lang w:eastAsia="de-DE"/>
              </w:rPr>
              <w:t>Sozialform:</w:t>
            </w:r>
          </w:p>
        </w:tc>
        <w:tc>
          <w:tcPr>
            <w:tcW w:w="7655" w:type="dxa"/>
          </w:tcPr>
          <w:p w14:paraId="1D5918E6" w14:textId="77777777" w:rsidR="0095305C" w:rsidRDefault="0095305C" w:rsidP="0095305C">
            <w:pPr>
              <w:pStyle w:val="TabelleFliesstextAufzhlung"/>
              <w:numPr>
                <w:ilvl w:val="0"/>
                <w:numId w:val="0"/>
              </w:numPr>
              <w:rPr>
                <w:lang w:eastAsia="de-DE"/>
              </w:rPr>
            </w:pPr>
            <w:r>
              <w:rPr>
                <w:lang w:eastAsia="de-DE"/>
              </w:rPr>
              <w:t>PA/KU</w:t>
            </w:r>
          </w:p>
          <w:p w14:paraId="7E1CF9BB" w14:textId="77777777" w:rsidR="0095305C" w:rsidRPr="0079728A" w:rsidRDefault="0095305C" w:rsidP="0095305C">
            <w:pPr>
              <w:pStyle w:val="TabelleFliesstextAufzhlung"/>
              <w:numPr>
                <w:ilvl w:val="0"/>
                <w:numId w:val="0"/>
              </w:numPr>
              <w:rPr>
                <w:lang w:eastAsia="de-DE"/>
              </w:rPr>
            </w:pPr>
          </w:p>
        </w:tc>
      </w:tr>
      <w:tr w:rsidR="0095305C" w:rsidRPr="0079728A" w14:paraId="60998443" w14:textId="77777777" w:rsidTr="00584469">
        <w:tc>
          <w:tcPr>
            <w:tcW w:w="1951" w:type="dxa"/>
          </w:tcPr>
          <w:p w14:paraId="3E6F0B1A" w14:textId="77777777" w:rsidR="0095305C" w:rsidRPr="0079728A" w:rsidRDefault="0095305C" w:rsidP="0095305C">
            <w:pPr>
              <w:pStyle w:val="TabelleAufzhlung"/>
              <w:rPr>
                <w:lang w:eastAsia="de-DE"/>
              </w:rPr>
            </w:pPr>
            <w:r w:rsidRPr="0079728A">
              <w:rPr>
                <w:lang w:eastAsia="de-DE"/>
              </w:rPr>
              <w:t>Zeit:</w:t>
            </w:r>
          </w:p>
        </w:tc>
        <w:tc>
          <w:tcPr>
            <w:tcW w:w="7655" w:type="dxa"/>
          </w:tcPr>
          <w:p w14:paraId="4509B811" w14:textId="77777777" w:rsidR="0095305C" w:rsidRDefault="0095305C" w:rsidP="0095305C">
            <w:pPr>
              <w:pStyle w:val="TabelleFliesstextAufzhlung"/>
              <w:numPr>
                <w:ilvl w:val="0"/>
                <w:numId w:val="0"/>
              </w:numPr>
              <w:rPr>
                <w:lang w:eastAsia="de-DE"/>
              </w:rPr>
            </w:pPr>
            <w:r>
              <w:rPr>
                <w:lang w:eastAsia="de-DE"/>
              </w:rPr>
              <w:t>c</w:t>
            </w:r>
            <w:r w:rsidRPr="0079728A">
              <w:rPr>
                <w:lang w:eastAsia="de-DE"/>
              </w:rPr>
              <w:t xml:space="preserve">a. </w:t>
            </w:r>
            <w:r>
              <w:rPr>
                <w:lang w:eastAsia="de-DE"/>
              </w:rPr>
              <w:t>45</w:t>
            </w:r>
            <w:r w:rsidRPr="0079728A">
              <w:rPr>
                <w:lang w:eastAsia="de-DE"/>
              </w:rPr>
              <w:t>’</w:t>
            </w:r>
          </w:p>
          <w:p w14:paraId="20E732ED" w14:textId="77777777" w:rsidR="0095305C" w:rsidRPr="0079728A" w:rsidRDefault="0095305C" w:rsidP="0095305C">
            <w:pPr>
              <w:pStyle w:val="TabelleFliesstextAufzhlung"/>
              <w:numPr>
                <w:ilvl w:val="0"/>
                <w:numId w:val="0"/>
              </w:numPr>
              <w:rPr>
                <w:lang w:eastAsia="de-DE"/>
              </w:rPr>
            </w:pPr>
          </w:p>
        </w:tc>
      </w:tr>
      <w:tr w:rsidR="0095305C" w:rsidRPr="0079728A" w14:paraId="7494A08D" w14:textId="77777777" w:rsidTr="00584469">
        <w:tc>
          <w:tcPr>
            <w:tcW w:w="1951" w:type="dxa"/>
          </w:tcPr>
          <w:p w14:paraId="7C73FA31" w14:textId="77777777" w:rsidR="0095305C" w:rsidRPr="0079728A" w:rsidRDefault="0095305C" w:rsidP="0095305C">
            <w:pPr>
              <w:pStyle w:val="TabelleAufzhlung"/>
              <w:rPr>
                <w:lang w:eastAsia="de-DE"/>
              </w:rPr>
            </w:pPr>
            <w:r w:rsidRPr="0079728A">
              <w:rPr>
                <w:lang w:eastAsia="de-DE"/>
              </w:rPr>
              <w:t>Auswertung:</w:t>
            </w:r>
          </w:p>
        </w:tc>
        <w:tc>
          <w:tcPr>
            <w:tcW w:w="7655" w:type="dxa"/>
          </w:tcPr>
          <w:p w14:paraId="085233AC" w14:textId="77777777" w:rsidR="0095305C" w:rsidRDefault="0095305C" w:rsidP="0095305C">
            <w:pPr>
              <w:pStyle w:val="TabelleFliesstextAufzhlung"/>
              <w:numPr>
                <w:ilvl w:val="0"/>
                <w:numId w:val="0"/>
              </w:numPr>
              <w:rPr>
                <w:lang w:eastAsia="de-DE"/>
              </w:rPr>
            </w:pPr>
            <w:r>
              <w:rPr>
                <w:lang w:eastAsia="de-DE"/>
              </w:rPr>
              <w:t>Die SuS stellen einander ihre Collagen vor.</w:t>
            </w:r>
          </w:p>
          <w:p w14:paraId="5495095A" w14:textId="77777777" w:rsidR="0095305C" w:rsidRPr="0079728A" w:rsidRDefault="0095305C" w:rsidP="0095305C">
            <w:pPr>
              <w:pStyle w:val="TabelleFliesstextAufzhlung"/>
              <w:numPr>
                <w:ilvl w:val="0"/>
                <w:numId w:val="0"/>
              </w:numPr>
              <w:rPr>
                <w:lang w:eastAsia="de-DE"/>
              </w:rPr>
            </w:pPr>
          </w:p>
        </w:tc>
      </w:tr>
    </w:tbl>
    <w:p w14:paraId="04E03FC8" w14:textId="77777777" w:rsidR="0095305C" w:rsidRDefault="0095305C" w:rsidP="0095305C">
      <w:pPr>
        <w:pStyle w:val="TabelleTitel"/>
        <w:rPr>
          <w:rFonts w:eastAsia="Calibri" w:cs="Times New Roman"/>
          <w:b w:val="0"/>
          <w:lang w:val="de-CH"/>
        </w:rPr>
      </w:pPr>
    </w:p>
    <w:p w14:paraId="29FB8731" w14:textId="77777777" w:rsidR="0095305C" w:rsidRDefault="0095305C" w:rsidP="0095305C">
      <w:pPr>
        <w:pStyle w:val="TabelleTitel"/>
        <w:rPr>
          <w:rFonts w:eastAsia="Calibri" w:cs="Times New Roman"/>
          <w:b w:val="0"/>
          <w:lang w:val="de-CH"/>
        </w:rPr>
      </w:pPr>
    </w:p>
    <w:p w14:paraId="0C01A6FA" w14:textId="77777777" w:rsidR="000C72A2" w:rsidRDefault="000C72A2">
      <w:pPr>
        <w:spacing w:after="0" w:line="240" w:lineRule="auto"/>
        <w:rPr>
          <w:rFonts w:cs="Calibri"/>
          <w:b/>
          <w:noProof/>
          <w:color w:val="5F8F55"/>
          <w:lang w:val="de-DE"/>
        </w:rPr>
      </w:pPr>
      <w:r>
        <w:br w:type="page"/>
      </w:r>
    </w:p>
    <w:p w14:paraId="317E2ABC" w14:textId="00CB22C6" w:rsidR="0095305C" w:rsidRPr="00897927" w:rsidRDefault="004273D8" w:rsidP="0095305C">
      <w:pPr>
        <w:pStyle w:val="TabelleTitel"/>
        <w:rPr>
          <w:color w:val="FF0000"/>
        </w:rPr>
      </w:pPr>
      <w:r>
        <w:lastRenderedPageBreak/>
        <w:t>AMÉ</w:t>
      </w:r>
      <w:r w:rsidR="0095305C">
        <w:t>LIE MOSER</w:t>
      </w:r>
    </w:p>
    <w:tbl>
      <w:tblPr>
        <w:tblW w:w="9606" w:type="dxa"/>
        <w:tblLook w:val="00A0" w:firstRow="1" w:lastRow="0" w:firstColumn="1" w:lastColumn="0" w:noHBand="0" w:noVBand="0"/>
      </w:tblPr>
      <w:tblGrid>
        <w:gridCol w:w="1951"/>
        <w:gridCol w:w="7655"/>
      </w:tblGrid>
      <w:tr w:rsidR="0095305C" w:rsidRPr="002407E4" w14:paraId="03F1AA59" w14:textId="77777777" w:rsidTr="00584469">
        <w:tc>
          <w:tcPr>
            <w:tcW w:w="1951" w:type="dxa"/>
          </w:tcPr>
          <w:p w14:paraId="503A3028" w14:textId="77777777" w:rsidR="0095305C" w:rsidRPr="00897927" w:rsidRDefault="0095305C">
            <w:pPr>
              <w:rPr>
                <w:color w:val="76923C"/>
              </w:rPr>
            </w:pPr>
            <w:r w:rsidRPr="00897927">
              <w:rPr>
                <w:color w:val="76923C"/>
              </w:rPr>
              <w:t>Globalziel zur Person von Amélie Moser</w:t>
            </w:r>
          </w:p>
        </w:tc>
        <w:tc>
          <w:tcPr>
            <w:tcW w:w="7655" w:type="dxa"/>
          </w:tcPr>
          <w:p w14:paraId="635661C5" w14:textId="2BB4AFF0" w:rsidR="0095305C" w:rsidRPr="00E27F04" w:rsidRDefault="0095305C" w:rsidP="0095305C">
            <w:r w:rsidRPr="00E27F04">
              <w:t xml:space="preserve">Die Schülerinnen und Schüler haben das soziale Wirken von Amélie Moser und die Auswirkungen bis in unsere Zeit erfasst. Sie haben die Aufgaben anhand der 12 Ölbilder von Helene Roth zum Leben von Amélie Moser, </w:t>
            </w:r>
            <w:r w:rsidR="0014701B" w:rsidRPr="00E27F04">
              <w:t xml:space="preserve">zu </w:t>
            </w:r>
            <w:r w:rsidRPr="00E27F04">
              <w:t>ihrer Biog</w:t>
            </w:r>
            <w:r w:rsidR="00442E5E" w:rsidRPr="00E27F04">
              <w:t>raf</w:t>
            </w:r>
            <w:r w:rsidR="007F7735" w:rsidRPr="00E27F04">
              <w:t>ie und den</w:t>
            </w:r>
            <w:r w:rsidRPr="00E27F04">
              <w:t xml:space="preserve"> Bildtexte</w:t>
            </w:r>
            <w:r w:rsidR="007F7735" w:rsidRPr="00E27F04">
              <w:t>n</w:t>
            </w:r>
            <w:r w:rsidRPr="00E27F04">
              <w:t xml:space="preserve"> gelöst. </w:t>
            </w:r>
          </w:p>
        </w:tc>
      </w:tr>
      <w:tr w:rsidR="0095305C" w:rsidRPr="00651123" w14:paraId="605F523C" w14:textId="77777777" w:rsidTr="00584469">
        <w:tc>
          <w:tcPr>
            <w:tcW w:w="1951" w:type="dxa"/>
          </w:tcPr>
          <w:p w14:paraId="6920BB65" w14:textId="77777777" w:rsidR="0095305C" w:rsidRPr="00651123" w:rsidRDefault="0095305C" w:rsidP="0095305C">
            <w:pPr>
              <w:pStyle w:val="Beschriftung"/>
              <w:rPr>
                <w:sz w:val="20"/>
              </w:rPr>
            </w:pPr>
          </w:p>
        </w:tc>
        <w:tc>
          <w:tcPr>
            <w:tcW w:w="7655" w:type="dxa"/>
          </w:tcPr>
          <w:p w14:paraId="27C21232" w14:textId="77777777" w:rsidR="0095305C" w:rsidRPr="00E27F04" w:rsidRDefault="0095305C" w:rsidP="0095305C">
            <w:pPr>
              <w:pStyle w:val="Beschriftung"/>
              <w:rPr>
                <w:b w:val="0"/>
                <w:sz w:val="20"/>
              </w:rPr>
            </w:pPr>
          </w:p>
          <w:p w14:paraId="5B40CF58" w14:textId="77777777" w:rsidR="0095305C" w:rsidRPr="00B67A74" w:rsidRDefault="0095305C" w:rsidP="0095305C">
            <w:pPr>
              <w:pStyle w:val="Beschriftung"/>
              <w:spacing w:line="360" w:lineRule="auto"/>
              <w:rPr>
                <w:sz w:val="20"/>
              </w:rPr>
            </w:pPr>
            <w:r w:rsidRPr="00F854BD">
              <w:rPr>
                <w:sz w:val="22"/>
              </w:rPr>
              <w:t xml:space="preserve">Amélie Moser, eine grosse Frau </w:t>
            </w:r>
          </w:p>
        </w:tc>
      </w:tr>
      <w:tr w:rsidR="0095305C" w:rsidRPr="002407E4" w14:paraId="2169BDA3" w14:textId="77777777" w:rsidTr="00584469">
        <w:tc>
          <w:tcPr>
            <w:tcW w:w="1951" w:type="dxa"/>
          </w:tcPr>
          <w:p w14:paraId="43E2BDE2" w14:textId="77777777" w:rsidR="0095305C" w:rsidRPr="00897927" w:rsidRDefault="0095305C">
            <w:pPr>
              <w:rPr>
                <w:color w:val="76923C"/>
              </w:rPr>
            </w:pPr>
            <w:r w:rsidRPr="00897927">
              <w:rPr>
                <w:color w:val="76923C"/>
              </w:rPr>
              <w:t>Ziel:</w:t>
            </w:r>
          </w:p>
        </w:tc>
        <w:tc>
          <w:tcPr>
            <w:tcW w:w="7655" w:type="dxa"/>
          </w:tcPr>
          <w:p w14:paraId="6C9B6B21" w14:textId="6C6DC970" w:rsidR="0095305C" w:rsidRPr="00F854BD" w:rsidRDefault="0095305C" w:rsidP="0095305C">
            <w:pPr>
              <w:rPr>
                <w:b/>
              </w:rPr>
            </w:pPr>
            <w:r w:rsidRPr="00F854BD">
              <w:rPr>
                <w:b/>
              </w:rPr>
              <w:t>Die SuS haben Amélie M</w:t>
            </w:r>
            <w:r w:rsidR="00F8205E" w:rsidRPr="00F854BD">
              <w:rPr>
                <w:b/>
              </w:rPr>
              <w:t>oser in ihrem Wirken während des</w:t>
            </w:r>
            <w:r w:rsidRPr="00F854BD">
              <w:rPr>
                <w:b/>
              </w:rPr>
              <w:t xml:space="preserve"> Siebzigerkrieg</w:t>
            </w:r>
            <w:r w:rsidR="00F8205E" w:rsidRPr="00F854BD">
              <w:rPr>
                <w:b/>
              </w:rPr>
              <w:t>s</w:t>
            </w:r>
            <w:r w:rsidRPr="00F854BD">
              <w:rPr>
                <w:b/>
              </w:rPr>
              <w:t>, als rechte Hand des Dorfarztes und als Begründerin des Gasthof</w:t>
            </w:r>
            <w:r w:rsidR="00F8205E" w:rsidRPr="00F854BD">
              <w:rPr>
                <w:b/>
              </w:rPr>
              <w:t>s</w:t>
            </w:r>
            <w:r w:rsidRPr="00F854BD">
              <w:rPr>
                <w:b/>
              </w:rPr>
              <w:t xml:space="preserve"> </w:t>
            </w:r>
            <w:r w:rsidR="0005177D" w:rsidRPr="00F854BD">
              <w:rPr>
                <w:b/>
              </w:rPr>
              <w:t>Kreuz in Herzogenbuchsee kennen</w:t>
            </w:r>
            <w:r w:rsidRPr="00F854BD">
              <w:rPr>
                <w:b/>
              </w:rPr>
              <w:t>gelernt.</w:t>
            </w:r>
          </w:p>
        </w:tc>
      </w:tr>
      <w:tr w:rsidR="0095305C" w:rsidRPr="002407E4" w14:paraId="335742AB" w14:textId="77777777" w:rsidTr="00584469">
        <w:tc>
          <w:tcPr>
            <w:tcW w:w="1951" w:type="dxa"/>
          </w:tcPr>
          <w:p w14:paraId="709CD860" w14:textId="77777777" w:rsidR="0095305C" w:rsidRPr="00897927" w:rsidRDefault="0095305C">
            <w:pPr>
              <w:rPr>
                <w:color w:val="76923C"/>
              </w:rPr>
            </w:pPr>
            <w:r w:rsidRPr="00897927">
              <w:rPr>
                <w:color w:val="76923C"/>
              </w:rPr>
              <w:t>Arbeitsauftrag 1:</w:t>
            </w:r>
          </w:p>
        </w:tc>
        <w:tc>
          <w:tcPr>
            <w:tcW w:w="7655" w:type="dxa"/>
          </w:tcPr>
          <w:p w14:paraId="4C25C3A0" w14:textId="2670319C" w:rsidR="0095305C" w:rsidRPr="002407E4" w:rsidRDefault="0095305C">
            <w:r w:rsidRPr="00897927">
              <w:rPr>
                <w:b/>
              </w:rPr>
              <w:t>EA:</w:t>
            </w:r>
            <w:r w:rsidRPr="002407E4">
              <w:t xml:space="preserve"> </w:t>
            </w:r>
            <w:r w:rsidRPr="00907287">
              <w:t>Einstieg</w:t>
            </w:r>
            <w:r w:rsidRPr="00897927">
              <w:rPr>
                <w:b/>
              </w:rPr>
              <w:t xml:space="preserve"> </w:t>
            </w:r>
            <w:r w:rsidRPr="00907287">
              <w:t xml:space="preserve">mit </w:t>
            </w:r>
            <w:r>
              <w:t xml:space="preserve">Bild 12 und Bildtext: </w:t>
            </w:r>
            <w:r w:rsidR="00F327BA">
              <w:t>“</w:t>
            </w:r>
            <w:r w:rsidRPr="00417C7C">
              <w:t>Wer ist Amélie Moser?</w:t>
            </w:r>
            <w:r w:rsidR="00F327BA">
              <w:t>”</w:t>
            </w:r>
            <w:r w:rsidR="000F6593">
              <w:t xml:space="preserve"> </w:t>
            </w:r>
            <w:r>
              <w:t xml:space="preserve">Die SuS lesen </w:t>
            </w:r>
            <w:r w:rsidRPr="002407E4">
              <w:t xml:space="preserve">die </w:t>
            </w:r>
            <w:r w:rsidR="00282378">
              <w:t>Biografie</w:t>
            </w:r>
            <w:r w:rsidRPr="002407E4">
              <w:t xml:space="preserve"> von Amélie Moser</w:t>
            </w:r>
            <w:r>
              <w:t xml:space="preserve">. </w:t>
            </w:r>
          </w:p>
          <w:p w14:paraId="5FCEA891" w14:textId="7A259F9A" w:rsidR="0095305C" w:rsidRPr="002407E4" w:rsidRDefault="0095305C">
            <w:r w:rsidRPr="002407E4">
              <w:t>LP</w:t>
            </w:r>
            <w:r>
              <w:t>: Hinweis</w:t>
            </w:r>
            <w:r w:rsidRPr="002407E4">
              <w:t xml:space="preserve"> </w:t>
            </w:r>
            <w:r w:rsidR="009F7C03">
              <w:t>zur Entstehung der Ölgemä</w:t>
            </w:r>
            <w:r>
              <w:t>lde, Sachinformation S.</w:t>
            </w:r>
            <w:r w:rsidR="00F6319C">
              <w:t xml:space="preserve"> </w:t>
            </w:r>
            <w:r>
              <w:t>23</w:t>
            </w:r>
          </w:p>
          <w:p w14:paraId="16259B8B" w14:textId="66252BB8" w:rsidR="0095305C" w:rsidRPr="002407E4" w:rsidRDefault="0095305C">
            <w:r w:rsidRPr="00897927">
              <w:rPr>
                <w:b/>
              </w:rPr>
              <w:t>GA:</w:t>
            </w:r>
            <w:r w:rsidRPr="002407E4">
              <w:t xml:space="preserve"> </w:t>
            </w:r>
            <w:r>
              <w:t>3er</w:t>
            </w:r>
            <w:r w:rsidR="004D5E1D">
              <w:t xml:space="preserve"> </w:t>
            </w:r>
            <w:r w:rsidR="005754B0">
              <w:t>–</w:t>
            </w:r>
            <w:r w:rsidR="004D5E1D">
              <w:t xml:space="preserve"> </w:t>
            </w:r>
            <w:r>
              <w:t xml:space="preserve">4er Gruppen, Gruppe A, B, </w:t>
            </w:r>
            <w:r w:rsidRPr="002407E4">
              <w:t>C</w:t>
            </w:r>
            <w:r>
              <w:t>; 1 Stichwort auf 1 Papierstreifen</w:t>
            </w:r>
          </w:p>
          <w:p w14:paraId="3BCCE74F" w14:textId="29387864" w:rsidR="0095305C" w:rsidRDefault="0095305C" w:rsidP="0095305C">
            <w:r w:rsidRPr="00897927">
              <w:rPr>
                <w:b/>
              </w:rPr>
              <w:t>A Bild 1+2</w:t>
            </w:r>
            <w:r>
              <w:t xml:space="preserve"> </w:t>
            </w:r>
            <w:r w:rsidRPr="002407E4">
              <w:t xml:space="preserve">Die SuS </w:t>
            </w:r>
            <w:r>
              <w:t>betrachten die beiden Bilder und ergründen das Zeitgeschehen des Siebzigerkrieges. Sie lesen den Bildtext, besprechen</w:t>
            </w:r>
            <w:r w:rsidR="00B1027D">
              <w:t xml:space="preserve"> ihn</w:t>
            </w:r>
            <w:r>
              <w:t xml:space="preserve"> und </w:t>
            </w:r>
            <w:r w:rsidRPr="00A32AC1">
              <w:t xml:space="preserve">notieren auf </w:t>
            </w:r>
            <w:r>
              <w:t>die</w:t>
            </w:r>
            <w:r w:rsidRPr="00A32AC1">
              <w:t xml:space="preserve"> Papierstreifen</w:t>
            </w:r>
            <w:r>
              <w:t xml:space="preserve">, was Amélie Moser unternahm, um die Not zu lindern. </w:t>
            </w:r>
          </w:p>
          <w:p w14:paraId="3ED283F0" w14:textId="616DFB97" w:rsidR="0095305C" w:rsidRDefault="0095305C" w:rsidP="0095305C">
            <w:r w:rsidRPr="00897927">
              <w:rPr>
                <w:b/>
              </w:rPr>
              <w:t xml:space="preserve">B Bild 3 </w:t>
            </w:r>
            <w:r>
              <w:t xml:space="preserve">Die SuS betrachten das Bild, lesen den Bildtext und versuchen, sich in die Situation der Familien vor fast 150 Jahren hineinzudenken. </w:t>
            </w:r>
            <w:r w:rsidRPr="00D5788D">
              <w:t>&gt; Hinweis der LP</w:t>
            </w:r>
            <w:r>
              <w:t>,</w:t>
            </w:r>
            <w:r w:rsidRPr="00D5788D">
              <w:t xml:space="preserve"> </w:t>
            </w:r>
            <w:r w:rsidR="00A92A71">
              <w:t>evtl.</w:t>
            </w:r>
            <w:r w:rsidRPr="00D5788D">
              <w:t xml:space="preserve"> Vergleich zu heute</w:t>
            </w:r>
            <w:r>
              <w:t>.</w:t>
            </w:r>
            <w:r w:rsidR="008F51D7">
              <w:t xml:space="preserve"> </w:t>
            </w:r>
            <w:r w:rsidR="009C2587">
              <w:br/>
            </w:r>
            <w:r>
              <w:t xml:space="preserve">Sie notieren ihre Vermutungen </w:t>
            </w:r>
            <w:r w:rsidRPr="00A32AC1">
              <w:t xml:space="preserve">auf </w:t>
            </w:r>
            <w:r>
              <w:t xml:space="preserve">die </w:t>
            </w:r>
            <w:r w:rsidRPr="00A32AC1">
              <w:t>Papierstreifen</w:t>
            </w:r>
            <w:r>
              <w:t>.</w:t>
            </w:r>
          </w:p>
          <w:p w14:paraId="2D1C578B" w14:textId="6BFF115B" w:rsidR="0095305C" w:rsidRPr="00D5788D" w:rsidRDefault="0095305C" w:rsidP="0095305C">
            <w:r w:rsidRPr="00897927">
              <w:rPr>
                <w:b/>
              </w:rPr>
              <w:t xml:space="preserve">C Bild 4+5 </w:t>
            </w:r>
            <w:r w:rsidRPr="00877C16">
              <w:t>Die SuS betrach</w:t>
            </w:r>
            <w:r w:rsidR="00AD4869">
              <w:t>t</w:t>
            </w:r>
            <w:r w:rsidRPr="00877C16">
              <w:t>en</w:t>
            </w:r>
            <w:r>
              <w:t xml:space="preserve"> die beiden Bilder zum Gasthof Kreuz. Sie lesen den Bildtext und nehmen Aussa</w:t>
            </w:r>
            <w:r w:rsidR="00810EF1">
              <w:t>gen zum Kreuz aus der Biograf</w:t>
            </w:r>
            <w:r>
              <w:t xml:space="preserve">ie von Amélie Moser auf, um die Bedeutung vom Kreuz zu erfassen. Ergebnis </w:t>
            </w:r>
            <w:r w:rsidRPr="00A32AC1">
              <w:t xml:space="preserve">auf </w:t>
            </w:r>
            <w:r>
              <w:t>die</w:t>
            </w:r>
            <w:r w:rsidRPr="00A32AC1">
              <w:t xml:space="preserve"> Papierstreifen</w:t>
            </w:r>
            <w:r>
              <w:t>.</w:t>
            </w:r>
          </w:p>
        </w:tc>
      </w:tr>
      <w:tr w:rsidR="0095305C" w:rsidRPr="002407E4" w14:paraId="58479D4E" w14:textId="77777777" w:rsidTr="00584469">
        <w:tc>
          <w:tcPr>
            <w:tcW w:w="1951" w:type="dxa"/>
          </w:tcPr>
          <w:p w14:paraId="35A5656D" w14:textId="77777777" w:rsidR="0095305C" w:rsidRPr="00F44FE1" w:rsidRDefault="0095305C" w:rsidP="00F56FA3">
            <w:pPr>
              <w:pStyle w:val="TabelleAufzhlung"/>
            </w:pPr>
            <w:r w:rsidRPr="00897927">
              <w:t>Material:</w:t>
            </w:r>
          </w:p>
        </w:tc>
        <w:tc>
          <w:tcPr>
            <w:tcW w:w="7655" w:type="dxa"/>
          </w:tcPr>
          <w:p w14:paraId="2530CF21" w14:textId="0A8BF5E8" w:rsidR="0095305C" w:rsidRPr="003679DF" w:rsidRDefault="00810EF1" w:rsidP="0095305C">
            <w:pPr>
              <w:pStyle w:val="Listenabsatz"/>
              <w:numPr>
                <w:ilvl w:val="0"/>
                <w:numId w:val="7"/>
              </w:numPr>
              <w:tabs>
                <w:tab w:val="clear" w:pos="6237"/>
                <w:tab w:val="clear" w:pos="7938"/>
              </w:tabs>
              <w:spacing w:line="240" w:lineRule="auto"/>
              <w:contextualSpacing/>
            </w:pPr>
            <w:r>
              <w:t>Biograf</w:t>
            </w:r>
            <w:r w:rsidR="0095305C" w:rsidRPr="003679DF">
              <w:t>ie Amélie Moser</w:t>
            </w:r>
          </w:p>
          <w:p w14:paraId="5C86F83B" w14:textId="3F5C97DE" w:rsidR="0095305C" w:rsidRPr="003679DF" w:rsidRDefault="0095305C" w:rsidP="0095305C">
            <w:pPr>
              <w:pStyle w:val="Listenabsatz"/>
              <w:numPr>
                <w:ilvl w:val="0"/>
                <w:numId w:val="7"/>
              </w:numPr>
              <w:tabs>
                <w:tab w:val="clear" w:pos="6237"/>
                <w:tab w:val="clear" w:pos="7938"/>
              </w:tabs>
              <w:spacing w:line="240" w:lineRule="auto"/>
              <w:contextualSpacing/>
            </w:pPr>
            <w:r w:rsidRPr="003679DF">
              <w:t>Bild 1-5 mit Bildtexten</w:t>
            </w:r>
            <w:r>
              <w:t xml:space="preserve"> und Sachinformationen für </w:t>
            </w:r>
            <w:r w:rsidR="00FA209A">
              <w:t>LP</w:t>
            </w:r>
            <w:r>
              <w:t>, S.</w:t>
            </w:r>
            <w:r w:rsidR="00826D2A">
              <w:t xml:space="preserve"> </w:t>
            </w:r>
            <w:r>
              <w:t>23</w:t>
            </w:r>
          </w:p>
          <w:p w14:paraId="40EDE812" w14:textId="77777777" w:rsidR="0095305C" w:rsidRPr="003679DF" w:rsidRDefault="0095305C" w:rsidP="0095305C">
            <w:pPr>
              <w:pStyle w:val="Listenabsatz"/>
              <w:numPr>
                <w:ilvl w:val="0"/>
                <w:numId w:val="7"/>
              </w:numPr>
              <w:tabs>
                <w:tab w:val="clear" w:pos="6237"/>
                <w:tab w:val="clear" w:pos="7938"/>
              </w:tabs>
              <w:spacing w:line="240" w:lineRule="auto"/>
              <w:contextualSpacing/>
            </w:pPr>
            <w:r w:rsidRPr="003679DF">
              <w:t>Papierstreifen in 3 Farben, z.B. orange, gelb, grün</w:t>
            </w:r>
          </w:p>
          <w:p w14:paraId="01ECBEF4" w14:textId="4F978B75" w:rsidR="0095305C" w:rsidRDefault="0095305C" w:rsidP="0095305C">
            <w:pPr>
              <w:pStyle w:val="Listenabsatz"/>
              <w:numPr>
                <w:ilvl w:val="0"/>
                <w:numId w:val="7"/>
              </w:numPr>
              <w:tabs>
                <w:tab w:val="clear" w:pos="6237"/>
                <w:tab w:val="clear" w:pos="7938"/>
              </w:tabs>
              <w:spacing w:line="240" w:lineRule="auto"/>
              <w:contextualSpacing/>
            </w:pPr>
            <w:r w:rsidRPr="003679DF">
              <w:t>Wandzeitung mit 4 Spalten</w:t>
            </w:r>
            <w:r>
              <w:t xml:space="preserve"> (GA A,</w:t>
            </w:r>
            <w:r w:rsidR="003D2735">
              <w:t xml:space="preserve"> </w:t>
            </w:r>
            <w:r>
              <w:t>B,</w:t>
            </w:r>
            <w:r w:rsidR="003D2735">
              <w:t xml:space="preserve"> </w:t>
            </w:r>
            <w:r w:rsidRPr="003679DF">
              <w:t>C u. A.</w:t>
            </w:r>
            <w:r w:rsidR="00FB6743">
              <w:t xml:space="preserve"> </w:t>
            </w:r>
            <w:r w:rsidRPr="003679DF">
              <w:t>Moser), Kleb</w:t>
            </w:r>
            <w:r w:rsidR="00FB6743">
              <w:t>e</w:t>
            </w:r>
            <w:r w:rsidRPr="003679DF">
              <w:t>roller</w:t>
            </w:r>
          </w:p>
          <w:p w14:paraId="726643E5" w14:textId="77777777" w:rsidR="0095305C" w:rsidRPr="002407E4" w:rsidRDefault="0095305C" w:rsidP="0095305C">
            <w:pPr>
              <w:pStyle w:val="Listenabsatz"/>
              <w:tabs>
                <w:tab w:val="clear" w:pos="6237"/>
                <w:tab w:val="clear" w:pos="7938"/>
              </w:tabs>
              <w:spacing w:line="240" w:lineRule="auto"/>
              <w:contextualSpacing/>
            </w:pPr>
          </w:p>
        </w:tc>
      </w:tr>
      <w:tr w:rsidR="0095305C" w:rsidRPr="002407E4" w14:paraId="68B40BFF" w14:textId="77777777" w:rsidTr="00584469">
        <w:tc>
          <w:tcPr>
            <w:tcW w:w="1951" w:type="dxa"/>
          </w:tcPr>
          <w:p w14:paraId="4E6AA682" w14:textId="77777777" w:rsidR="0095305C" w:rsidRPr="00897927" w:rsidRDefault="0095305C">
            <w:pPr>
              <w:rPr>
                <w:color w:val="76923C"/>
              </w:rPr>
            </w:pPr>
            <w:r w:rsidRPr="00897927">
              <w:rPr>
                <w:color w:val="76923C"/>
              </w:rPr>
              <w:t>Sozialform:</w:t>
            </w:r>
          </w:p>
        </w:tc>
        <w:tc>
          <w:tcPr>
            <w:tcW w:w="7655" w:type="dxa"/>
          </w:tcPr>
          <w:p w14:paraId="6C8295A7" w14:textId="77777777" w:rsidR="0095305C" w:rsidRPr="002407E4" w:rsidRDefault="0095305C" w:rsidP="0095305C">
            <w:r w:rsidRPr="002407E4">
              <w:t>EA/GA</w:t>
            </w:r>
            <w:r>
              <w:t>/KU</w:t>
            </w:r>
          </w:p>
        </w:tc>
      </w:tr>
      <w:tr w:rsidR="0095305C" w:rsidRPr="002407E4" w14:paraId="1507196C" w14:textId="77777777" w:rsidTr="00584469">
        <w:tc>
          <w:tcPr>
            <w:tcW w:w="1951" w:type="dxa"/>
          </w:tcPr>
          <w:p w14:paraId="5E3D17DE" w14:textId="1B102A46" w:rsidR="0095305C" w:rsidRPr="00897927" w:rsidRDefault="0095305C" w:rsidP="0095305C">
            <w:pPr>
              <w:rPr>
                <w:color w:val="76923C"/>
              </w:rPr>
            </w:pPr>
            <w:r w:rsidRPr="00897927">
              <w:rPr>
                <w:color w:val="76923C"/>
              </w:rPr>
              <w:t>Zeit:</w:t>
            </w:r>
            <w:r w:rsidR="000F6593">
              <w:rPr>
                <w:color w:val="76923C"/>
              </w:rPr>
              <w:t xml:space="preserve"> </w:t>
            </w:r>
          </w:p>
        </w:tc>
        <w:tc>
          <w:tcPr>
            <w:tcW w:w="7655" w:type="dxa"/>
          </w:tcPr>
          <w:p w14:paraId="68C97E81" w14:textId="5342C7E6" w:rsidR="0095305C" w:rsidRPr="002407E4" w:rsidRDefault="007C7FC8" w:rsidP="0095305C">
            <w:r>
              <w:t>ca. 60’ –</w:t>
            </w:r>
            <w:r w:rsidR="0095305C">
              <w:t xml:space="preserve"> 90’</w:t>
            </w:r>
            <w:r w:rsidR="000F6593">
              <w:t xml:space="preserve"> </w:t>
            </w:r>
          </w:p>
        </w:tc>
      </w:tr>
      <w:tr w:rsidR="0095305C" w:rsidRPr="002407E4" w14:paraId="17D2BC76" w14:textId="77777777" w:rsidTr="00584469">
        <w:tc>
          <w:tcPr>
            <w:tcW w:w="1951" w:type="dxa"/>
          </w:tcPr>
          <w:p w14:paraId="4C66EFB1" w14:textId="77777777" w:rsidR="0095305C" w:rsidRPr="00897927" w:rsidRDefault="0095305C" w:rsidP="0095305C">
            <w:pPr>
              <w:rPr>
                <w:color w:val="76923C"/>
              </w:rPr>
            </w:pPr>
            <w:r w:rsidRPr="00897927">
              <w:rPr>
                <w:color w:val="76923C"/>
              </w:rPr>
              <w:t>Auswertung:</w:t>
            </w:r>
          </w:p>
        </w:tc>
        <w:tc>
          <w:tcPr>
            <w:tcW w:w="7655" w:type="dxa"/>
          </w:tcPr>
          <w:p w14:paraId="240640A1" w14:textId="77777777" w:rsidR="0095305C" w:rsidRDefault="0095305C" w:rsidP="0095305C">
            <w:r>
              <w:rPr>
                <w:b/>
              </w:rPr>
              <w:t>KU</w:t>
            </w:r>
            <w:r w:rsidRPr="00897927">
              <w:rPr>
                <w:b/>
              </w:rPr>
              <w:t>:</w:t>
            </w:r>
            <w:r>
              <w:t xml:space="preserve"> Alle haben die fünf Bilder vor sich. Wandzeitung mit 4 Spalten: Die 3 Gruppen präsentieren der Klasse ihre Ergebnisse und kleben ihre Papierstreifen gruppenweise auf die Wandzeitung. </w:t>
            </w:r>
          </w:p>
          <w:p w14:paraId="1EEA2679" w14:textId="77777777" w:rsidR="0095305C" w:rsidRDefault="0095305C" w:rsidP="0095305C">
            <w:r w:rsidRPr="00897927">
              <w:rPr>
                <w:u w:val="single"/>
              </w:rPr>
              <w:t>Abschliessend</w:t>
            </w:r>
            <w:r>
              <w:t xml:space="preserve">: </w:t>
            </w:r>
            <w:r w:rsidRPr="00A32AC1">
              <w:t>Die SuS</w:t>
            </w:r>
            <w:r w:rsidRPr="00897927">
              <w:rPr>
                <w:color w:val="FF6600"/>
              </w:rPr>
              <w:t xml:space="preserve"> </w:t>
            </w:r>
            <w:r w:rsidRPr="00A32AC1">
              <w:t>halten Eigenschaften</w:t>
            </w:r>
            <w:r w:rsidRPr="00897927">
              <w:rPr>
                <w:color w:val="FF6600"/>
              </w:rPr>
              <w:t xml:space="preserve"> </w:t>
            </w:r>
            <w:r w:rsidRPr="00A32AC1">
              <w:t>z</w:t>
            </w:r>
            <w:r>
              <w:t>ur Person von Amélie Moser fest, in Spalte 4 eintragen.</w:t>
            </w:r>
          </w:p>
        </w:tc>
      </w:tr>
    </w:tbl>
    <w:p w14:paraId="6DFF31ED" w14:textId="77777777" w:rsidR="000C72A2" w:rsidRDefault="000C72A2">
      <w:r>
        <w:br w:type="page"/>
      </w:r>
    </w:p>
    <w:tbl>
      <w:tblPr>
        <w:tblW w:w="9606" w:type="dxa"/>
        <w:tblLook w:val="00A0" w:firstRow="1" w:lastRow="0" w:firstColumn="1" w:lastColumn="0" w:noHBand="0" w:noVBand="0"/>
      </w:tblPr>
      <w:tblGrid>
        <w:gridCol w:w="1951"/>
        <w:gridCol w:w="7655"/>
      </w:tblGrid>
      <w:tr w:rsidR="0095305C" w:rsidRPr="002407E4" w14:paraId="06466291" w14:textId="77777777" w:rsidTr="00584469">
        <w:tc>
          <w:tcPr>
            <w:tcW w:w="1951" w:type="dxa"/>
          </w:tcPr>
          <w:p w14:paraId="0A94BFCE" w14:textId="366F7C45" w:rsidR="0095305C" w:rsidRPr="00897927" w:rsidRDefault="0095305C">
            <w:pPr>
              <w:rPr>
                <w:color w:val="76923C"/>
              </w:rPr>
            </w:pPr>
          </w:p>
        </w:tc>
        <w:tc>
          <w:tcPr>
            <w:tcW w:w="7655" w:type="dxa"/>
          </w:tcPr>
          <w:p w14:paraId="078EF983" w14:textId="77777777" w:rsidR="0095305C" w:rsidRDefault="0095305C" w:rsidP="0095305C">
            <w:pPr>
              <w:pStyle w:val="Beschriftung"/>
              <w:spacing w:line="360" w:lineRule="auto"/>
              <w:rPr>
                <w:sz w:val="20"/>
              </w:rPr>
            </w:pPr>
          </w:p>
          <w:p w14:paraId="1306C87F" w14:textId="77777777" w:rsidR="0095305C" w:rsidRPr="00D5788D" w:rsidRDefault="0095305C" w:rsidP="0095305C">
            <w:pPr>
              <w:pStyle w:val="Beschriftung"/>
              <w:spacing w:line="360" w:lineRule="auto"/>
              <w:rPr>
                <w:sz w:val="20"/>
              </w:rPr>
            </w:pPr>
            <w:r w:rsidRPr="00F854BD">
              <w:rPr>
                <w:sz w:val="22"/>
              </w:rPr>
              <w:t>Das soziale Engagement von Amélie Moser im Kreuz</w:t>
            </w:r>
          </w:p>
        </w:tc>
      </w:tr>
      <w:tr w:rsidR="0095305C" w:rsidRPr="002407E4" w14:paraId="79CBD0A9" w14:textId="77777777" w:rsidTr="00584469">
        <w:tc>
          <w:tcPr>
            <w:tcW w:w="1951" w:type="dxa"/>
          </w:tcPr>
          <w:p w14:paraId="55401184" w14:textId="77777777" w:rsidR="0095305C" w:rsidRPr="00897927" w:rsidRDefault="0095305C">
            <w:pPr>
              <w:rPr>
                <w:color w:val="76923C"/>
              </w:rPr>
            </w:pPr>
            <w:r w:rsidRPr="00897927">
              <w:rPr>
                <w:color w:val="76923C"/>
              </w:rPr>
              <w:t>Ziel:</w:t>
            </w:r>
          </w:p>
        </w:tc>
        <w:tc>
          <w:tcPr>
            <w:tcW w:w="7655" w:type="dxa"/>
          </w:tcPr>
          <w:p w14:paraId="15ECE1AD" w14:textId="77777777" w:rsidR="0095305C" w:rsidRPr="00F854BD" w:rsidRDefault="0095305C" w:rsidP="0095305C">
            <w:pPr>
              <w:rPr>
                <w:b/>
              </w:rPr>
            </w:pPr>
            <w:r w:rsidRPr="00F854BD">
              <w:rPr>
                <w:b/>
              </w:rPr>
              <w:t>Die SuS haben anhand der Bilder und der Biografie ergründet, was Amélie Moser mit dem Frauenverein im Kreuz alles aufgebaut hat.</w:t>
            </w:r>
          </w:p>
          <w:p w14:paraId="3B9A72D4" w14:textId="77777777" w:rsidR="0095305C" w:rsidRPr="00F854BD" w:rsidRDefault="0095305C" w:rsidP="0095305C">
            <w:pPr>
              <w:rPr>
                <w:b/>
              </w:rPr>
            </w:pPr>
            <w:r w:rsidRPr="00F854BD">
              <w:rPr>
                <w:b/>
              </w:rPr>
              <w:t xml:space="preserve">Sie haben festgehalten, was Amélie Moser damit verändern und für die Dorfbevölkerung verbessern wollte. </w:t>
            </w:r>
          </w:p>
          <w:p w14:paraId="2F3405B6" w14:textId="77777777" w:rsidR="0095305C" w:rsidRPr="007460EE" w:rsidRDefault="0095305C" w:rsidP="0095305C">
            <w:pPr>
              <w:rPr>
                <w:b/>
              </w:rPr>
            </w:pPr>
            <w:r w:rsidRPr="00F854BD">
              <w:rPr>
                <w:b/>
              </w:rPr>
              <w:t>Die SuS haben recherchiert, welche Angebote so oder ähnlich heute noch existieren.</w:t>
            </w:r>
          </w:p>
        </w:tc>
      </w:tr>
      <w:tr w:rsidR="0095305C" w:rsidRPr="002407E4" w14:paraId="6B48462F" w14:textId="77777777" w:rsidTr="00584469">
        <w:tc>
          <w:tcPr>
            <w:tcW w:w="1951" w:type="dxa"/>
          </w:tcPr>
          <w:p w14:paraId="1B10D06B" w14:textId="77777777" w:rsidR="0095305C" w:rsidRPr="00897927" w:rsidRDefault="0095305C">
            <w:pPr>
              <w:rPr>
                <w:color w:val="76923C"/>
              </w:rPr>
            </w:pPr>
            <w:r w:rsidRPr="00897927">
              <w:rPr>
                <w:color w:val="76923C"/>
              </w:rPr>
              <w:t>Arbeitsauftrag 2:</w:t>
            </w:r>
          </w:p>
        </w:tc>
        <w:tc>
          <w:tcPr>
            <w:tcW w:w="7655" w:type="dxa"/>
          </w:tcPr>
          <w:p w14:paraId="6F18576F" w14:textId="427981FB" w:rsidR="0095305C" w:rsidRPr="00B13448" w:rsidRDefault="00BC469C">
            <w:r>
              <w:rPr>
                <w:b/>
              </w:rPr>
              <w:t>Zu den Bildern 6–</w:t>
            </w:r>
            <w:r w:rsidR="0095305C" w:rsidRPr="00897927">
              <w:rPr>
                <w:b/>
              </w:rPr>
              <w:t>11 und 12, 2+3</w:t>
            </w:r>
          </w:p>
          <w:p w14:paraId="13DF30DE" w14:textId="33FE0462" w:rsidR="0095305C" w:rsidRDefault="0095305C" w:rsidP="0095305C">
            <w:r w:rsidRPr="00897927">
              <w:rPr>
                <w:b/>
              </w:rPr>
              <w:t>PA:</w:t>
            </w:r>
            <w:r w:rsidR="000A66EA">
              <w:t xml:space="preserve"> 9 Bilder –</w:t>
            </w:r>
            <w:r>
              <w:t xml:space="preserve"> 4 Gruppen: Je nach Klassengrösse gibt es mehrere Zweiergruppen zu denselben Bildern.</w:t>
            </w:r>
            <w:r w:rsidR="000F6593">
              <w:t xml:space="preserve"> </w:t>
            </w:r>
            <w:r w:rsidR="00193162">
              <w:br/>
            </w:r>
            <w:r>
              <w:t xml:space="preserve">Andere Möglichkeit: PA zu je einem Bild. </w:t>
            </w:r>
          </w:p>
          <w:p w14:paraId="74626BB8" w14:textId="77777777" w:rsidR="0095305C" w:rsidRPr="00DD0784" w:rsidRDefault="0095305C" w:rsidP="0095305C">
            <w:pPr>
              <w:pStyle w:val="Listenabsatz"/>
              <w:numPr>
                <w:ilvl w:val="0"/>
                <w:numId w:val="4"/>
              </w:numPr>
              <w:tabs>
                <w:tab w:val="clear" w:pos="6237"/>
                <w:tab w:val="clear" w:pos="7938"/>
              </w:tabs>
              <w:spacing w:line="240" w:lineRule="auto"/>
              <w:contextualSpacing/>
            </w:pPr>
            <w:r w:rsidRPr="00174159">
              <w:t>Die SuS betrachten ihr/e Bild/er</w:t>
            </w:r>
            <w:r>
              <w:t xml:space="preserve"> und tauschen aus, was sie darauf sehen.</w:t>
            </w:r>
          </w:p>
          <w:p w14:paraId="7ECB5F16" w14:textId="77777777" w:rsidR="0095305C" w:rsidRPr="00DD0784" w:rsidRDefault="0095305C" w:rsidP="0095305C">
            <w:pPr>
              <w:pStyle w:val="Listenabsatz"/>
              <w:numPr>
                <w:ilvl w:val="0"/>
                <w:numId w:val="4"/>
              </w:numPr>
              <w:tabs>
                <w:tab w:val="clear" w:pos="6237"/>
                <w:tab w:val="clear" w:pos="7938"/>
              </w:tabs>
              <w:spacing w:line="240" w:lineRule="auto"/>
              <w:contextualSpacing/>
            </w:pPr>
            <w:r>
              <w:t>Sie finden den entsprechenden Titel zum Bild in der Tabelle und tragen ihre Bildnummer dort ein.</w:t>
            </w:r>
          </w:p>
          <w:p w14:paraId="5B0BC8E6" w14:textId="238F5121" w:rsidR="0095305C" w:rsidRDefault="0095305C" w:rsidP="0095305C">
            <w:pPr>
              <w:pStyle w:val="Listenabsatz"/>
              <w:numPr>
                <w:ilvl w:val="0"/>
                <w:numId w:val="4"/>
              </w:numPr>
              <w:tabs>
                <w:tab w:val="clear" w:pos="6237"/>
                <w:tab w:val="clear" w:pos="7938"/>
              </w:tabs>
              <w:spacing w:line="240" w:lineRule="auto"/>
              <w:contextualSpacing/>
            </w:pPr>
            <w:r>
              <w:t>Sie lösen die Aufgabe in</w:t>
            </w:r>
            <w:r w:rsidR="000E2C80">
              <w:t xml:space="preserve"> der 3. der Tabelle mith</w:t>
            </w:r>
            <w:r>
              <w:t xml:space="preserve">ilfe der Angaben aus der </w:t>
            </w:r>
            <w:r w:rsidR="00282378">
              <w:t>Biografie</w:t>
            </w:r>
            <w:r>
              <w:t>. Zu Spalte 4 recherchieren sie im Internet, z.B. auf der Homepage der Gemeinde Herzogenbuchsee</w:t>
            </w:r>
            <w:r w:rsidR="00A26DDE">
              <w:t>,</w:t>
            </w:r>
            <w:r>
              <w:t xml:space="preserve"> und/oder sie notieren ihre Vermutungen. </w:t>
            </w:r>
          </w:p>
          <w:p w14:paraId="6E270DC6" w14:textId="77777777" w:rsidR="0095305C" w:rsidRPr="00907287" w:rsidRDefault="0095305C" w:rsidP="0095305C"/>
        </w:tc>
      </w:tr>
      <w:tr w:rsidR="0095305C" w:rsidRPr="002407E4" w14:paraId="7B12152C" w14:textId="77777777" w:rsidTr="00584469">
        <w:tc>
          <w:tcPr>
            <w:tcW w:w="1951" w:type="dxa"/>
          </w:tcPr>
          <w:p w14:paraId="4EB97096" w14:textId="77777777" w:rsidR="0095305C" w:rsidRPr="00897927" w:rsidRDefault="0095305C">
            <w:pPr>
              <w:rPr>
                <w:color w:val="76923C"/>
              </w:rPr>
            </w:pPr>
            <w:r w:rsidRPr="00897927">
              <w:rPr>
                <w:color w:val="76923C"/>
              </w:rPr>
              <w:t>Material:</w:t>
            </w:r>
          </w:p>
        </w:tc>
        <w:tc>
          <w:tcPr>
            <w:tcW w:w="7655" w:type="dxa"/>
          </w:tcPr>
          <w:p w14:paraId="76F3A4A9" w14:textId="77777777" w:rsidR="0009734F" w:rsidRPr="0009734F" w:rsidRDefault="00C17F54" w:rsidP="0009734F">
            <w:pPr>
              <w:pStyle w:val="TabelleFEINAufzhlung"/>
              <w:rPr>
                <w:color w:val="FF6600"/>
              </w:rPr>
            </w:pPr>
            <w:r>
              <w:t>Bilder 2–3, 6–</w:t>
            </w:r>
            <w:r w:rsidR="0095305C">
              <w:t>12</w:t>
            </w:r>
          </w:p>
          <w:p w14:paraId="7C4A2652" w14:textId="77777777" w:rsidR="0009734F" w:rsidRPr="0009734F" w:rsidRDefault="0095305C" w:rsidP="0009734F">
            <w:pPr>
              <w:pStyle w:val="TabelleFEINAufzhlung"/>
              <w:rPr>
                <w:color w:val="FF6600"/>
              </w:rPr>
            </w:pPr>
            <w:r>
              <w:t>Tabelle ‚Das soziale Engagement von Amélie Moser’ und Tabelle mit Antworten für Lp, S.24-26</w:t>
            </w:r>
          </w:p>
          <w:p w14:paraId="6ACDE6B7" w14:textId="77777777" w:rsidR="0009734F" w:rsidRPr="0009734F" w:rsidRDefault="00282378" w:rsidP="0009734F">
            <w:pPr>
              <w:pStyle w:val="TabelleFEINAufzhlung"/>
              <w:rPr>
                <w:color w:val="FF6600"/>
              </w:rPr>
            </w:pPr>
            <w:r>
              <w:t>Biografie</w:t>
            </w:r>
            <w:r w:rsidR="0095305C">
              <w:t xml:space="preserve"> Amélie Moser</w:t>
            </w:r>
          </w:p>
          <w:p w14:paraId="3B20F98B" w14:textId="7818E7F3" w:rsidR="0095305C" w:rsidRPr="00F40D5A" w:rsidRDefault="00A92A71" w:rsidP="0009734F">
            <w:pPr>
              <w:pStyle w:val="TabelleFEINAufzhlung"/>
              <w:rPr>
                <w:color w:val="FF6600"/>
              </w:rPr>
            </w:pPr>
            <w:r>
              <w:t>evtl.</w:t>
            </w:r>
            <w:r w:rsidR="0095305C">
              <w:t xml:space="preserve"> </w:t>
            </w:r>
            <w:r w:rsidR="0095305C" w:rsidRPr="00F44349">
              <w:t>PC-Raum</w:t>
            </w:r>
          </w:p>
        </w:tc>
      </w:tr>
      <w:tr w:rsidR="0095305C" w:rsidRPr="002407E4" w14:paraId="21B0C5E8" w14:textId="77777777" w:rsidTr="00584469">
        <w:tc>
          <w:tcPr>
            <w:tcW w:w="1951" w:type="dxa"/>
          </w:tcPr>
          <w:p w14:paraId="7FC3245A" w14:textId="77777777" w:rsidR="0095305C" w:rsidRPr="00897927" w:rsidRDefault="0095305C">
            <w:pPr>
              <w:rPr>
                <w:color w:val="76923C"/>
              </w:rPr>
            </w:pPr>
            <w:r w:rsidRPr="00897927">
              <w:rPr>
                <w:color w:val="76923C"/>
              </w:rPr>
              <w:t>Sozialform:</w:t>
            </w:r>
          </w:p>
        </w:tc>
        <w:tc>
          <w:tcPr>
            <w:tcW w:w="7655" w:type="dxa"/>
          </w:tcPr>
          <w:p w14:paraId="7C569C22" w14:textId="77777777" w:rsidR="0095305C" w:rsidRPr="002407E4" w:rsidRDefault="0095305C" w:rsidP="0095305C">
            <w:r>
              <w:t>PA/KU</w:t>
            </w:r>
          </w:p>
        </w:tc>
      </w:tr>
      <w:tr w:rsidR="0095305C" w:rsidRPr="002407E4" w14:paraId="6ADE0FE9" w14:textId="77777777" w:rsidTr="00584469">
        <w:tc>
          <w:tcPr>
            <w:tcW w:w="1951" w:type="dxa"/>
          </w:tcPr>
          <w:p w14:paraId="15A50B02" w14:textId="77777777" w:rsidR="0095305C" w:rsidRPr="00897927" w:rsidRDefault="0095305C">
            <w:pPr>
              <w:rPr>
                <w:color w:val="76923C"/>
              </w:rPr>
            </w:pPr>
            <w:r w:rsidRPr="00897927">
              <w:rPr>
                <w:color w:val="76923C"/>
              </w:rPr>
              <w:t>Zeit:</w:t>
            </w:r>
          </w:p>
        </w:tc>
        <w:tc>
          <w:tcPr>
            <w:tcW w:w="7655" w:type="dxa"/>
          </w:tcPr>
          <w:p w14:paraId="77A40844" w14:textId="77777777" w:rsidR="0095305C" w:rsidRPr="002407E4" w:rsidRDefault="0095305C" w:rsidP="0095305C">
            <w:r>
              <w:t>ca. 90’</w:t>
            </w:r>
          </w:p>
        </w:tc>
      </w:tr>
      <w:tr w:rsidR="0095305C" w:rsidRPr="002407E4" w14:paraId="62D9C1EB" w14:textId="77777777" w:rsidTr="00584469">
        <w:tc>
          <w:tcPr>
            <w:tcW w:w="1951" w:type="dxa"/>
          </w:tcPr>
          <w:p w14:paraId="64155D8C" w14:textId="77777777" w:rsidR="0095305C" w:rsidRPr="00897927" w:rsidRDefault="0095305C">
            <w:pPr>
              <w:rPr>
                <w:color w:val="76923C"/>
              </w:rPr>
            </w:pPr>
            <w:r w:rsidRPr="00897927">
              <w:rPr>
                <w:color w:val="76923C"/>
              </w:rPr>
              <w:t>Auswertung:</w:t>
            </w:r>
          </w:p>
        </w:tc>
        <w:tc>
          <w:tcPr>
            <w:tcW w:w="7655" w:type="dxa"/>
          </w:tcPr>
          <w:p w14:paraId="22B2A019" w14:textId="384DB16C" w:rsidR="0095305C" w:rsidRPr="007460EE" w:rsidRDefault="0095305C" w:rsidP="0095305C">
            <w:r w:rsidRPr="00897927">
              <w:rPr>
                <w:b/>
              </w:rPr>
              <w:t xml:space="preserve">KU: </w:t>
            </w:r>
            <w:r>
              <w:t xml:space="preserve">Auswertung der PA: Die SuS haben die 12 Bilder vor sich. Die Gruppen stellen ihre Ergebnisse vor. Alle SuS tragen die Bildnummern in Spalte 2 ein. Die </w:t>
            </w:r>
            <w:r w:rsidR="00A26DDE">
              <w:t>LP</w:t>
            </w:r>
            <w:r>
              <w:t xml:space="preserve"> kann die Ergebnisse zu Spalte 3 und 4 direkt mitschreiben (PC, Beamer oder Hellraumprojektor). Die SuS erhalten abschliessend die komplette Tabelle. </w:t>
            </w:r>
          </w:p>
          <w:p w14:paraId="39B4A990" w14:textId="152DB68E" w:rsidR="0095305C" w:rsidRPr="00DD0784" w:rsidRDefault="0095305C" w:rsidP="00C37F0B">
            <w:r w:rsidRPr="00897927">
              <w:rPr>
                <w:b/>
              </w:rPr>
              <w:t xml:space="preserve">Fazit: </w:t>
            </w:r>
            <w:r>
              <w:t>Inwiefern haben</w:t>
            </w:r>
            <w:r w:rsidRPr="009754BE">
              <w:t xml:space="preserve"> </w:t>
            </w:r>
            <w:r>
              <w:t>das soziale Engagement von Amélie Moser und ihr Wer</w:t>
            </w:r>
            <w:r w:rsidR="00556E4C">
              <w:t>k Auswirkungen bis heute?</w:t>
            </w:r>
            <w:r w:rsidR="00C37F0B">
              <w:br/>
            </w:r>
            <w:r>
              <w:t>Was zeichnet diese Frau aus? Was war ihr wichtig? Dabei ergänzen die SuS Eigenschaften zur Person von Amélie Moser auf der Wandzeitung (Spalte 4).</w:t>
            </w:r>
          </w:p>
        </w:tc>
      </w:tr>
    </w:tbl>
    <w:p w14:paraId="56F12E95" w14:textId="77777777" w:rsidR="0095305C" w:rsidRDefault="0095305C" w:rsidP="0095305C">
      <w:pPr>
        <w:pStyle w:val="TabelleTitel"/>
      </w:pPr>
    </w:p>
    <w:p w14:paraId="7D94FEA4" w14:textId="77777777" w:rsidR="0095305C" w:rsidRDefault="0095305C" w:rsidP="0095305C">
      <w:pPr>
        <w:pStyle w:val="TabelleTitel"/>
      </w:pPr>
    </w:p>
    <w:p w14:paraId="01007E23" w14:textId="77777777" w:rsidR="000C72A2" w:rsidRDefault="000C72A2">
      <w:pPr>
        <w:spacing w:after="0" w:line="240" w:lineRule="auto"/>
        <w:rPr>
          <w:rFonts w:cs="Calibri"/>
          <w:b/>
          <w:noProof/>
          <w:color w:val="5F8F55"/>
          <w:lang w:val="de-DE"/>
        </w:rPr>
      </w:pPr>
      <w:r>
        <w:br w:type="page"/>
      </w:r>
    </w:p>
    <w:p w14:paraId="57F9C4B9" w14:textId="722B44EF" w:rsidR="0095305C" w:rsidRPr="001D2A06" w:rsidRDefault="0095305C" w:rsidP="0095305C">
      <w:pPr>
        <w:pStyle w:val="TabelleTitel"/>
      </w:pPr>
      <w:r w:rsidRPr="001D2A06">
        <w:lastRenderedPageBreak/>
        <w:t>EMMA GRAF</w:t>
      </w:r>
    </w:p>
    <w:tbl>
      <w:tblPr>
        <w:tblW w:w="9606" w:type="dxa"/>
        <w:tblLook w:val="04A0" w:firstRow="1" w:lastRow="0" w:firstColumn="1" w:lastColumn="0" w:noHBand="0" w:noVBand="1"/>
      </w:tblPr>
      <w:tblGrid>
        <w:gridCol w:w="1951"/>
        <w:gridCol w:w="7655"/>
      </w:tblGrid>
      <w:tr w:rsidR="0095305C" w:rsidRPr="0079728A" w14:paraId="5DD3874F" w14:textId="77777777">
        <w:tc>
          <w:tcPr>
            <w:tcW w:w="1951" w:type="dxa"/>
          </w:tcPr>
          <w:p w14:paraId="23FCE3D2" w14:textId="77777777" w:rsidR="0095305C" w:rsidRPr="0079728A" w:rsidRDefault="0095305C" w:rsidP="0095305C">
            <w:pPr>
              <w:pStyle w:val="TabelleAufzhlung"/>
              <w:rPr>
                <w:lang w:eastAsia="de-DE"/>
              </w:rPr>
            </w:pPr>
            <w:r w:rsidRPr="0079728A">
              <w:rPr>
                <w:lang w:eastAsia="de-DE"/>
              </w:rPr>
              <w:t>Ziel:</w:t>
            </w:r>
          </w:p>
        </w:tc>
        <w:tc>
          <w:tcPr>
            <w:tcW w:w="7655" w:type="dxa"/>
          </w:tcPr>
          <w:p w14:paraId="37BCB75F" w14:textId="77777777" w:rsidR="0095305C" w:rsidRPr="0079728A" w:rsidRDefault="0095305C" w:rsidP="0095305C">
            <w:pPr>
              <w:pStyle w:val="TabelleUntertitel"/>
              <w:rPr>
                <w:lang w:eastAsia="de-DE"/>
              </w:rPr>
            </w:pPr>
            <w:r w:rsidRPr="0079728A">
              <w:rPr>
                <w:lang w:eastAsia="de-DE"/>
              </w:rPr>
              <w:t>Die Schülerinnen und Schüler erkennen die Wichtigkeit des Jahrbuches der Schweizerfrauen und können über die Frauenrechtsbewegung in der Schweiz Auskunft geben.</w:t>
            </w:r>
            <w:r w:rsidRPr="0079728A">
              <w:rPr>
                <w:lang w:eastAsia="de-DE"/>
              </w:rPr>
              <w:br/>
            </w:r>
          </w:p>
        </w:tc>
      </w:tr>
      <w:tr w:rsidR="0095305C" w:rsidRPr="0079728A" w14:paraId="49F1BFED" w14:textId="77777777">
        <w:tc>
          <w:tcPr>
            <w:tcW w:w="1951" w:type="dxa"/>
          </w:tcPr>
          <w:p w14:paraId="16FACCB3" w14:textId="77777777" w:rsidR="0095305C" w:rsidRPr="0079728A" w:rsidRDefault="0095305C" w:rsidP="0095305C">
            <w:pPr>
              <w:pStyle w:val="TabelleAufzhlung"/>
              <w:rPr>
                <w:lang w:eastAsia="de-DE"/>
              </w:rPr>
            </w:pPr>
            <w:r w:rsidRPr="0079728A">
              <w:rPr>
                <w:lang w:eastAsia="de-DE"/>
              </w:rPr>
              <w:t>Arbeitsauftrag:</w:t>
            </w:r>
          </w:p>
        </w:tc>
        <w:tc>
          <w:tcPr>
            <w:tcW w:w="7655" w:type="dxa"/>
          </w:tcPr>
          <w:p w14:paraId="2E8BB131" w14:textId="0A7514B5" w:rsidR="0095305C" w:rsidRPr="0079728A" w:rsidRDefault="00C04D64" w:rsidP="0095305C">
            <w:pPr>
              <w:pStyle w:val="TabelleFliesstextAufzhlung"/>
              <w:rPr>
                <w:lang w:eastAsia="de-DE"/>
              </w:rPr>
            </w:pPr>
            <w:r>
              <w:rPr>
                <w:lang w:eastAsia="de-DE"/>
              </w:rPr>
              <w:t>SuS</w:t>
            </w:r>
            <w:r w:rsidR="0095305C" w:rsidRPr="0079728A">
              <w:rPr>
                <w:lang w:eastAsia="de-DE"/>
              </w:rPr>
              <w:t xml:space="preserve"> lesen die Biografie von Emma Graf.</w:t>
            </w:r>
          </w:p>
          <w:p w14:paraId="40196730" w14:textId="76B20005" w:rsidR="0095305C" w:rsidRPr="0079728A" w:rsidRDefault="00C04D64" w:rsidP="0095305C">
            <w:pPr>
              <w:pStyle w:val="TabelleFliesstextAufzhlung"/>
              <w:rPr>
                <w:lang w:eastAsia="de-DE"/>
              </w:rPr>
            </w:pPr>
            <w:r>
              <w:rPr>
                <w:lang w:eastAsia="de-DE"/>
              </w:rPr>
              <w:t>SuS</w:t>
            </w:r>
            <w:r w:rsidR="0095305C" w:rsidRPr="0079728A">
              <w:rPr>
                <w:lang w:eastAsia="de-DE"/>
              </w:rPr>
              <w:t xml:space="preserve"> schreiben mithilfe der Biografie zu den vorgegebenen Jahreszahlen die jeweilige politische Tätigkeit von Emma Graf nieder.</w:t>
            </w:r>
          </w:p>
          <w:p w14:paraId="299873BB" w14:textId="15683054" w:rsidR="0095305C" w:rsidRPr="0079728A" w:rsidRDefault="00C04D64" w:rsidP="0095305C">
            <w:pPr>
              <w:pStyle w:val="TabelleFliesstextAufzhlung"/>
              <w:rPr>
                <w:lang w:eastAsia="de-DE"/>
              </w:rPr>
            </w:pPr>
            <w:r>
              <w:rPr>
                <w:lang w:eastAsia="de-DE"/>
              </w:rPr>
              <w:t>SuS</w:t>
            </w:r>
            <w:r w:rsidR="0095305C" w:rsidRPr="0079728A">
              <w:rPr>
                <w:lang w:eastAsia="de-DE"/>
              </w:rPr>
              <w:t xml:space="preserve"> schauen sich einen Ausschnitt aus dem </w:t>
            </w:r>
            <w:r w:rsidR="0095305C" w:rsidRPr="0079728A">
              <w:rPr>
                <w:i/>
                <w:lang w:eastAsia="de-DE"/>
              </w:rPr>
              <w:t>Jahrbuch der Schweizerfrauen</w:t>
            </w:r>
            <w:r w:rsidR="0095305C" w:rsidRPr="0079728A">
              <w:rPr>
                <w:lang w:eastAsia="de-DE"/>
              </w:rPr>
              <w:t xml:space="preserve"> an.</w:t>
            </w:r>
          </w:p>
          <w:p w14:paraId="589C97DC" w14:textId="3E95B586" w:rsidR="0095305C" w:rsidRPr="0079728A" w:rsidRDefault="00C04D64" w:rsidP="0095305C">
            <w:pPr>
              <w:pStyle w:val="TabelleFliesstextAufzhlung"/>
              <w:rPr>
                <w:lang w:eastAsia="de-DE"/>
              </w:rPr>
            </w:pPr>
            <w:r>
              <w:rPr>
                <w:lang w:eastAsia="de-DE"/>
              </w:rPr>
              <w:t>SuS</w:t>
            </w:r>
            <w:r w:rsidR="0095305C">
              <w:rPr>
                <w:lang w:eastAsia="de-DE"/>
              </w:rPr>
              <w:t xml:space="preserve"> b</w:t>
            </w:r>
            <w:r w:rsidR="0095305C" w:rsidRPr="0079728A">
              <w:rPr>
                <w:lang w:eastAsia="de-DE"/>
              </w:rPr>
              <w:t>eantworten die Fragen zum Jahrbuch der Schweizerfrauen.</w:t>
            </w:r>
          </w:p>
          <w:p w14:paraId="0A7AC557" w14:textId="568B3F65" w:rsidR="0095305C" w:rsidRDefault="001C1951" w:rsidP="0095305C">
            <w:pPr>
              <w:pStyle w:val="TabelleFliesstextAufzhlung"/>
              <w:rPr>
                <w:lang w:eastAsia="de-DE"/>
              </w:rPr>
            </w:pPr>
            <w:r>
              <w:rPr>
                <w:lang w:eastAsia="de-DE"/>
              </w:rPr>
              <w:t>LP</w:t>
            </w:r>
            <w:r w:rsidR="0095305C" w:rsidRPr="0079728A">
              <w:rPr>
                <w:lang w:eastAsia="de-DE"/>
              </w:rPr>
              <w:t xml:space="preserve"> zeigt Video, in welchem sich Männer zur Einführung des Frauenstimmrechts äussern: </w:t>
            </w:r>
          </w:p>
          <w:p w14:paraId="22F15C18" w14:textId="77777777" w:rsidR="0095305C" w:rsidRPr="0079728A" w:rsidRDefault="006900D3" w:rsidP="0095305C">
            <w:pPr>
              <w:pStyle w:val="TabelleFliesstextAufzhlung"/>
              <w:rPr>
                <w:lang w:eastAsia="de-DE"/>
              </w:rPr>
            </w:pPr>
            <w:hyperlink r:id="rId16" w:history="1">
              <w:r w:rsidR="0095305C" w:rsidRPr="0079728A">
                <w:rPr>
                  <w:rStyle w:val="Link"/>
                  <w:rFonts w:cs="Times New Roman"/>
                  <w:lang w:eastAsia="de-DE"/>
                </w:rPr>
                <w:t>https://www.youtube.com/watch?v=DiENp3swJbo</w:t>
              </w:r>
            </w:hyperlink>
          </w:p>
          <w:p w14:paraId="2066D51E" w14:textId="5F8DBEED" w:rsidR="0095305C" w:rsidRPr="0079728A" w:rsidRDefault="001C1951" w:rsidP="0095305C">
            <w:pPr>
              <w:pStyle w:val="TabelleFliesstextAufzhlung"/>
              <w:rPr>
                <w:lang w:eastAsia="de-DE"/>
              </w:rPr>
            </w:pPr>
            <w:r>
              <w:rPr>
                <w:lang w:eastAsia="de-DE"/>
              </w:rPr>
              <w:t>SuS</w:t>
            </w:r>
            <w:r w:rsidR="0095305C" w:rsidRPr="0079728A">
              <w:rPr>
                <w:lang w:eastAsia="de-DE"/>
              </w:rPr>
              <w:t xml:space="preserve"> lesen Text „Frauenrechtsbewegung in der Schweiz“ und ergänzen die vorgegebenen Jahrzahlen mit den jeweiligen Ereignissen.</w:t>
            </w:r>
          </w:p>
          <w:p w14:paraId="240AB5EB" w14:textId="1B7EED8E" w:rsidR="0095305C" w:rsidRPr="0079728A" w:rsidRDefault="001C1951" w:rsidP="0095305C">
            <w:pPr>
              <w:pStyle w:val="TabelleFliesstextAufzhlung"/>
              <w:rPr>
                <w:lang w:eastAsia="de-DE"/>
              </w:rPr>
            </w:pPr>
            <w:r>
              <w:rPr>
                <w:lang w:eastAsia="de-DE"/>
              </w:rPr>
              <w:t>SuS</w:t>
            </w:r>
            <w:r w:rsidR="0095305C" w:rsidRPr="0079728A">
              <w:rPr>
                <w:lang w:eastAsia="de-DE"/>
              </w:rPr>
              <w:t xml:space="preserve"> zeichnen in den Zeitstrahl ein, wann die thematisierten Frauen (Lina Bögli, Lydia Eymann, Amélie Moser und Emma Graf) gelebt haben.</w:t>
            </w:r>
            <w:r w:rsidR="0095305C" w:rsidRPr="0079728A">
              <w:rPr>
                <w:lang w:eastAsia="de-DE"/>
              </w:rPr>
              <w:br/>
            </w:r>
          </w:p>
        </w:tc>
      </w:tr>
      <w:tr w:rsidR="0095305C" w:rsidRPr="0079728A" w14:paraId="6AC760BF" w14:textId="77777777">
        <w:tc>
          <w:tcPr>
            <w:tcW w:w="1951" w:type="dxa"/>
          </w:tcPr>
          <w:p w14:paraId="5A5CD2D8" w14:textId="77777777" w:rsidR="0095305C" w:rsidRPr="0079728A" w:rsidRDefault="0095305C" w:rsidP="0095305C">
            <w:pPr>
              <w:pStyle w:val="TabelleAufzhlung"/>
              <w:rPr>
                <w:lang w:eastAsia="de-DE"/>
              </w:rPr>
            </w:pPr>
            <w:r w:rsidRPr="0079728A">
              <w:rPr>
                <w:lang w:eastAsia="de-DE"/>
              </w:rPr>
              <w:t>Material:</w:t>
            </w:r>
          </w:p>
        </w:tc>
        <w:tc>
          <w:tcPr>
            <w:tcW w:w="7655" w:type="dxa"/>
          </w:tcPr>
          <w:p w14:paraId="361189F4" w14:textId="77777777" w:rsidR="0095305C" w:rsidRPr="0079728A" w:rsidRDefault="0095305C" w:rsidP="0095305C">
            <w:pPr>
              <w:pStyle w:val="TabelleFliesstextAufzhlung"/>
              <w:rPr>
                <w:lang w:eastAsia="de-DE"/>
              </w:rPr>
            </w:pPr>
            <w:r w:rsidRPr="0079728A">
              <w:rPr>
                <w:lang w:eastAsia="de-DE"/>
              </w:rPr>
              <w:t>AB Emma Graf</w:t>
            </w:r>
          </w:p>
          <w:p w14:paraId="59E6152E" w14:textId="77777777" w:rsidR="0095305C" w:rsidRPr="0079728A" w:rsidRDefault="0095305C" w:rsidP="0095305C">
            <w:pPr>
              <w:pStyle w:val="TabelleFliesstextAufzhlung"/>
              <w:rPr>
                <w:lang w:eastAsia="de-DE"/>
              </w:rPr>
            </w:pPr>
            <w:r w:rsidRPr="0079728A">
              <w:rPr>
                <w:lang w:eastAsia="de-DE"/>
              </w:rPr>
              <w:t>YouTube Video</w:t>
            </w:r>
          </w:p>
        </w:tc>
      </w:tr>
      <w:tr w:rsidR="0095305C" w:rsidRPr="0079728A" w14:paraId="40BA046A" w14:textId="77777777">
        <w:tc>
          <w:tcPr>
            <w:tcW w:w="1951" w:type="dxa"/>
          </w:tcPr>
          <w:p w14:paraId="7DD773D2" w14:textId="77777777" w:rsidR="0095305C" w:rsidRPr="0079728A" w:rsidRDefault="0095305C" w:rsidP="0095305C">
            <w:pPr>
              <w:pStyle w:val="TabelleAufzhlung"/>
              <w:rPr>
                <w:lang w:eastAsia="de-DE"/>
              </w:rPr>
            </w:pPr>
            <w:r w:rsidRPr="0079728A">
              <w:rPr>
                <w:lang w:eastAsia="de-DE"/>
              </w:rPr>
              <w:t>Sozialform:</w:t>
            </w:r>
          </w:p>
        </w:tc>
        <w:tc>
          <w:tcPr>
            <w:tcW w:w="7655" w:type="dxa"/>
          </w:tcPr>
          <w:p w14:paraId="4D8349FB" w14:textId="77777777" w:rsidR="0095305C" w:rsidRPr="0079728A" w:rsidRDefault="0095305C" w:rsidP="0095305C">
            <w:pPr>
              <w:pStyle w:val="TabelleFliesstext"/>
              <w:spacing w:line="240" w:lineRule="auto"/>
              <w:rPr>
                <w:lang w:eastAsia="de-DE"/>
              </w:rPr>
            </w:pPr>
            <w:r w:rsidRPr="0079728A">
              <w:rPr>
                <w:lang w:eastAsia="de-DE"/>
              </w:rPr>
              <w:t>EA/KU</w:t>
            </w:r>
          </w:p>
        </w:tc>
      </w:tr>
      <w:tr w:rsidR="0095305C" w:rsidRPr="0079728A" w14:paraId="5908EE6D" w14:textId="77777777">
        <w:tc>
          <w:tcPr>
            <w:tcW w:w="1951" w:type="dxa"/>
          </w:tcPr>
          <w:p w14:paraId="3B48355E" w14:textId="77777777" w:rsidR="0095305C" w:rsidRPr="0079728A" w:rsidRDefault="0095305C" w:rsidP="0095305C">
            <w:pPr>
              <w:pStyle w:val="TabelleAufzhlung"/>
              <w:rPr>
                <w:lang w:eastAsia="de-DE"/>
              </w:rPr>
            </w:pPr>
            <w:r w:rsidRPr="0079728A">
              <w:rPr>
                <w:lang w:eastAsia="de-DE"/>
              </w:rPr>
              <w:t>Zeit:</w:t>
            </w:r>
          </w:p>
        </w:tc>
        <w:tc>
          <w:tcPr>
            <w:tcW w:w="7655" w:type="dxa"/>
          </w:tcPr>
          <w:p w14:paraId="5C342F56" w14:textId="77777777" w:rsidR="0095305C" w:rsidRPr="0079728A" w:rsidRDefault="0095305C" w:rsidP="0095305C">
            <w:pPr>
              <w:pStyle w:val="TabelleFliesstext"/>
              <w:spacing w:line="240" w:lineRule="auto"/>
              <w:rPr>
                <w:lang w:eastAsia="de-DE"/>
              </w:rPr>
            </w:pPr>
            <w:r w:rsidRPr="0079728A">
              <w:rPr>
                <w:lang w:eastAsia="de-DE"/>
              </w:rPr>
              <w:t>ca. 35–40‘</w:t>
            </w:r>
          </w:p>
        </w:tc>
      </w:tr>
      <w:tr w:rsidR="0095305C" w:rsidRPr="0079728A" w14:paraId="5DD35B49" w14:textId="77777777">
        <w:tc>
          <w:tcPr>
            <w:tcW w:w="1951" w:type="dxa"/>
          </w:tcPr>
          <w:p w14:paraId="46AFB2EC" w14:textId="77777777" w:rsidR="0095305C" w:rsidRPr="0079728A" w:rsidRDefault="0095305C" w:rsidP="0095305C">
            <w:pPr>
              <w:pStyle w:val="TabelleAufzhlung"/>
              <w:rPr>
                <w:lang w:eastAsia="de-DE"/>
              </w:rPr>
            </w:pPr>
            <w:r w:rsidRPr="0079728A">
              <w:rPr>
                <w:lang w:eastAsia="de-DE"/>
              </w:rPr>
              <w:t>Auswertung:</w:t>
            </w:r>
          </w:p>
        </w:tc>
        <w:tc>
          <w:tcPr>
            <w:tcW w:w="7655" w:type="dxa"/>
          </w:tcPr>
          <w:p w14:paraId="5D6FF414" w14:textId="77777777" w:rsidR="0095305C" w:rsidRDefault="0095305C" w:rsidP="0095305C">
            <w:pPr>
              <w:pStyle w:val="TabelleFliesstext"/>
              <w:rPr>
                <w:lang w:eastAsia="de-DE"/>
              </w:rPr>
            </w:pPr>
            <w:r w:rsidRPr="0079728A">
              <w:rPr>
                <w:lang w:eastAsia="de-DE"/>
              </w:rPr>
              <w:t xml:space="preserve">Anschlussdiskussion: Warum war es für Frauen schwierig, das Frauenstimmrecht zu erhalten? </w:t>
            </w:r>
          </w:p>
          <w:p w14:paraId="2AF39622" w14:textId="77777777" w:rsidR="0095305C" w:rsidRPr="0079728A" w:rsidRDefault="0095305C" w:rsidP="0095305C">
            <w:pPr>
              <w:pStyle w:val="TabelleFliesstext"/>
              <w:rPr>
                <w:lang w:eastAsia="de-DE"/>
              </w:rPr>
            </w:pPr>
            <w:r w:rsidRPr="0079728A">
              <w:rPr>
                <w:lang w:eastAsia="de-DE"/>
              </w:rPr>
              <w:t>Welche Rolle spielten politisch engagierte Frauen wie Emma Graf bei der Frauenbewegung?</w:t>
            </w:r>
          </w:p>
        </w:tc>
      </w:tr>
    </w:tbl>
    <w:p w14:paraId="1061DD8F" w14:textId="77777777" w:rsidR="0095305C" w:rsidRPr="00AB0FC3" w:rsidRDefault="0095305C" w:rsidP="0095305C">
      <w:pPr>
        <w:rPr>
          <w:rFonts w:eastAsia="Calibri"/>
          <w:sz w:val="22"/>
          <w:lang w:val="de-CH"/>
        </w:rPr>
      </w:pPr>
    </w:p>
    <w:p w14:paraId="157D68DB" w14:textId="77777777" w:rsidR="0095305C" w:rsidRPr="001D2A06" w:rsidRDefault="0095305C" w:rsidP="0095305C">
      <w:pPr>
        <w:pStyle w:val="TabelleTitel"/>
      </w:pPr>
      <w:r w:rsidRPr="001D2A06">
        <w:t>STRASSENINTERVIEWS</w:t>
      </w:r>
    </w:p>
    <w:tbl>
      <w:tblPr>
        <w:tblW w:w="9606" w:type="dxa"/>
        <w:tblLook w:val="04A0" w:firstRow="1" w:lastRow="0" w:firstColumn="1" w:lastColumn="0" w:noHBand="0" w:noVBand="1"/>
      </w:tblPr>
      <w:tblGrid>
        <w:gridCol w:w="1951"/>
        <w:gridCol w:w="7655"/>
      </w:tblGrid>
      <w:tr w:rsidR="0095305C" w:rsidRPr="0079728A" w14:paraId="4B59E378" w14:textId="77777777">
        <w:tc>
          <w:tcPr>
            <w:tcW w:w="1951" w:type="dxa"/>
          </w:tcPr>
          <w:p w14:paraId="072C4BFD" w14:textId="77777777" w:rsidR="0095305C" w:rsidRPr="0079728A" w:rsidRDefault="0095305C" w:rsidP="0095305C">
            <w:pPr>
              <w:pStyle w:val="TabelleAufzhlung"/>
              <w:rPr>
                <w:lang w:eastAsia="de-DE"/>
              </w:rPr>
            </w:pPr>
            <w:r w:rsidRPr="0079728A">
              <w:rPr>
                <w:lang w:eastAsia="de-DE"/>
              </w:rPr>
              <w:t>Ziel:</w:t>
            </w:r>
          </w:p>
        </w:tc>
        <w:tc>
          <w:tcPr>
            <w:tcW w:w="7655" w:type="dxa"/>
          </w:tcPr>
          <w:p w14:paraId="496BE5C0" w14:textId="77777777" w:rsidR="0095305C" w:rsidRPr="0079728A" w:rsidRDefault="0095305C" w:rsidP="0095305C">
            <w:pPr>
              <w:pStyle w:val="TabelleUntertitel"/>
              <w:rPr>
                <w:lang w:eastAsia="de-DE"/>
              </w:rPr>
            </w:pPr>
            <w:r w:rsidRPr="0079728A">
              <w:rPr>
                <w:lang w:eastAsia="de-DE"/>
              </w:rPr>
              <w:t>Die Schülerinnen und Schüler können durch Strasseninterviews Informationen zu den besprochenen geschichtsträchtigen Frauen sammeln und präsentieren.</w:t>
            </w:r>
          </w:p>
        </w:tc>
      </w:tr>
      <w:tr w:rsidR="0095305C" w:rsidRPr="0079728A" w14:paraId="76FCD138" w14:textId="77777777">
        <w:tc>
          <w:tcPr>
            <w:tcW w:w="1951" w:type="dxa"/>
          </w:tcPr>
          <w:p w14:paraId="527861F0" w14:textId="77777777" w:rsidR="0095305C" w:rsidRPr="0079728A" w:rsidRDefault="0095305C" w:rsidP="0095305C">
            <w:pPr>
              <w:pStyle w:val="TabelleAufzhlung"/>
              <w:rPr>
                <w:lang w:eastAsia="de-DE"/>
              </w:rPr>
            </w:pPr>
            <w:r w:rsidRPr="0079728A">
              <w:rPr>
                <w:lang w:eastAsia="de-DE"/>
              </w:rPr>
              <w:t>Arbeitsauftrag:</w:t>
            </w:r>
          </w:p>
        </w:tc>
        <w:tc>
          <w:tcPr>
            <w:tcW w:w="7655" w:type="dxa"/>
          </w:tcPr>
          <w:p w14:paraId="6F520AE1" w14:textId="1BC74210" w:rsidR="0095305C" w:rsidRPr="0079728A" w:rsidRDefault="00C40FDD" w:rsidP="0095305C">
            <w:pPr>
              <w:pStyle w:val="TabelleFliesstextAufzhlung"/>
              <w:rPr>
                <w:lang w:eastAsia="de-DE"/>
              </w:rPr>
            </w:pPr>
            <w:r>
              <w:rPr>
                <w:lang w:eastAsia="de-DE"/>
              </w:rPr>
              <w:t>SuS</w:t>
            </w:r>
            <w:r w:rsidR="0095305C" w:rsidRPr="0079728A">
              <w:rPr>
                <w:lang w:eastAsia="de-DE"/>
              </w:rPr>
              <w:t xml:space="preserve"> setzen sich mit einem von der Lehrperson abgegebenen Zeitzeugeninterview auseinander. Anschliessend formulieren sie eigenständig mögliche Fragen für ihr persönliches Strasseninterview. </w:t>
            </w:r>
          </w:p>
          <w:p w14:paraId="397839A6" w14:textId="45CAF140" w:rsidR="0095305C" w:rsidRPr="0079728A" w:rsidRDefault="0095305C" w:rsidP="0095305C">
            <w:pPr>
              <w:pStyle w:val="TabelleFliesstextAufzhlung"/>
              <w:rPr>
                <w:lang w:eastAsia="de-DE"/>
              </w:rPr>
            </w:pPr>
            <w:r w:rsidRPr="0079728A">
              <w:rPr>
                <w:lang w:eastAsia="de-DE"/>
              </w:rPr>
              <w:t xml:space="preserve">LP: Gemeinsam wird </w:t>
            </w:r>
            <w:r w:rsidR="00EC6E85" w:rsidRPr="0079728A">
              <w:rPr>
                <w:lang w:eastAsia="de-DE"/>
              </w:rPr>
              <w:t xml:space="preserve">in der Klasse </w:t>
            </w:r>
            <w:r w:rsidRPr="0079728A">
              <w:rPr>
                <w:lang w:eastAsia="de-DE"/>
              </w:rPr>
              <w:t xml:space="preserve">danach ein Interviewleitfaden zusammengestellt. </w:t>
            </w:r>
          </w:p>
          <w:p w14:paraId="54485BF6" w14:textId="0FA70BE5" w:rsidR="0095305C" w:rsidRPr="0079728A" w:rsidRDefault="00663A20" w:rsidP="00663A20">
            <w:pPr>
              <w:pStyle w:val="TabelleFliesstextAufzhlung"/>
              <w:rPr>
                <w:lang w:eastAsia="de-DE"/>
              </w:rPr>
            </w:pPr>
            <w:r>
              <w:rPr>
                <w:lang w:eastAsia="de-DE"/>
              </w:rPr>
              <w:t xml:space="preserve">SuS </w:t>
            </w:r>
            <w:r w:rsidR="0095305C" w:rsidRPr="0079728A">
              <w:rPr>
                <w:lang w:eastAsia="de-DE"/>
              </w:rPr>
              <w:t xml:space="preserve">führen dann mehrere Interviews durch. </w:t>
            </w:r>
            <w:r w:rsidR="0095305C" w:rsidRPr="0079728A">
              <w:rPr>
                <w:lang w:eastAsia="de-DE"/>
              </w:rPr>
              <w:br/>
            </w:r>
          </w:p>
        </w:tc>
      </w:tr>
    </w:tbl>
    <w:p w14:paraId="5FEF36B2" w14:textId="77777777" w:rsidR="000C72A2" w:rsidRDefault="000C72A2">
      <w:r>
        <w:br w:type="page"/>
      </w:r>
    </w:p>
    <w:tbl>
      <w:tblPr>
        <w:tblW w:w="9606" w:type="dxa"/>
        <w:tblLook w:val="04A0" w:firstRow="1" w:lastRow="0" w:firstColumn="1" w:lastColumn="0" w:noHBand="0" w:noVBand="1"/>
      </w:tblPr>
      <w:tblGrid>
        <w:gridCol w:w="1951"/>
        <w:gridCol w:w="7655"/>
      </w:tblGrid>
      <w:tr w:rsidR="0095305C" w:rsidRPr="0079728A" w14:paraId="69F91B85" w14:textId="77777777">
        <w:tc>
          <w:tcPr>
            <w:tcW w:w="1951" w:type="dxa"/>
          </w:tcPr>
          <w:p w14:paraId="5BF33DEA" w14:textId="7F64FA9C" w:rsidR="0095305C" w:rsidRPr="0079728A" w:rsidRDefault="0095305C" w:rsidP="0095305C">
            <w:pPr>
              <w:pStyle w:val="TabelleAufzhlung"/>
              <w:rPr>
                <w:lang w:eastAsia="de-DE"/>
              </w:rPr>
            </w:pPr>
            <w:r w:rsidRPr="0079728A">
              <w:rPr>
                <w:lang w:eastAsia="de-DE"/>
              </w:rPr>
              <w:lastRenderedPageBreak/>
              <w:t>Material:</w:t>
            </w:r>
          </w:p>
        </w:tc>
        <w:tc>
          <w:tcPr>
            <w:tcW w:w="7655" w:type="dxa"/>
          </w:tcPr>
          <w:p w14:paraId="1D9B1B7E" w14:textId="77777777" w:rsidR="0095305C" w:rsidRPr="0079728A" w:rsidRDefault="0095305C" w:rsidP="0095305C">
            <w:pPr>
              <w:pStyle w:val="TabelleFliesstextAufzhlung"/>
              <w:rPr>
                <w:lang w:eastAsia="de-DE"/>
              </w:rPr>
            </w:pPr>
            <w:r w:rsidRPr="0079728A">
              <w:rPr>
                <w:lang w:eastAsia="de-DE"/>
              </w:rPr>
              <w:t>Zeitzeugeninterviews</w:t>
            </w:r>
          </w:p>
          <w:p w14:paraId="627A7050" w14:textId="77777777" w:rsidR="0095305C" w:rsidRPr="0079728A" w:rsidRDefault="0095305C" w:rsidP="0095305C">
            <w:pPr>
              <w:pStyle w:val="TabelleFliesstextAufzhlung"/>
              <w:rPr>
                <w:lang w:eastAsia="de-DE"/>
              </w:rPr>
            </w:pPr>
            <w:r>
              <w:rPr>
                <w:lang w:eastAsia="de-DE"/>
              </w:rPr>
              <w:t xml:space="preserve">Arbeitsauftrag </w:t>
            </w:r>
          </w:p>
          <w:p w14:paraId="0E33881B" w14:textId="77777777" w:rsidR="0095305C" w:rsidRPr="0079728A" w:rsidRDefault="0095305C" w:rsidP="0095305C">
            <w:pPr>
              <w:pStyle w:val="TabelleFliesstextAufzhlung"/>
              <w:rPr>
                <w:lang w:eastAsia="de-DE"/>
              </w:rPr>
            </w:pPr>
            <w:r w:rsidRPr="0079728A">
              <w:rPr>
                <w:lang w:eastAsia="de-DE"/>
              </w:rPr>
              <w:t>Plakate</w:t>
            </w:r>
            <w:r w:rsidRPr="0079728A">
              <w:rPr>
                <w:lang w:eastAsia="de-DE"/>
              </w:rPr>
              <w:br/>
            </w:r>
          </w:p>
        </w:tc>
      </w:tr>
      <w:tr w:rsidR="0095305C" w:rsidRPr="0079728A" w14:paraId="5619D831" w14:textId="77777777">
        <w:tc>
          <w:tcPr>
            <w:tcW w:w="1951" w:type="dxa"/>
          </w:tcPr>
          <w:p w14:paraId="14A1A180" w14:textId="77777777" w:rsidR="0095305C" w:rsidRPr="0079728A" w:rsidRDefault="0095305C" w:rsidP="0095305C">
            <w:pPr>
              <w:pStyle w:val="TabelleAufzhlung"/>
              <w:rPr>
                <w:lang w:eastAsia="de-DE"/>
              </w:rPr>
            </w:pPr>
            <w:r w:rsidRPr="0079728A">
              <w:rPr>
                <w:lang w:eastAsia="de-DE"/>
              </w:rPr>
              <w:t>Sozialform:</w:t>
            </w:r>
          </w:p>
        </w:tc>
        <w:tc>
          <w:tcPr>
            <w:tcW w:w="7655" w:type="dxa"/>
          </w:tcPr>
          <w:p w14:paraId="17BD595C" w14:textId="77777777" w:rsidR="0095305C" w:rsidRPr="0079728A" w:rsidRDefault="0095305C" w:rsidP="0095305C">
            <w:pPr>
              <w:pStyle w:val="TabelleFliesstext"/>
              <w:rPr>
                <w:lang w:eastAsia="de-DE"/>
              </w:rPr>
            </w:pPr>
            <w:r w:rsidRPr="0079728A">
              <w:rPr>
                <w:lang w:eastAsia="de-DE"/>
              </w:rPr>
              <w:t>GA/KU</w:t>
            </w:r>
          </w:p>
        </w:tc>
      </w:tr>
      <w:tr w:rsidR="0095305C" w:rsidRPr="0079728A" w14:paraId="0E465621" w14:textId="77777777">
        <w:tc>
          <w:tcPr>
            <w:tcW w:w="1951" w:type="dxa"/>
          </w:tcPr>
          <w:p w14:paraId="3887AB5D" w14:textId="77777777" w:rsidR="0095305C" w:rsidRPr="0079728A" w:rsidRDefault="0095305C" w:rsidP="0095305C">
            <w:pPr>
              <w:pStyle w:val="TabelleAufzhlung"/>
              <w:rPr>
                <w:lang w:eastAsia="de-DE"/>
              </w:rPr>
            </w:pPr>
            <w:r w:rsidRPr="0079728A">
              <w:rPr>
                <w:lang w:eastAsia="de-DE"/>
              </w:rPr>
              <w:t>Zeit:</w:t>
            </w:r>
          </w:p>
        </w:tc>
        <w:tc>
          <w:tcPr>
            <w:tcW w:w="7655" w:type="dxa"/>
          </w:tcPr>
          <w:p w14:paraId="47C5E746" w14:textId="77777777" w:rsidR="0095305C" w:rsidRPr="0079728A" w:rsidRDefault="0095305C" w:rsidP="0095305C">
            <w:pPr>
              <w:pStyle w:val="TabelleFliesstext"/>
              <w:rPr>
                <w:lang w:eastAsia="de-DE"/>
              </w:rPr>
            </w:pPr>
            <w:r w:rsidRPr="0079728A">
              <w:rPr>
                <w:lang w:eastAsia="de-DE"/>
              </w:rPr>
              <w:t>Insgesamt, inklusive Durchführung Strasseninterview: 4 Lektionen</w:t>
            </w:r>
          </w:p>
        </w:tc>
      </w:tr>
      <w:tr w:rsidR="0095305C" w:rsidRPr="0079728A" w14:paraId="463074AE" w14:textId="77777777">
        <w:tc>
          <w:tcPr>
            <w:tcW w:w="1951" w:type="dxa"/>
          </w:tcPr>
          <w:p w14:paraId="3B62E078" w14:textId="77777777" w:rsidR="0095305C" w:rsidRPr="0079728A" w:rsidRDefault="0095305C" w:rsidP="0095305C">
            <w:pPr>
              <w:pStyle w:val="TabelleAufzhlung"/>
              <w:rPr>
                <w:lang w:eastAsia="de-DE"/>
              </w:rPr>
            </w:pPr>
            <w:r w:rsidRPr="0079728A">
              <w:rPr>
                <w:lang w:eastAsia="de-DE"/>
              </w:rPr>
              <w:t>Auswertung:</w:t>
            </w:r>
          </w:p>
        </w:tc>
        <w:tc>
          <w:tcPr>
            <w:tcW w:w="7655" w:type="dxa"/>
          </w:tcPr>
          <w:p w14:paraId="5B4A2313" w14:textId="77777777" w:rsidR="0095305C" w:rsidRPr="0079728A" w:rsidRDefault="0095305C" w:rsidP="0095305C">
            <w:pPr>
              <w:pStyle w:val="TabelleFliesstext"/>
              <w:rPr>
                <w:lang w:eastAsia="de-DE"/>
              </w:rPr>
            </w:pPr>
            <w:r w:rsidRPr="0079728A">
              <w:rPr>
                <w:lang w:eastAsia="de-DE"/>
              </w:rPr>
              <w:t xml:space="preserve">Resultate werden auf einem Plakat festgehalten und der Klasse präsentiert. </w:t>
            </w:r>
          </w:p>
        </w:tc>
      </w:tr>
    </w:tbl>
    <w:p w14:paraId="4BF91CD0" w14:textId="77777777" w:rsidR="0095305C" w:rsidRDefault="0095305C" w:rsidP="0095305C">
      <w:pPr>
        <w:rPr>
          <w:rFonts w:eastAsia="Calibri"/>
          <w:sz w:val="22"/>
          <w:lang w:val="de-CH"/>
        </w:rPr>
      </w:pPr>
    </w:p>
    <w:p w14:paraId="2ED33D17" w14:textId="77777777" w:rsidR="0095305C" w:rsidRDefault="0095305C" w:rsidP="0095305C">
      <w:pPr>
        <w:rPr>
          <w:rFonts w:eastAsia="Calibri"/>
          <w:sz w:val="22"/>
          <w:lang w:val="de-CH"/>
        </w:rPr>
      </w:pPr>
    </w:p>
    <w:p w14:paraId="16E0E8B1" w14:textId="77777777" w:rsidR="0095305C" w:rsidRPr="001D2A06" w:rsidRDefault="0095305C" w:rsidP="0095305C">
      <w:pPr>
        <w:pStyle w:val="TabelleTitel"/>
      </w:pPr>
      <w:r w:rsidRPr="001D2A06">
        <w:t>WIR RECHERCHIEREN</w:t>
      </w:r>
    </w:p>
    <w:tbl>
      <w:tblPr>
        <w:tblW w:w="9606" w:type="dxa"/>
        <w:tblLook w:val="04A0" w:firstRow="1" w:lastRow="0" w:firstColumn="1" w:lastColumn="0" w:noHBand="0" w:noVBand="1"/>
      </w:tblPr>
      <w:tblGrid>
        <w:gridCol w:w="1951"/>
        <w:gridCol w:w="7655"/>
      </w:tblGrid>
      <w:tr w:rsidR="0095305C" w:rsidRPr="0079728A" w14:paraId="16C184A9" w14:textId="77777777">
        <w:tc>
          <w:tcPr>
            <w:tcW w:w="1951" w:type="dxa"/>
          </w:tcPr>
          <w:p w14:paraId="4D4B8A51" w14:textId="77777777" w:rsidR="0095305C" w:rsidRPr="0079728A" w:rsidRDefault="0095305C" w:rsidP="0095305C">
            <w:pPr>
              <w:pStyle w:val="TabelleAufzhlung"/>
              <w:rPr>
                <w:lang w:eastAsia="de-DE"/>
              </w:rPr>
            </w:pPr>
            <w:r w:rsidRPr="0079728A">
              <w:rPr>
                <w:lang w:eastAsia="de-DE"/>
              </w:rPr>
              <w:t>Ziel:</w:t>
            </w:r>
          </w:p>
        </w:tc>
        <w:tc>
          <w:tcPr>
            <w:tcW w:w="7655" w:type="dxa"/>
          </w:tcPr>
          <w:p w14:paraId="66063238" w14:textId="77777777" w:rsidR="0095305C" w:rsidRPr="0079728A" w:rsidRDefault="0095305C" w:rsidP="0095305C">
            <w:pPr>
              <w:pStyle w:val="TabelleUntertitel"/>
              <w:rPr>
                <w:lang w:eastAsia="de-DE"/>
              </w:rPr>
            </w:pPr>
            <w:r w:rsidRPr="0079728A">
              <w:rPr>
                <w:lang w:eastAsia="de-DE"/>
              </w:rPr>
              <w:t>Die Schülerinnen und Schüler können zu einer von ihnen gewählten geschichtsträchtigen Frau, die im 19. Jahrhundert in der Schweiz lebte, Informationen sammeln, zusammenstellen und präsentieren.</w:t>
            </w:r>
          </w:p>
        </w:tc>
      </w:tr>
      <w:tr w:rsidR="0095305C" w:rsidRPr="0079728A" w14:paraId="6144F649" w14:textId="77777777">
        <w:tc>
          <w:tcPr>
            <w:tcW w:w="1951" w:type="dxa"/>
          </w:tcPr>
          <w:p w14:paraId="190AF39B" w14:textId="77777777" w:rsidR="0095305C" w:rsidRPr="0079728A" w:rsidRDefault="0095305C" w:rsidP="0095305C">
            <w:pPr>
              <w:pStyle w:val="TabelleAufzhlung"/>
              <w:rPr>
                <w:lang w:eastAsia="de-DE"/>
              </w:rPr>
            </w:pPr>
            <w:r w:rsidRPr="0079728A">
              <w:rPr>
                <w:lang w:eastAsia="de-DE"/>
              </w:rPr>
              <w:t>Arbeitsauftrag:</w:t>
            </w:r>
          </w:p>
        </w:tc>
        <w:tc>
          <w:tcPr>
            <w:tcW w:w="7655" w:type="dxa"/>
          </w:tcPr>
          <w:p w14:paraId="54303B3A" w14:textId="77777777" w:rsidR="0095305C" w:rsidRPr="0079728A" w:rsidRDefault="0095305C" w:rsidP="0095305C">
            <w:pPr>
              <w:pStyle w:val="TabelleFliesstextAufzhlung"/>
              <w:rPr>
                <w:lang w:eastAsia="de-DE"/>
              </w:rPr>
            </w:pPr>
            <w:r w:rsidRPr="0079728A">
              <w:rPr>
                <w:lang w:eastAsia="de-DE"/>
              </w:rPr>
              <w:t xml:space="preserve">SuS: Zu zweit wählen die SuS eine beliebige geschichtsträchtige Frau, die in der Schweiz lebte. </w:t>
            </w:r>
          </w:p>
          <w:p w14:paraId="595D0991" w14:textId="77777777" w:rsidR="0095305C" w:rsidRPr="0079728A" w:rsidRDefault="0095305C" w:rsidP="0095305C">
            <w:pPr>
              <w:pStyle w:val="TabelleFliesstextAufzhlung"/>
              <w:rPr>
                <w:lang w:eastAsia="de-DE"/>
              </w:rPr>
            </w:pPr>
            <w:r w:rsidRPr="0079728A">
              <w:rPr>
                <w:lang w:eastAsia="de-DE"/>
              </w:rPr>
              <w:t xml:space="preserve">Die recherchierten Informationen tragen sie in einer PowerPoint-Präsentation zusammen. </w:t>
            </w:r>
          </w:p>
        </w:tc>
      </w:tr>
      <w:tr w:rsidR="0095305C" w:rsidRPr="0079728A" w14:paraId="00D10D29" w14:textId="77777777">
        <w:tc>
          <w:tcPr>
            <w:tcW w:w="1951" w:type="dxa"/>
          </w:tcPr>
          <w:p w14:paraId="2DA93CF7" w14:textId="77777777" w:rsidR="0095305C" w:rsidRPr="0079728A" w:rsidRDefault="0095305C" w:rsidP="0095305C">
            <w:pPr>
              <w:pStyle w:val="TabelleAufzhlung"/>
              <w:rPr>
                <w:lang w:eastAsia="de-DE"/>
              </w:rPr>
            </w:pPr>
            <w:r w:rsidRPr="0079728A">
              <w:rPr>
                <w:lang w:eastAsia="de-DE"/>
              </w:rPr>
              <w:t>Material:</w:t>
            </w:r>
          </w:p>
        </w:tc>
        <w:tc>
          <w:tcPr>
            <w:tcW w:w="7655" w:type="dxa"/>
          </w:tcPr>
          <w:p w14:paraId="50949F87" w14:textId="77777777" w:rsidR="0095305C" w:rsidRPr="0079728A" w:rsidRDefault="0095305C" w:rsidP="0095305C">
            <w:pPr>
              <w:pStyle w:val="TabelleFliesstextAufzhlung"/>
              <w:rPr>
                <w:lang w:eastAsia="de-DE"/>
              </w:rPr>
            </w:pPr>
            <w:r w:rsidRPr="0079728A">
              <w:rPr>
                <w:lang w:eastAsia="de-DE"/>
              </w:rPr>
              <w:t xml:space="preserve">Internetraum </w:t>
            </w:r>
          </w:p>
          <w:p w14:paraId="70B8E90A" w14:textId="77777777" w:rsidR="0095305C" w:rsidRPr="0079728A" w:rsidRDefault="0095305C" w:rsidP="0095305C">
            <w:pPr>
              <w:pStyle w:val="TabelleFliesstextAufzhlung"/>
              <w:rPr>
                <w:lang w:eastAsia="de-DE"/>
              </w:rPr>
            </w:pPr>
            <w:r w:rsidRPr="0079728A">
              <w:rPr>
                <w:lang w:eastAsia="de-DE"/>
              </w:rPr>
              <w:t>Arbeitsauftrag „wir recherchieren“</w:t>
            </w:r>
          </w:p>
        </w:tc>
      </w:tr>
      <w:tr w:rsidR="0095305C" w:rsidRPr="0079728A" w14:paraId="7F7F9922" w14:textId="77777777">
        <w:tc>
          <w:tcPr>
            <w:tcW w:w="1951" w:type="dxa"/>
          </w:tcPr>
          <w:p w14:paraId="6EF2A05A" w14:textId="77777777" w:rsidR="0095305C" w:rsidRPr="0079728A" w:rsidRDefault="0095305C" w:rsidP="0095305C">
            <w:pPr>
              <w:pStyle w:val="TabelleAufzhlung"/>
              <w:rPr>
                <w:lang w:eastAsia="de-DE"/>
              </w:rPr>
            </w:pPr>
            <w:r w:rsidRPr="0079728A">
              <w:rPr>
                <w:lang w:eastAsia="de-DE"/>
              </w:rPr>
              <w:t>Sozialform:</w:t>
            </w:r>
          </w:p>
        </w:tc>
        <w:tc>
          <w:tcPr>
            <w:tcW w:w="7655" w:type="dxa"/>
          </w:tcPr>
          <w:p w14:paraId="6CFEA151" w14:textId="77777777" w:rsidR="0095305C" w:rsidRPr="0079728A" w:rsidRDefault="0095305C" w:rsidP="0095305C">
            <w:pPr>
              <w:pStyle w:val="TabelleFliesstext"/>
              <w:rPr>
                <w:lang w:eastAsia="de-DE"/>
              </w:rPr>
            </w:pPr>
            <w:r w:rsidRPr="0079728A">
              <w:rPr>
                <w:lang w:eastAsia="de-DE"/>
              </w:rPr>
              <w:t>PA</w:t>
            </w:r>
          </w:p>
        </w:tc>
      </w:tr>
      <w:tr w:rsidR="0095305C" w:rsidRPr="0079728A" w14:paraId="1E561C3B" w14:textId="77777777">
        <w:tc>
          <w:tcPr>
            <w:tcW w:w="1951" w:type="dxa"/>
          </w:tcPr>
          <w:p w14:paraId="5D229F2B" w14:textId="77777777" w:rsidR="0095305C" w:rsidRPr="0079728A" w:rsidRDefault="0095305C" w:rsidP="0095305C">
            <w:pPr>
              <w:pStyle w:val="TabelleAufzhlung"/>
              <w:rPr>
                <w:lang w:eastAsia="de-DE"/>
              </w:rPr>
            </w:pPr>
            <w:r w:rsidRPr="0079728A">
              <w:rPr>
                <w:lang w:eastAsia="de-DE"/>
              </w:rPr>
              <w:t>Zeit:</w:t>
            </w:r>
          </w:p>
        </w:tc>
        <w:tc>
          <w:tcPr>
            <w:tcW w:w="7655" w:type="dxa"/>
          </w:tcPr>
          <w:p w14:paraId="14410B2B" w14:textId="77777777" w:rsidR="0095305C" w:rsidRPr="0079728A" w:rsidRDefault="0095305C" w:rsidP="0095305C">
            <w:pPr>
              <w:pStyle w:val="TabelleFliesstext"/>
              <w:rPr>
                <w:lang w:eastAsia="de-DE"/>
              </w:rPr>
            </w:pPr>
            <w:r w:rsidRPr="0079728A">
              <w:rPr>
                <w:lang w:eastAsia="de-DE"/>
              </w:rPr>
              <w:t>2 Lektionen inklusive Präsentation</w:t>
            </w:r>
          </w:p>
        </w:tc>
      </w:tr>
      <w:tr w:rsidR="0095305C" w:rsidRPr="0079728A" w14:paraId="4C5D92CC" w14:textId="77777777">
        <w:tc>
          <w:tcPr>
            <w:tcW w:w="1951" w:type="dxa"/>
          </w:tcPr>
          <w:p w14:paraId="6885D255" w14:textId="77777777" w:rsidR="0095305C" w:rsidRPr="0079728A" w:rsidRDefault="0095305C" w:rsidP="0095305C">
            <w:pPr>
              <w:pStyle w:val="TabelleAufzhlung"/>
              <w:rPr>
                <w:lang w:eastAsia="de-DE"/>
              </w:rPr>
            </w:pPr>
            <w:r w:rsidRPr="0079728A">
              <w:rPr>
                <w:lang w:eastAsia="de-DE"/>
              </w:rPr>
              <w:t>Auswertung:</w:t>
            </w:r>
          </w:p>
        </w:tc>
        <w:tc>
          <w:tcPr>
            <w:tcW w:w="7655" w:type="dxa"/>
          </w:tcPr>
          <w:p w14:paraId="70E2EAFB" w14:textId="77777777" w:rsidR="0095305C" w:rsidRPr="0079728A" w:rsidRDefault="0095305C" w:rsidP="0095305C">
            <w:pPr>
              <w:pStyle w:val="TabelleFliesstext"/>
              <w:rPr>
                <w:lang w:eastAsia="de-DE"/>
              </w:rPr>
            </w:pPr>
            <w:r w:rsidRPr="0079728A">
              <w:rPr>
                <w:lang w:eastAsia="de-DE"/>
              </w:rPr>
              <w:t xml:space="preserve">Anhand eines Kurzreferates (5’). Die PPT-Folien werden den anderen SuS als Ergebnissicherung ausgeteilt. </w:t>
            </w:r>
          </w:p>
        </w:tc>
      </w:tr>
    </w:tbl>
    <w:p w14:paraId="3CD58070" w14:textId="77777777" w:rsidR="0095305C" w:rsidRDefault="0095305C" w:rsidP="0095305C">
      <w:pPr>
        <w:rPr>
          <w:rFonts w:eastAsia="Calibri"/>
          <w:sz w:val="22"/>
          <w:lang w:val="de-CH"/>
        </w:rPr>
      </w:pPr>
    </w:p>
    <w:p w14:paraId="65AD2AD7" w14:textId="77777777" w:rsidR="0095305C" w:rsidRDefault="0095305C" w:rsidP="0095305C">
      <w:pPr>
        <w:rPr>
          <w:rFonts w:eastAsia="Calibri"/>
          <w:sz w:val="22"/>
          <w:lang w:val="de-CH"/>
        </w:rPr>
      </w:pPr>
      <w:r>
        <w:rPr>
          <w:rFonts w:eastAsia="Calibri"/>
          <w:sz w:val="22"/>
          <w:lang w:val="de-CH"/>
        </w:rPr>
        <w:br w:type="page"/>
      </w:r>
    </w:p>
    <w:p w14:paraId="3F51785C" w14:textId="77777777" w:rsidR="0095305C" w:rsidRDefault="0095305C" w:rsidP="0095305C">
      <w:pPr>
        <w:pStyle w:val="KapitelTitel"/>
      </w:pPr>
      <w:bookmarkStart w:id="8" w:name="_Toc288838522"/>
      <w:bookmarkStart w:id="9" w:name="_Toc291839069"/>
      <w:bookmarkEnd w:id="6"/>
      <w:bookmarkEnd w:id="7"/>
      <w:r>
        <w:rPr>
          <w:noProof/>
          <w:lang w:eastAsia="de-DE"/>
        </w:rPr>
        <w:lastRenderedPageBreak/>
        <w:t>Sachinformationen für Lehrpersonen</w:t>
      </w:r>
      <w:bookmarkEnd w:id="8"/>
      <w:bookmarkEnd w:id="9"/>
    </w:p>
    <w:bookmarkStart w:id="10" w:name="_Toc288838523"/>
    <w:bookmarkStart w:id="11" w:name="_Toc291839070"/>
    <w:p w14:paraId="33833DBC" w14:textId="77777777" w:rsidR="0095305C" w:rsidRPr="00945CA0" w:rsidRDefault="00595903" w:rsidP="0095305C">
      <w:pPr>
        <w:pStyle w:val="KapitelUntertitel02"/>
        <w:rPr>
          <w:sz w:val="20"/>
        </w:rPr>
      </w:pPr>
      <w:r>
        <w:rPr>
          <w:noProof/>
          <w:lang w:val="de-DE" w:eastAsia="de-DE"/>
        </w:rPr>
        <mc:AlternateContent>
          <mc:Choice Requires="wps">
            <w:drawing>
              <wp:anchor distT="0" distB="0" distL="114300" distR="114300" simplePos="0" relativeHeight="251645440" behindDoc="0" locked="0" layoutInCell="1" allowOverlap="1" wp14:anchorId="4FBA2A66" wp14:editId="33F968F1">
                <wp:simplePos x="0" y="0"/>
                <wp:positionH relativeFrom="column">
                  <wp:posOffset>-940435</wp:posOffset>
                </wp:positionH>
                <wp:positionV relativeFrom="paragraph">
                  <wp:posOffset>-893445</wp:posOffset>
                </wp:positionV>
                <wp:extent cx="859155" cy="340995"/>
                <wp:effectExtent l="0" t="0" r="4445" b="0"/>
                <wp:wrapNone/>
                <wp:docPr id="1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9155" cy="340995"/>
                        </a:xfrm>
                        <a:prstGeom prst="rect">
                          <a:avLst/>
                        </a:prstGeom>
                        <a:solidFill>
                          <a:srgbClr val="5F8F55"/>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74pt;margin-top:-70.3pt;width:67.65pt;height:26.8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" fillcolor="#5f8f55" stroked="f" strokeweight="2pt">
                <v:path arrowok="t"/>
              </v:rect>
            </w:pict>
          </mc:Fallback>
        </mc:AlternateContent>
      </w:r>
      <w:r w:rsidR="0095305C" w:rsidRPr="00AB0FC3">
        <w:t>Frauengeschichte der Schweiz</w:t>
      </w:r>
      <w:bookmarkEnd w:id="10"/>
      <w:bookmarkEnd w:id="11"/>
    </w:p>
    <w:p w14:paraId="4CE426BE" w14:textId="3635595B" w:rsidR="0095305C" w:rsidRPr="00900190" w:rsidRDefault="0095305C" w:rsidP="0095305C">
      <w:pPr>
        <w:pStyle w:val="Fliesstext"/>
      </w:pPr>
      <w:r w:rsidRPr="00900190">
        <w:t>Liberté, égalité, fraternité, so lautete das Versprechen der französischen Revolution. Allerdings galten diese Worte nicht für alle in der Gesellschaft. Die Frauen hatten kein Recht auf Freiheit, Gleichheit und Brüderlichkeit. Sie hatten also keine andere Wahl, als selbst für ihre Rechte zu kämpfen.</w:t>
      </w:r>
      <w:r w:rsidRPr="00900190">
        <w:rPr>
          <w:rStyle w:val="Funotenzeichen"/>
        </w:rPr>
        <w:footnoteReference w:id="1"/>
      </w:r>
    </w:p>
    <w:p w14:paraId="67AF31DE" w14:textId="77777777" w:rsidR="0095305C" w:rsidRPr="00AB0FC3" w:rsidRDefault="0095305C" w:rsidP="0095305C">
      <w:pPr>
        <w:pStyle w:val="KapitelUntertitel02"/>
      </w:pPr>
      <w:bookmarkStart w:id="12" w:name="_Toc288838524"/>
      <w:bookmarkStart w:id="13" w:name="_Toc291839071"/>
      <w:r w:rsidRPr="00AB0FC3">
        <w:t>Die Rolle der Frau im 19. Jahrhundert</w:t>
      </w:r>
      <w:bookmarkEnd w:id="12"/>
      <w:bookmarkEnd w:id="13"/>
    </w:p>
    <w:p w14:paraId="27EB6893" w14:textId="53B9D8BD" w:rsidR="0095305C" w:rsidRPr="003E2BE2" w:rsidRDefault="0095305C" w:rsidP="003E2BE2">
      <w:pPr>
        <w:pStyle w:val="Fliesstext"/>
        <w:rPr>
          <w:i/>
        </w:rPr>
      </w:pPr>
      <w:r w:rsidRPr="00900190">
        <w:t>Zu Beginn des 19. Jahrhunderts war die Gesellschaft patriarchalisch dominiert. Das heisst, das alleinige Bestimmungsrecht lag in der Hand des Mannes.</w:t>
      </w:r>
      <w:r w:rsidRPr="00900190">
        <w:rPr>
          <w:rStyle w:val="Funotenzeichen"/>
        </w:rPr>
        <w:footnoteReference w:id="2"/>
      </w:r>
      <w:r w:rsidRPr="00900190">
        <w:rPr>
          <w:i/>
        </w:rPr>
        <w:t xml:space="preserve"> </w:t>
      </w:r>
      <w:r>
        <w:t>Die Frau galt in der damalig männlichen Gesellschaft weder als selb</w:t>
      </w:r>
      <w:r w:rsidR="00753D8D">
        <w:t>st</w:t>
      </w:r>
      <w:r>
        <w:t>ständig noch als mündig.</w:t>
      </w:r>
      <w:r w:rsidRPr="00900190">
        <w:t xml:space="preserve"> Der Mann war für die Erwerbsarbeit ausserhalb des Hauses, die Frau hingegen war für alle anderen Aufgaben im Haus, die für den Erhalt des Lebens wichtig waren, zuständig. Darunter fielen Kochen, Waschen, Flicken, Kleintierhaltung, Gärtnern usw. Nicht zu vergessen ist die emotionale Zuwendung, die die Frau der Familie entgegenbringen musste. Nicht aber alle Frauen hatten dieselben Aufgaben zu erfüllen. Je nach </w:t>
      </w:r>
      <w:r>
        <w:t xml:space="preserve">der sozialen </w:t>
      </w:r>
      <w:r w:rsidRPr="00900190">
        <w:t>Schicht waren die Hausarbeiten der Frauen spezifiziert. Diejenigen Frauen, die der Unterschicht angehörten, mussten mit ihrem Einsatz den Lebensunterhalt der Familie sichern. Das heisst, teilweise, nach Bedarf der Unternehmen, wurden diese Frauen auch ausserhäuslich als Arbeitskräfte eingesetzt. Von den Frauen aus der Mittelschicht wurde erwartet, dass sie haushälterisch mit dem Einkommen des Mannes um</w:t>
      </w:r>
      <w:r>
        <w:t>gingen</w:t>
      </w:r>
      <w:r w:rsidRPr="00900190">
        <w:t xml:space="preserve">. </w:t>
      </w:r>
    </w:p>
    <w:p w14:paraId="0D17A5F3" w14:textId="77777777" w:rsidR="0095305C" w:rsidRPr="00900190" w:rsidRDefault="0095305C" w:rsidP="0095305C">
      <w:pPr>
        <w:pStyle w:val="Fliesstext"/>
      </w:pPr>
      <w:r w:rsidRPr="00900190">
        <w:t xml:space="preserve">Dies galt auch für Frauen aus der Oberschicht. Diese hatten aber zusätzlich die Aufgabe, ihre Kinder streng, aber liebevoll nach den Grundsätzen Ordnung, Disziplin und Reinlichkeit zu erziehen. </w:t>
      </w:r>
    </w:p>
    <w:p w14:paraId="5F4606E2" w14:textId="198CB358" w:rsidR="0095305C" w:rsidRPr="00AB0FC3" w:rsidRDefault="0095305C" w:rsidP="0095305C">
      <w:pPr>
        <w:pStyle w:val="KapitelUntertitel02"/>
      </w:pPr>
      <w:bookmarkStart w:id="14" w:name="_Toc288838525"/>
      <w:bookmarkStart w:id="15" w:name="_Toc291839072"/>
      <w:r w:rsidRPr="00AB0FC3">
        <w:t>Die Probl</w:t>
      </w:r>
      <w:r>
        <w:t>eme der Frauen in der Schweiz –</w:t>
      </w:r>
      <w:r w:rsidR="006B5176">
        <w:t xml:space="preserve"> Kampf um das</w:t>
      </w:r>
      <w:r>
        <w:br/>
      </w:r>
      <w:r w:rsidRPr="00AB0FC3">
        <w:t>Frauenstimmrecht</w:t>
      </w:r>
      <w:bookmarkEnd w:id="14"/>
      <w:bookmarkEnd w:id="15"/>
    </w:p>
    <w:p w14:paraId="1C83015E" w14:textId="77777777" w:rsidR="0095305C" w:rsidRPr="00900190" w:rsidRDefault="0095305C" w:rsidP="0095305C">
      <w:pPr>
        <w:pStyle w:val="Fliesstext"/>
        <w:rPr>
          <w:szCs w:val="20"/>
        </w:rPr>
      </w:pPr>
      <w:r w:rsidRPr="00900190">
        <w:rPr>
          <w:szCs w:val="20"/>
        </w:rPr>
        <w:t>In diversen Geschichtsbüchern ist zu lesen, dass das allgemeine Stimm- und Wahlrecht in der Schweiz durch die Bundesverfassung 1848 definitiv in Kraft trat. Dies entspricht aber nicht der Wahrheit, denn nur ein Teil der Bevölkerung, die Männer, waren berechtigt abzustimmen und wählen zu gehen. Die Frauen erlangten durch ihren hartnäckigen Kampf das Stimmrecht erst im Jahre 1971.</w:t>
      </w:r>
      <w:r w:rsidRPr="00900190">
        <w:rPr>
          <w:rStyle w:val="Funotenzeichen"/>
          <w:szCs w:val="20"/>
        </w:rPr>
        <w:footnoteReference w:id="3"/>
      </w:r>
      <w:r w:rsidRPr="00900190">
        <w:rPr>
          <w:szCs w:val="20"/>
        </w:rPr>
        <w:t xml:space="preserve"> </w:t>
      </w:r>
    </w:p>
    <w:p w14:paraId="68D830E3" w14:textId="76086E5D" w:rsidR="0095305C" w:rsidRPr="00900190" w:rsidRDefault="0095305C" w:rsidP="0095305C">
      <w:pPr>
        <w:pStyle w:val="Fliesstext"/>
        <w:rPr>
          <w:szCs w:val="20"/>
        </w:rPr>
      </w:pPr>
      <w:r w:rsidRPr="00900190">
        <w:rPr>
          <w:i/>
          <w:szCs w:val="20"/>
        </w:rPr>
        <w:t>„Alle Schweizer sind vor dem Gesetz gleich. Es gibt in der Schweiz keine Untertanenverhältnisse, keine Vorrechte des Orts, der Geburt,</w:t>
      </w:r>
      <w:r w:rsidR="00C841D5">
        <w:rPr>
          <w:i/>
          <w:szCs w:val="20"/>
        </w:rPr>
        <w:t xml:space="preserve"> der Familien oder der Personen“</w:t>
      </w:r>
      <w:r w:rsidRPr="00900190">
        <w:rPr>
          <w:i/>
          <w:szCs w:val="20"/>
        </w:rPr>
        <w:t xml:space="preserve">, </w:t>
      </w:r>
      <w:r w:rsidRPr="00900190">
        <w:rPr>
          <w:szCs w:val="20"/>
        </w:rPr>
        <w:lastRenderedPageBreak/>
        <w:t>so lautete der Artikel 4 der Bundesverfassung vom 29. Mai 1874.</w:t>
      </w:r>
      <w:r w:rsidRPr="00900190">
        <w:rPr>
          <w:rStyle w:val="Funotenzeichen"/>
          <w:szCs w:val="20"/>
        </w:rPr>
        <w:footnoteReference w:id="4"/>
      </w:r>
      <w:r w:rsidRPr="00900190">
        <w:rPr>
          <w:szCs w:val="20"/>
        </w:rPr>
        <w:t xml:space="preserve"> </w:t>
      </w:r>
      <w:r w:rsidRPr="00900190">
        <w:rPr>
          <w:szCs w:val="20"/>
        </w:rPr>
        <w:br/>
        <w:t xml:space="preserve">Mit </w:t>
      </w:r>
      <w:r w:rsidRPr="00900190">
        <w:rPr>
          <w:i/>
          <w:szCs w:val="20"/>
        </w:rPr>
        <w:t xml:space="preserve">„alle Schweizer“ </w:t>
      </w:r>
      <w:r w:rsidRPr="00900190">
        <w:rPr>
          <w:szCs w:val="20"/>
        </w:rPr>
        <w:t>waren jedoch nur die männlichen Bürger angesprochen. 1887 entschied das Schweizerische Bundesgericht offiziell, dass diese Formulierung „nicht die politische Gleichberechtigung der Frauen beinhalte.“</w:t>
      </w:r>
      <w:r w:rsidRPr="00900190">
        <w:rPr>
          <w:rStyle w:val="Funotenzeichen"/>
          <w:szCs w:val="20"/>
        </w:rPr>
        <w:footnoteReference w:id="5"/>
      </w:r>
    </w:p>
    <w:p w14:paraId="48D86814" w14:textId="4F7CFF82" w:rsidR="0095305C" w:rsidRPr="00900190" w:rsidRDefault="0095305C" w:rsidP="0095305C">
      <w:pPr>
        <w:pStyle w:val="Fliesstext"/>
        <w:rPr>
          <w:szCs w:val="20"/>
        </w:rPr>
      </w:pPr>
      <w:r w:rsidRPr="00900190">
        <w:rPr>
          <w:szCs w:val="20"/>
        </w:rPr>
        <w:t xml:space="preserve">Die Frauen aber gaben sich mit diesem Entscheid nicht zufrieden, sondern reichten 1919 Motionen beim Nationalrat </w:t>
      </w:r>
      <w:r w:rsidR="00713C29">
        <w:rPr>
          <w:szCs w:val="20"/>
        </w:rPr>
        <w:t xml:space="preserve">ein </w:t>
      </w:r>
      <w:r w:rsidRPr="00900190">
        <w:rPr>
          <w:szCs w:val="20"/>
        </w:rPr>
        <w:t xml:space="preserve">und verlangten die Prüfung der Frauenstimmrechtsordnung. Dieses Anliegen seitens der Frauen wurde ignoriert und nie bearbeitet. </w:t>
      </w:r>
      <w:r w:rsidRPr="00900190">
        <w:rPr>
          <w:szCs w:val="20"/>
        </w:rPr>
        <w:br/>
        <w:t>Doch das weibliche Geschlecht kämpfte trotz bisheriger Niederlage immer weiter und sammelte im Jahre 1929 250'000 Unterschriften für eine Petition zur Einführung des Frauenstimmrechts. Diese übergaben sie dann persönlich dem Nationalrat. Eine Berner Seminarlehrerin kann sich gut an die Übergabe erinnern:</w:t>
      </w:r>
      <w:r w:rsidRPr="00900190">
        <w:rPr>
          <w:rStyle w:val="Funotenzeichen"/>
          <w:szCs w:val="20"/>
        </w:rPr>
        <w:footnoteReference w:id="6"/>
      </w:r>
      <w:r w:rsidRPr="00900190">
        <w:rPr>
          <w:szCs w:val="20"/>
        </w:rPr>
        <w:br/>
      </w:r>
      <w:r w:rsidRPr="00900190">
        <w:rPr>
          <w:i/>
          <w:szCs w:val="20"/>
        </w:rPr>
        <w:t>„...</w:t>
      </w:r>
      <w:r w:rsidR="00937C7E">
        <w:rPr>
          <w:i/>
          <w:szCs w:val="20"/>
        </w:rPr>
        <w:t xml:space="preserve"> </w:t>
      </w:r>
      <w:r w:rsidRPr="00900190">
        <w:rPr>
          <w:i/>
          <w:szCs w:val="20"/>
        </w:rPr>
        <w:t>die einen belustigt, die andern mit spöttischem oder verächtlichem Lächeln, die dritten mit wohlwollend-feierlicher Miene. ... Wer gerade einen blöden Witz aufschnappte, war innerlich entrüstet – als ob ein bisschen Hohn und Spott nicht alle in Kauf nehmen müssten, die da zu rütteln wagen ‚am Schlaf der Welt.’ ... Nachdem wir unsere Listen im Sekretariat niedergelegt hatten, wurden wir von einem Weibel auf die Tribüne des Nationalratssaales komplimentiert, wo wir sassen und warteten, immer hoffend, es werde sich unten im Saale etwas ereignen, was unser Herz höher schlagen lasse. Aber es geschah nichts. Ob auf den Traktanden grad eine Wildbachverbauung oder die Errichtung eines neuen Stationsgebäudes stand, ich weiss es nicht mehr. Ich weiss nur noch, dass ich schliesslich mit leerem Magen – und auch etwas hungrig gebliebener Seele – das Bundeshaus verliess.</w:t>
      </w:r>
      <w:r w:rsidRPr="00900190">
        <w:rPr>
          <w:rStyle w:val="Funotenzeichen"/>
          <w:i/>
          <w:szCs w:val="20"/>
        </w:rPr>
        <w:footnoteReference w:id="7"/>
      </w:r>
      <w:r w:rsidRPr="00900190">
        <w:rPr>
          <w:szCs w:val="20"/>
        </w:rPr>
        <w:t xml:space="preserve"> </w:t>
      </w:r>
    </w:p>
    <w:p w14:paraId="5A49E881" w14:textId="20ADC722" w:rsidR="0095305C" w:rsidRPr="001154B4" w:rsidRDefault="0095305C" w:rsidP="001154B4">
      <w:pPr>
        <w:pStyle w:val="Fliesstext"/>
        <w:rPr>
          <w:szCs w:val="20"/>
        </w:rPr>
      </w:pPr>
      <w:r w:rsidRPr="00900190">
        <w:rPr>
          <w:szCs w:val="20"/>
        </w:rPr>
        <w:t xml:space="preserve">Erst 16 Jahre später, im Dezember 1945, kam das Frauenstimmrecht im Nationalrat tatsächlich zur Sprache. Der Nationalrat Henri Perret (SP Neuenburg) äusserte sich damals folgendermassen über das schlechte Rollenbild der Frauen in der Schweiz: </w:t>
      </w:r>
      <w:r w:rsidRPr="00900190">
        <w:rPr>
          <w:szCs w:val="20"/>
        </w:rPr>
        <w:br/>
      </w:r>
      <w:r w:rsidR="00DD5ECE">
        <w:rPr>
          <w:i/>
          <w:szCs w:val="20"/>
          <w:lang w:val="en-US"/>
        </w:rPr>
        <w:t>„</w:t>
      </w:r>
      <w:r w:rsidRPr="00900190">
        <w:rPr>
          <w:i/>
          <w:szCs w:val="20"/>
          <w:lang w:val="en-US"/>
        </w:rPr>
        <w:t xml:space="preserve">Il n’y a pas très longtemps je discutais avec un homme, d’ailleurs très instruit, enseignant dans une université. </w:t>
      </w:r>
      <w:r w:rsidRPr="00900190">
        <w:rPr>
          <w:i/>
          <w:szCs w:val="20"/>
        </w:rPr>
        <w:t xml:space="preserve">Il me disait: ‚On doit reconnaître que les femmes sont moins intelligentes que les hommes’, </w:t>
      </w:r>
      <w:r w:rsidRPr="00900190">
        <w:rPr>
          <w:szCs w:val="20"/>
        </w:rPr>
        <w:t>so die Ansicht der Männer der damaligen Zeit.“</w:t>
      </w:r>
      <w:r w:rsidRPr="00900190">
        <w:rPr>
          <w:rStyle w:val="Funotenzeichen"/>
          <w:szCs w:val="20"/>
        </w:rPr>
        <w:footnoteReference w:id="8"/>
      </w:r>
      <w:r w:rsidRPr="00900190">
        <w:rPr>
          <w:i/>
          <w:szCs w:val="20"/>
        </w:rPr>
        <w:t xml:space="preserve"> </w:t>
      </w:r>
    </w:p>
    <w:p w14:paraId="606978E0" w14:textId="77777777" w:rsidR="0095305C" w:rsidRPr="00900190" w:rsidRDefault="0095305C" w:rsidP="0095305C">
      <w:pPr>
        <w:pStyle w:val="Fliesstext"/>
        <w:rPr>
          <w:szCs w:val="20"/>
        </w:rPr>
      </w:pPr>
      <w:r w:rsidRPr="00900190">
        <w:rPr>
          <w:szCs w:val="20"/>
        </w:rPr>
        <w:t xml:space="preserve">1959 lehnte die männliche Gesellschaft mit 69% die Einführung des Frauenstimmrechts ab. Begründet wurde dies damit, dass man den Frauen das politische Mitspracherecht nicht zubilligen könne, weil sie das der Politik wesensfremde Gefühl zu stark mitschwingen liessen. </w:t>
      </w:r>
      <w:r w:rsidRPr="00900190">
        <w:rPr>
          <w:szCs w:val="20"/>
        </w:rPr>
        <w:br/>
        <w:t>Nach dieser schweren Niederlage waren die Frauen richtig wütend. Mittels eines Streikes machten 50 Lehrerinnen des Basler Mädchengymnasiums ihrer Empörung Luft:</w:t>
      </w:r>
      <w:r w:rsidRPr="00900190">
        <w:rPr>
          <w:rStyle w:val="Funotenzeichen"/>
          <w:szCs w:val="20"/>
        </w:rPr>
        <w:footnoteReference w:id="9"/>
      </w:r>
      <w:r w:rsidRPr="00900190">
        <w:rPr>
          <w:szCs w:val="20"/>
        </w:rPr>
        <w:t xml:space="preserve"> </w:t>
      </w:r>
      <w:r w:rsidRPr="00900190">
        <w:rPr>
          <w:szCs w:val="20"/>
        </w:rPr>
        <w:br/>
      </w:r>
      <w:r w:rsidRPr="00900190">
        <w:rPr>
          <w:i/>
          <w:szCs w:val="20"/>
        </w:rPr>
        <w:t xml:space="preserve">„Sehr geehrter Herr Rektor, </w:t>
      </w:r>
      <w:r w:rsidRPr="00900190">
        <w:rPr>
          <w:i/>
          <w:szCs w:val="20"/>
        </w:rPr>
        <w:br/>
        <w:t xml:space="preserve">Ich teile Ihnen mit, dass die Lehrerinnen des Mädchengymnasiums am Dienstag, dem 3. Februar 1959, aus Protest gegen die neuerlich dokumentierte Missachtung unseres </w:t>
      </w:r>
      <w:r w:rsidRPr="00900190">
        <w:rPr>
          <w:i/>
          <w:szCs w:val="20"/>
        </w:rPr>
        <w:lastRenderedPageBreak/>
        <w:t xml:space="preserve">staatsbürgerlichen Rechtsanspruches streiken werden. </w:t>
      </w:r>
      <w:r w:rsidRPr="00900190">
        <w:rPr>
          <w:szCs w:val="20"/>
        </w:rPr>
        <w:br/>
      </w:r>
      <w:r w:rsidRPr="00900190">
        <w:rPr>
          <w:i/>
          <w:szCs w:val="20"/>
        </w:rPr>
        <w:t xml:space="preserve">Mit vorzüglicher Hochachtung Dr. Lotti Genner, </w:t>
      </w:r>
      <w:r w:rsidRPr="00900190">
        <w:rPr>
          <w:szCs w:val="20"/>
        </w:rPr>
        <w:t>so eine Lehrerin.</w:t>
      </w:r>
      <w:r w:rsidRPr="00900190">
        <w:rPr>
          <w:rStyle w:val="Funotenzeichen"/>
          <w:szCs w:val="20"/>
        </w:rPr>
        <w:footnoteReference w:id="10"/>
      </w:r>
    </w:p>
    <w:p w14:paraId="494F0550" w14:textId="52E779C3" w:rsidR="0095305C" w:rsidRPr="00900190" w:rsidRDefault="0095305C" w:rsidP="0095305C">
      <w:pPr>
        <w:pStyle w:val="Fliesstext"/>
        <w:rPr>
          <w:szCs w:val="20"/>
        </w:rPr>
      </w:pPr>
      <w:r w:rsidRPr="00900190">
        <w:rPr>
          <w:szCs w:val="20"/>
        </w:rPr>
        <w:t>Erst 12 Jahre später, im Jahre 1971, erhielten die Schweizerinnen das Stimm- und Wahlrecht auf eidgenössischer Ebene. 65,</w:t>
      </w:r>
      <w:r w:rsidR="00456CB9">
        <w:rPr>
          <w:szCs w:val="20"/>
        </w:rPr>
        <w:t>7% der Männer stimmten Ja, 34,3</w:t>
      </w:r>
      <w:r w:rsidRPr="00900190">
        <w:rPr>
          <w:szCs w:val="20"/>
        </w:rPr>
        <w:t xml:space="preserve">% Nein, bei einer Stimmbeteiligung von etwa 57,7%. Jedoch wurde die politische Mitbestimmung auf Gemeinde- und Kantonsebene noch nicht überall definitiv und vollständig umgesetzt. Die Frauen der damaligen Zeit erinnern sich gerne an das Ereignis zurück. </w:t>
      </w:r>
      <w:r w:rsidRPr="00900190">
        <w:rPr>
          <w:rFonts w:eastAsia="Times New Roman" w:cs="Times New Roman"/>
          <w:szCs w:val="20"/>
        </w:rPr>
        <w:t>„Es war sehr wichtig für mi</w:t>
      </w:r>
      <w:r w:rsidR="00DA418A">
        <w:rPr>
          <w:rFonts w:eastAsia="Times New Roman" w:cs="Times New Roman"/>
          <w:szCs w:val="20"/>
        </w:rPr>
        <w:t>ch, es war etwas, das ich seit L</w:t>
      </w:r>
      <w:r w:rsidRPr="00900190">
        <w:rPr>
          <w:rFonts w:eastAsia="Times New Roman" w:cs="Times New Roman"/>
          <w:szCs w:val="20"/>
        </w:rPr>
        <w:t>angem wollte", sagt die Historikerin Barbara Vannotti aus dem Kanton Zürich. Sie war damals 25.</w:t>
      </w:r>
      <w:r w:rsidR="00FB010C">
        <w:rPr>
          <w:szCs w:val="20"/>
        </w:rPr>
        <w:t xml:space="preserve"> Zwischen 1970–</w:t>
      </w:r>
      <w:r w:rsidRPr="00900190">
        <w:rPr>
          <w:szCs w:val="20"/>
        </w:rPr>
        <w:t>1972 führten 17 Schweizerkantone das Frauenstimm- und Wahlrecht ein. 1990 musste Appenzell Innerrhoden als letzter Kanton die Rechte der Frau an der Urne einführen.</w:t>
      </w:r>
      <w:r w:rsidRPr="00900190">
        <w:rPr>
          <w:rStyle w:val="Funotenzeichen"/>
          <w:szCs w:val="20"/>
        </w:rPr>
        <w:footnoteReference w:id="11"/>
      </w:r>
      <w:r w:rsidRPr="00900190">
        <w:rPr>
          <w:szCs w:val="20"/>
        </w:rPr>
        <w:t xml:space="preserve"> </w:t>
      </w:r>
    </w:p>
    <w:p w14:paraId="778BA307" w14:textId="77777777" w:rsidR="0095305C" w:rsidRPr="00900190" w:rsidRDefault="0095305C" w:rsidP="0095305C">
      <w:pPr>
        <w:pStyle w:val="Fliesstext"/>
        <w:rPr>
          <w:rFonts w:eastAsia="Times New Roman" w:cs="Times New Roman"/>
          <w:i/>
          <w:szCs w:val="20"/>
        </w:rPr>
      </w:pPr>
      <w:r w:rsidRPr="00900190">
        <w:rPr>
          <w:szCs w:val="20"/>
        </w:rPr>
        <w:t>Die Schweiz galt viele Jahre lang als Unikum in Europa in Bezug auf die Verweigerung des Frauenstimmrechts. Denn nach Ende</w:t>
      </w:r>
      <w:r>
        <w:rPr>
          <w:szCs w:val="20"/>
        </w:rPr>
        <w:t xml:space="preserve"> des Zweiten Weltkrieges hatten </w:t>
      </w:r>
      <w:r w:rsidRPr="00900190">
        <w:rPr>
          <w:szCs w:val="20"/>
        </w:rPr>
        <w:t xml:space="preserve">noch die letzten europäischen Länder (ausser Portugal, Monaco und Liechtenstein) das politische Mitspracherecht den Frauen zugestanden. Jedoch muss an dieser Stelle erwähnt werden, dass nicht jede Frau für die Einführung des Frauenstimm- und Wahlrechts war. Es gab etliche, die der Meinung waren, dass viele </w:t>
      </w:r>
      <w:r w:rsidRPr="00900190">
        <w:rPr>
          <w:rFonts w:eastAsia="Times New Roman" w:cs="Times New Roman"/>
          <w:szCs w:val="20"/>
        </w:rPr>
        <w:t>Frauen, die sich mit Politik beschäftigen, ihre Kinder vernachlässigen. Andere vertraten die Idee, dass nur "männliche" Frauen an Politik interessiert seien. Äusserungen wie „Frauen sollten zu Hause bleiben. Sie sollten sich nicht in Politik einmischen, weil sie wirklich nichts davon verstanden. Politik ist ein viel zu hartes Geschäft" oder „was mich ärgerte, waren diese ultra-feministischen Bewegungen, mit all ihren Forderungen", waren Alltag. Dennoch setzten sich schliesslich diejenigen Frauen durch, welche für ihre Rechte kämpften.</w:t>
      </w:r>
      <w:r w:rsidRPr="00900190">
        <w:rPr>
          <w:rStyle w:val="Funotenzeichen"/>
          <w:rFonts w:eastAsia="Times New Roman" w:cs="Times New Roman"/>
          <w:szCs w:val="20"/>
        </w:rPr>
        <w:footnoteReference w:id="12"/>
      </w:r>
      <w:r w:rsidRPr="00900190">
        <w:rPr>
          <w:rFonts w:eastAsia="Times New Roman" w:cs="Times New Roman"/>
          <w:szCs w:val="20"/>
        </w:rPr>
        <w:t xml:space="preserve"> </w:t>
      </w:r>
    </w:p>
    <w:p w14:paraId="42FA42FF" w14:textId="77777777" w:rsidR="0095305C" w:rsidRPr="00AB0FC3" w:rsidRDefault="0095305C" w:rsidP="0095305C">
      <w:pPr>
        <w:pStyle w:val="KapitelUntertitel02"/>
      </w:pPr>
      <w:r>
        <w:br w:type="page"/>
      </w:r>
      <w:bookmarkStart w:id="16" w:name="_Toc288838526"/>
      <w:bookmarkStart w:id="17" w:name="_Toc291839073"/>
      <w:r w:rsidRPr="00AB0FC3">
        <w:lastRenderedPageBreak/>
        <w:t xml:space="preserve">Wichtige Gründe für die lange Verzögerung </w:t>
      </w:r>
      <w:r>
        <w:t xml:space="preserve">bei der Umsetzung </w:t>
      </w:r>
      <w:r w:rsidRPr="00AB0FC3">
        <w:t>des Frauenstimm- und Wahlrechts</w:t>
      </w:r>
      <w:bookmarkEnd w:id="16"/>
      <w:bookmarkEnd w:id="17"/>
    </w:p>
    <w:p w14:paraId="15E9096E" w14:textId="02F9D7D7" w:rsidR="0095305C" w:rsidRPr="00900190" w:rsidRDefault="0095305C" w:rsidP="0095305C">
      <w:pPr>
        <w:pStyle w:val="Fliesstext"/>
        <w:rPr>
          <w:i/>
        </w:rPr>
      </w:pPr>
      <w:r w:rsidRPr="00900190">
        <w:t xml:space="preserve">Das Hauptproblem lag darin, dass das Volk bei Sachvorlagen mitentscheiden konnte. Zudem hatten Gemeinden und Kantone viele Entscheidungsfreiheiten und eine grosse Verwaltungsautonomie. So brauchte es für die Einführung des Frauenstimm- und </w:t>
      </w:r>
      <w:r w:rsidR="00026043">
        <w:t>W</w:t>
      </w:r>
      <w:r w:rsidRPr="00900190">
        <w:t>ahlrechts auf kommunaler, kantonaler und eidgenössischer Ebene die mehrheitliche Zustimmung der Männer, auf nationaler Ebene war die Mehrheit der Stände zentral. Es ist fraglich, ob die politische Gleichstellung der Frau früher verwirklicht worden wäre, wenn in der Schweiz alleine das Parlament das Sagen gehabt hätte.</w:t>
      </w:r>
      <w:r w:rsidRPr="00900190">
        <w:rPr>
          <w:rStyle w:val="Funotenzeichen"/>
        </w:rPr>
        <w:footnoteReference w:id="13"/>
      </w:r>
      <w:r w:rsidRPr="00900190">
        <w:t xml:space="preserve"> </w:t>
      </w:r>
    </w:p>
    <w:p w14:paraId="281B7DCE" w14:textId="77777777" w:rsidR="0095305C" w:rsidRPr="00AB0FC3" w:rsidRDefault="0095305C" w:rsidP="0095305C">
      <w:pPr>
        <w:pStyle w:val="KapitelUntertitel03"/>
      </w:pPr>
      <w:r>
        <w:t>Begriffsklärungen</w:t>
      </w:r>
    </w:p>
    <w:p w14:paraId="41B60E32" w14:textId="77777777" w:rsidR="0095305C" w:rsidRPr="00900190" w:rsidRDefault="0095305C" w:rsidP="0095305C">
      <w:pPr>
        <w:pStyle w:val="Fliesstext"/>
        <w:rPr>
          <w:szCs w:val="20"/>
        </w:rPr>
      </w:pPr>
      <w:r w:rsidRPr="00900190">
        <w:rPr>
          <w:b/>
          <w:szCs w:val="20"/>
        </w:rPr>
        <w:t>Motion:</w:t>
      </w:r>
      <w:r w:rsidRPr="00900190">
        <w:rPr>
          <w:szCs w:val="20"/>
        </w:rPr>
        <w:t xml:space="preserve"> </w:t>
      </w:r>
      <w:r w:rsidRPr="00900190">
        <w:rPr>
          <w:rFonts w:eastAsia="Times New Roman" w:cs="Times New Roman"/>
          <w:szCs w:val="20"/>
        </w:rPr>
        <w:t xml:space="preserve">Mit einer Motion verlangt ein Parlamentsmitglied von der Regierung, dass diese eine Gesetzesänderung, einen </w:t>
      </w:r>
      <w:hyperlink r:id="rId17" w:tooltip="Bundesbeschluss" w:history="1">
        <w:r w:rsidRPr="00900190">
          <w:rPr>
            <w:rStyle w:val="Link"/>
            <w:rFonts w:eastAsia="Times New Roman" w:cs="Times New Roman"/>
            <w:color w:val="auto"/>
            <w:szCs w:val="20"/>
          </w:rPr>
          <w:t>Bundesbeschluss</w:t>
        </w:r>
      </w:hyperlink>
      <w:r w:rsidRPr="00900190">
        <w:rPr>
          <w:rFonts w:eastAsia="Times New Roman" w:cs="Times New Roman"/>
          <w:szCs w:val="20"/>
        </w:rPr>
        <w:t xml:space="preserve"> bzw. einen Beschluss nach kantonalem oder kommunalem Recht ausarbeite oder eine bestimmte Massnahme ergreife. Dieser Auftrag ist zwingend, wenn ihm das </w:t>
      </w:r>
      <w:hyperlink r:id="rId18" w:tooltip="Parlament" w:history="1">
        <w:r w:rsidRPr="00900190">
          <w:rPr>
            <w:rStyle w:val="Link"/>
            <w:rFonts w:eastAsia="Times New Roman" w:cs="Times New Roman"/>
            <w:color w:val="auto"/>
            <w:szCs w:val="20"/>
          </w:rPr>
          <w:t>Parlament</w:t>
        </w:r>
      </w:hyperlink>
      <w:r w:rsidRPr="00900190">
        <w:rPr>
          <w:rFonts w:eastAsia="Times New Roman" w:cs="Times New Roman"/>
          <w:szCs w:val="20"/>
        </w:rPr>
        <w:t xml:space="preserve"> zustimmt. (Wikipedia)</w:t>
      </w:r>
    </w:p>
    <w:p w14:paraId="004B5D26" w14:textId="268D7561" w:rsidR="0095305C" w:rsidRPr="00900190" w:rsidRDefault="0095305C" w:rsidP="0095305C">
      <w:pPr>
        <w:pStyle w:val="Fliesstext"/>
        <w:rPr>
          <w:rFonts w:eastAsia="Times New Roman" w:cs="Times New Roman"/>
          <w:szCs w:val="20"/>
        </w:rPr>
      </w:pPr>
      <w:r w:rsidRPr="00900190">
        <w:rPr>
          <w:b/>
          <w:szCs w:val="20"/>
        </w:rPr>
        <w:t>Petition:</w:t>
      </w:r>
      <w:r w:rsidRPr="00900190">
        <w:rPr>
          <w:szCs w:val="20"/>
        </w:rPr>
        <w:t xml:space="preserve"> </w:t>
      </w:r>
      <w:r w:rsidRPr="00900190">
        <w:rPr>
          <w:rFonts w:eastAsia="Times New Roman" w:cs="Times New Roman"/>
          <w:szCs w:val="20"/>
        </w:rPr>
        <w:t xml:space="preserve">In der Schweiz hat gemäss Art. 33 der Bundesverfassung jede Person (auch </w:t>
      </w:r>
      <w:r w:rsidR="00B838AB">
        <w:rPr>
          <w:rFonts w:eastAsia="Times New Roman" w:cs="Times New Roman"/>
          <w:szCs w:val="20"/>
        </w:rPr>
        <w:t>Ausländerinnen und Ausländer</w:t>
      </w:r>
      <w:r w:rsidRPr="00900190">
        <w:rPr>
          <w:rFonts w:eastAsia="Times New Roman" w:cs="Times New Roman"/>
          <w:szCs w:val="20"/>
        </w:rPr>
        <w:t xml:space="preserve"> oder minderjährige Personen) das Recht, eine </w:t>
      </w:r>
      <w:r w:rsidRPr="00900190">
        <w:rPr>
          <w:rFonts w:eastAsia="Times New Roman" w:cs="Times New Roman"/>
          <w:b/>
          <w:bCs/>
          <w:szCs w:val="20"/>
        </w:rPr>
        <w:t>Petition</w:t>
      </w:r>
      <w:r w:rsidRPr="00900190">
        <w:rPr>
          <w:rFonts w:eastAsia="Times New Roman" w:cs="Times New Roman"/>
          <w:szCs w:val="20"/>
        </w:rPr>
        <w:t xml:space="preserve">, d.h. eine Bittschrift, an eine Behörde zu richten. Eine </w:t>
      </w:r>
      <w:hyperlink r:id="rId19" w:history="1">
        <w:r w:rsidRPr="00900190">
          <w:rPr>
            <w:rStyle w:val="Link"/>
            <w:rFonts w:eastAsia="Times New Roman" w:cs="Times New Roman"/>
            <w:i/>
            <w:iCs/>
            <w:color w:val="auto"/>
            <w:szCs w:val="20"/>
          </w:rPr>
          <w:t>Petition</w:t>
        </w:r>
      </w:hyperlink>
      <w:r w:rsidRPr="00900190">
        <w:rPr>
          <w:rFonts w:eastAsia="Times New Roman" w:cs="Times New Roman"/>
          <w:szCs w:val="20"/>
        </w:rPr>
        <w:t xml:space="preserve"> kann eine Bitte, ein Vorschlag, eine Kritik oder eine Beschwerde umfassen. Dabei dürfen der Person keine Nachteile erwachsen wie z.B. Belästigungen oder Sanktionen. Die </w:t>
      </w:r>
      <w:hyperlink r:id="rId20" w:history="1">
        <w:r w:rsidRPr="00900190">
          <w:rPr>
            <w:rStyle w:val="Link"/>
            <w:rFonts w:eastAsia="Times New Roman" w:cs="Times New Roman"/>
            <w:i/>
            <w:iCs/>
            <w:color w:val="auto"/>
            <w:szCs w:val="20"/>
          </w:rPr>
          <w:t>Petition</w:t>
        </w:r>
      </w:hyperlink>
      <w:r w:rsidRPr="00900190">
        <w:rPr>
          <w:rFonts w:eastAsia="Times New Roman" w:cs="Times New Roman"/>
          <w:szCs w:val="20"/>
        </w:rPr>
        <w:t xml:space="preserve"> kann dabei an irgendeine Behörde auf irgendeiner Ebene gerichtet werden (z.B. Gemeindebehörde, Kantonsbehörde, </w:t>
      </w:r>
      <w:hyperlink r:id="rId21" w:history="1">
        <w:r w:rsidRPr="00900190">
          <w:rPr>
            <w:rStyle w:val="Link"/>
            <w:rFonts w:eastAsia="Times New Roman" w:cs="Times New Roman"/>
            <w:i/>
            <w:iCs/>
            <w:color w:val="auto"/>
            <w:szCs w:val="20"/>
          </w:rPr>
          <w:t>Bundesversammlung</w:t>
        </w:r>
      </w:hyperlink>
      <w:r w:rsidRPr="00900190">
        <w:rPr>
          <w:rFonts w:eastAsia="Times New Roman" w:cs="Times New Roman"/>
          <w:szCs w:val="20"/>
        </w:rPr>
        <w:t>,</w:t>
      </w:r>
      <w:r w:rsidR="000730CF">
        <w:rPr>
          <w:rFonts w:eastAsia="Times New Roman" w:cs="Times New Roman"/>
          <w:szCs w:val="20"/>
        </w:rPr>
        <w:t xml:space="preserve"> </w:t>
      </w:r>
      <w:r w:rsidRPr="00900190">
        <w:rPr>
          <w:rFonts w:eastAsia="Times New Roman" w:cs="Times New Roman"/>
          <w:szCs w:val="20"/>
        </w:rPr>
        <w:t>…).</w:t>
      </w:r>
    </w:p>
    <w:p w14:paraId="66412B22" w14:textId="77777777" w:rsidR="0095305C" w:rsidRDefault="0095305C" w:rsidP="0095305C">
      <w:pPr>
        <w:pStyle w:val="Fliesstext"/>
        <w:rPr>
          <w:rFonts w:eastAsia="Times New Roman" w:cs="Times New Roman"/>
          <w:szCs w:val="20"/>
        </w:rPr>
      </w:pPr>
      <w:r w:rsidRPr="00900190">
        <w:rPr>
          <w:rFonts w:eastAsia="Times New Roman" w:cs="Times New Roman"/>
          <w:szCs w:val="20"/>
        </w:rPr>
        <w:t xml:space="preserve">Die </w:t>
      </w:r>
      <w:hyperlink r:id="rId22" w:history="1">
        <w:r w:rsidRPr="00900190">
          <w:rPr>
            <w:rStyle w:val="Link"/>
            <w:rFonts w:eastAsia="Times New Roman" w:cs="Times New Roman"/>
            <w:i/>
            <w:iCs/>
            <w:color w:val="auto"/>
            <w:szCs w:val="20"/>
          </w:rPr>
          <w:t>Petition</w:t>
        </w:r>
      </w:hyperlink>
      <w:r w:rsidRPr="00900190">
        <w:rPr>
          <w:rFonts w:eastAsia="Times New Roman" w:cs="Times New Roman"/>
          <w:szCs w:val="20"/>
        </w:rPr>
        <w:t xml:space="preserve"> hat keine rechtlich bindende Kraft, wie dies etwa eine </w:t>
      </w:r>
      <w:hyperlink r:id="rId23" w:history="1">
        <w:r w:rsidRPr="00900190">
          <w:rPr>
            <w:rStyle w:val="Link"/>
            <w:rFonts w:eastAsia="Times New Roman" w:cs="Times New Roman"/>
            <w:i/>
            <w:iCs/>
            <w:color w:val="auto"/>
            <w:szCs w:val="20"/>
          </w:rPr>
          <w:t>Initiative</w:t>
        </w:r>
      </w:hyperlink>
      <w:r w:rsidRPr="00900190">
        <w:rPr>
          <w:rFonts w:eastAsia="Times New Roman" w:cs="Times New Roman"/>
          <w:szCs w:val="20"/>
        </w:rPr>
        <w:t xml:space="preserve"> hat und benötigt deshalb auch keine Mindestanzahl an Unterschriften. Die Person, welche die </w:t>
      </w:r>
      <w:hyperlink r:id="rId24" w:history="1">
        <w:r w:rsidRPr="00900190">
          <w:rPr>
            <w:rStyle w:val="Link"/>
            <w:rFonts w:eastAsia="Times New Roman" w:cs="Times New Roman"/>
            <w:i/>
            <w:iCs/>
            <w:color w:val="auto"/>
            <w:szCs w:val="20"/>
          </w:rPr>
          <w:t>Petition</w:t>
        </w:r>
      </w:hyperlink>
      <w:r w:rsidRPr="00900190">
        <w:rPr>
          <w:rFonts w:eastAsia="Times New Roman" w:cs="Times New Roman"/>
          <w:szCs w:val="20"/>
        </w:rPr>
        <w:t xml:space="preserve"> stellt (der Petent), hat keinen Anspruch darauf, dass die Behörde seine Eingabe beantwortet.</w:t>
      </w:r>
    </w:p>
    <w:p w14:paraId="6D209742" w14:textId="68733E21" w:rsidR="0095305C" w:rsidRDefault="0095305C" w:rsidP="0095305C">
      <w:pPr>
        <w:pStyle w:val="Fliesstext"/>
        <w:rPr>
          <w:rFonts w:eastAsia="Times New Roman" w:cs="Times New Roman"/>
          <w:szCs w:val="20"/>
        </w:rPr>
      </w:pPr>
      <w:r w:rsidRPr="00970F90">
        <w:rPr>
          <w:rFonts w:eastAsia="Times New Roman" w:cs="Times New Roman"/>
          <w:b/>
          <w:szCs w:val="20"/>
        </w:rPr>
        <w:t>Wahlrecht</w:t>
      </w:r>
      <w:r>
        <w:rPr>
          <w:rFonts w:eastAsia="Times New Roman" w:cs="Times New Roman"/>
          <w:szCs w:val="20"/>
        </w:rPr>
        <w:t xml:space="preserve"> (nach Wikipedia)</w:t>
      </w:r>
      <w:r w:rsidR="000B3B90">
        <w:rPr>
          <w:rFonts w:eastAsia="Times New Roman" w:cs="Times New Roman"/>
          <w:szCs w:val="20"/>
        </w:rPr>
        <w:t>:</w:t>
      </w:r>
      <w:r>
        <w:rPr>
          <w:rFonts w:eastAsia="Times New Roman" w:cs="Times New Roman"/>
          <w:szCs w:val="20"/>
        </w:rPr>
        <w:t xml:space="preserve"> </w:t>
      </w:r>
      <w:r w:rsidRPr="00970F90">
        <w:rPr>
          <w:rFonts w:eastAsia="Times New Roman" w:cs="Helvetica"/>
          <w:color w:val="1C1C1C"/>
          <w:szCs w:val="28"/>
          <w:lang w:eastAsia="de-DE"/>
        </w:rPr>
        <w:t xml:space="preserve">Das </w:t>
      </w:r>
      <w:r w:rsidRPr="00970F90">
        <w:rPr>
          <w:rFonts w:eastAsia="Times New Roman" w:cs="Helvetica"/>
          <w:b/>
          <w:bCs/>
          <w:color w:val="1C1C1C"/>
          <w:szCs w:val="28"/>
          <w:lang w:eastAsia="de-DE"/>
        </w:rPr>
        <w:t>Wahlrecht</w:t>
      </w:r>
      <w:r w:rsidRPr="00970F90">
        <w:rPr>
          <w:rFonts w:eastAsia="Times New Roman" w:cs="Helvetica"/>
          <w:color w:val="1C1C1C"/>
          <w:szCs w:val="28"/>
          <w:lang w:eastAsia="de-DE"/>
        </w:rPr>
        <w:t xml:space="preserve"> der </w:t>
      </w:r>
      <w:hyperlink r:id="rId25" w:history="1">
        <w:r w:rsidRPr="00970F90">
          <w:rPr>
            <w:rFonts w:eastAsia="Times New Roman" w:cs="Helvetica"/>
            <w:color w:val="002DA5"/>
            <w:szCs w:val="28"/>
            <w:lang w:eastAsia="de-DE"/>
          </w:rPr>
          <w:t>Staatsbürger</w:t>
        </w:r>
      </w:hyperlink>
      <w:r w:rsidRPr="00970F90">
        <w:rPr>
          <w:rFonts w:eastAsia="Times New Roman" w:cs="Helvetica"/>
          <w:color w:val="1C1C1C"/>
          <w:szCs w:val="28"/>
          <w:lang w:eastAsia="de-DE"/>
        </w:rPr>
        <w:t xml:space="preserve">, ihre </w:t>
      </w:r>
      <w:r w:rsidRPr="00970F90">
        <w:rPr>
          <w:rFonts w:eastAsia="Times New Roman" w:cs="Helvetica"/>
          <w:b/>
          <w:bCs/>
          <w:color w:val="1C1C1C"/>
          <w:szCs w:val="28"/>
          <w:lang w:eastAsia="de-DE"/>
        </w:rPr>
        <w:t>Wahlberechtigung,</w:t>
      </w:r>
      <w:r w:rsidRPr="00970F90">
        <w:rPr>
          <w:rFonts w:eastAsia="Times New Roman" w:cs="Helvetica"/>
          <w:color w:val="1C1C1C"/>
          <w:szCs w:val="28"/>
          <w:lang w:eastAsia="de-DE"/>
        </w:rPr>
        <w:t xml:space="preserve"> ist eine der tragenden Säulen der </w:t>
      </w:r>
      <w:hyperlink r:id="rId26" w:history="1">
        <w:r w:rsidRPr="00970F90">
          <w:rPr>
            <w:rFonts w:eastAsia="Times New Roman" w:cs="Helvetica"/>
            <w:color w:val="002DA5"/>
            <w:szCs w:val="28"/>
            <w:lang w:eastAsia="de-DE"/>
          </w:rPr>
          <w:t>Demokratie</w:t>
        </w:r>
      </w:hyperlink>
      <w:r w:rsidRPr="00970F90">
        <w:rPr>
          <w:rFonts w:eastAsia="Times New Roman" w:cs="Helvetica"/>
          <w:color w:val="1C1C1C"/>
          <w:szCs w:val="28"/>
          <w:lang w:eastAsia="de-DE"/>
        </w:rPr>
        <w:t xml:space="preserve"> und soll sicherstellen, dass die </w:t>
      </w:r>
      <w:hyperlink r:id="rId27" w:history="1">
        <w:r w:rsidRPr="00970F90">
          <w:rPr>
            <w:rFonts w:eastAsia="Times New Roman" w:cs="Helvetica"/>
            <w:color w:val="002DA5"/>
            <w:szCs w:val="28"/>
            <w:lang w:eastAsia="de-DE"/>
          </w:rPr>
          <w:t>Volkssouveränität</w:t>
        </w:r>
      </w:hyperlink>
      <w:r w:rsidRPr="00970F90">
        <w:rPr>
          <w:rFonts w:eastAsia="Times New Roman" w:cs="Helvetica"/>
          <w:color w:val="1C1C1C"/>
          <w:szCs w:val="28"/>
          <w:lang w:eastAsia="de-DE"/>
        </w:rPr>
        <w:t xml:space="preserve"> gewahrt bleibt. Das Wahlrecht gehört zu den politischen </w:t>
      </w:r>
      <w:hyperlink r:id="rId28" w:history="1">
        <w:r w:rsidRPr="00970F90">
          <w:rPr>
            <w:rFonts w:eastAsia="Times New Roman" w:cs="Helvetica"/>
            <w:color w:val="002DA5"/>
            <w:szCs w:val="28"/>
            <w:lang w:eastAsia="de-DE"/>
          </w:rPr>
          <w:t>Grund</w:t>
        </w:r>
        <w:r>
          <w:rPr>
            <w:rFonts w:eastAsia="Times New Roman" w:cs="Helvetica"/>
            <w:color w:val="002DA5"/>
            <w:szCs w:val="28"/>
            <w:lang w:eastAsia="de-DE"/>
          </w:rPr>
          <w:t>-</w:t>
        </w:r>
        <w:r w:rsidRPr="00970F90">
          <w:rPr>
            <w:rFonts w:eastAsia="Times New Roman" w:cs="Helvetica"/>
            <w:color w:val="002DA5"/>
            <w:szCs w:val="28"/>
            <w:lang w:eastAsia="de-DE"/>
          </w:rPr>
          <w:t>rechten</w:t>
        </w:r>
      </w:hyperlink>
      <w:r w:rsidRPr="00970F90">
        <w:rPr>
          <w:rFonts w:eastAsia="Times New Roman" w:cs="Helvetica"/>
          <w:color w:val="1C1C1C"/>
          <w:szCs w:val="28"/>
          <w:lang w:eastAsia="de-DE"/>
        </w:rPr>
        <w:t xml:space="preserve">. Davon zu unterscheiden ist das </w:t>
      </w:r>
      <w:hyperlink r:id="rId29" w:history="1">
        <w:r w:rsidRPr="00970F90">
          <w:rPr>
            <w:rFonts w:eastAsia="Times New Roman" w:cs="Helvetica"/>
            <w:color w:val="002DA5"/>
            <w:szCs w:val="28"/>
            <w:lang w:eastAsia="de-DE"/>
          </w:rPr>
          <w:t>Stimmrecht</w:t>
        </w:r>
      </w:hyperlink>
      <w:r w:rsidRPr="00970F90">
        <w:rPr>
          <w:rFonts w:eastAsia="Times New Roman" w:cs="Helvetica"/>
          <w:color w:val="1C1C1C"/>
          <w:szCs w:val="28"/>
          <w:lang w:eastAsia="de-DE"/>
        </w:rPr>
        <w:t>.</w:t>
      </w:r>
    </w:p>
    <w:p w14:paraId="766A0CEC" w14:textId="2FFD8E7D" w:rsidR="00361AE2" w:rsidRDefault="0095305C" w:rsidP="00362A1D">
      <w:pPr>
        <w:spacing w:after="0" w:line="240" w:lineRule="auto"/>
        <w:ind w:left="284"/>
        <w:rPr>
          <w:rFonts w:eastAsia="Times New Roman"/>
          <w:b/>
          <w:bCs/>
          <w:color w:val="5F8F55"/>
          <w:sz w:val="22"/>
          <w:szCs w:val="24"/>
        </w:rPr>
      </w:pPr>
      <w:r w:rsidRPr="00970F90">
        <w:rPr>
          <w:rFonts w:eastAsia="Times New Roman" w:cs="Helvetica"/>
          <w:b/>
          <w:color w:val="1C1C1C"/>
          <w:szCs w:val="28"/>
          <w:lang w:eastAsia="de-DE"/>
        </w:rPr>
        <w:t>Passives Wahlrecht</w:t>
      </w:r>
      <w:r>
        <w:rPr>
          <w:rFonts w:eastAsia="Times New Roman" w:cs="Helvetica"/>
          <w:color w:val="1C1C1C"/>
          <w:szCs w:val="28"/>
          <w:lang w:eastAsia="de-DE"/>
        </w:rPr>
        <w:t xml:space="preserve">: </w:t>
      </w:r>
      <w:r w:rsidRPr="00970F90">
        <w:rPr>
          <w:rFonts w:eastAsia="Times New Roman" w:cs="Helvetica"/>
          <w:color w:val="1C1C1C"/>
          <w:szCs w:val="28"/>
          <w:lang w:eastAsia="de-DE"/>
        </w:rPr>
        <w:t xml:space="preserve">Man unterscheidet zwischen dem </w:t>
      </w:r>
      <w:r w:rsidRPr="00970F90">
        <w:rPr>
          <w:rFonts w:eastAsia="Times New Roman" w:cs="Helvetica"/>
          <w:i/>
          <w:iCs/>
          <w:color w:val="1C1C1C"/>
          <w:szCs w:val="28"/>
          <w:lang w:eastAsia="de-DE"/>
        </w:rPr>
        <w:t>aktiven</w:t>
      </w:r>
      <w:r w:rsidRPr="00970F90">
        <w:rPr>
          <w:rFonts w:eastAsia="Times New Roman" w:cs="Helvetica"/>
          <w:color w:val="1C1C1C"/>
          <w:szCs w:val="28"/>
          <w:lang w:eastAsia="de-DE"/>
        </w:rPr>
        <w:t xml:space="preserve"> und </w:t>
      </w:r>
      <w:r w:rsidRPr="00970F90">
        <w:rPr>
          <w:rFonts w:eastAsia="Times New Roman" w:cs="Helvetica"/>
          <w:b/>
          <w:i/>
          <w:iCs/>
          <w:color w:val="1C1C1C"/>
          <w:szCs w:val="28"/>
          <w:lang w:eastAsia="de-DE"/>
        </w:rPr>
        <w:t>passiven</w:t>
      </w:r>
      <w:r w:rsidRPr="00970F90">
        <w:rPr>
          <w:rFonts w:eastAsia="Times New Roman" w:cs="Helvetica"/>
          <w:i/>
          <w:iCs/>
          <w:color w:val="1C1C1C"/>
          <w:szCs w:val="28"/>
          <w:lang w:eastAsia="de-DE"/>
        </w:rPr>
        <w:t xml:space="preserve"> Wahlrecht</w:t>
      </w:r>
      <w:r w:rsidRPr="00970F90">
        <w:rPr>
          <w:rFonts w:eastAsia="Times New Roman" w:cs="Helvetica"/>
          <w:color w:val="1C1C1C"/>
          <w:szCs w:val="28"/>
          <w:lang w:eastAsia="de-DE"/>
        </w:rPr>
        <w:t>: Menschen mit aktivem Wahlrecht dürfen wählen, Personen mit passivem Wahlrecht dürfen kandidieren und gewählt werden. Bei öffentlichen Wahlen in heutigen Demokratien besitzt meist derselbe Personenkreis beide Rechte gleichzeitig.</w:t>
      </w:r>
      <w:r>
        <w:rPr>
          <w:sz w:val="22"/>
        </w:rPr>
        <w:br w:type="page"/>
      </w:r>
      <w:bookmarkStart w:id="18" w:name="_Toc288838527"/>
      <w:bookmarkStart w:id="19" w:name="_Toc291839074"/>
    </w:p>
    <w:p w14:paraId="5D7EA64E" w14:textId="77777777" w:rsidR="00361AE2" w:rsidRPr="00AB0FC3" w:rsidRDefault="00361AE2" w:rsidP="00361AE2">
      <w:pPr>
        <w:pStyle w:val="KapitelUntertitel03"/>
      </w:pPr>
      <w:r w:rsidRPr="00AB0FC3">
        <w:lastRenderedPageBreak/>
        <w:t>Literaturhinweise:</w:t>
      </w:r>
    </w:p>
    <w:p w14:paraId="5EBEDFD1" w14:textId="77777777" w:rsidR="00361AE2" w:rsidRPr="00900190" w:rsidRDefault="00361AE2" w:rsidP="00361AE2">
      <w:pPr>
        <w:pStyle w:val="Fliesstext"/>
        <w:rPr>
          <w:szCs w:val="20"/>
        </w:rPr>
      </w:pPr>
      <w:r w:rsidRPr="00900190">
        <w:rPr>
          <w:szCs w:val="20"/>
        </w:rPr>
        <w:t xml:space="preserve">O.N. (o.J.): </w:t>
      </w:r>
      <w:r w:rsidRPr="0063417A">
        <w:rPr>
          <w:i/>
          <w:szCs w:val="20"/>
        </w:rPr>
        <w:t>Die Rolle der Frau in der Deutschen Gesellschaft vom 19. Jahrhundert bis heute</w:t>
      </w:r>
      <w:r w:rsidRPr="00900190">
        <w:rPr>
          <w:szCs w:val="20"/>
        </w:rPr>
        <w:t xml:space="preserve">. URL: </w:t>
      </w:r>
      <w:hyperlink r:id="rId30" w:history="1">
        <w:r w:rsidRPr="00900190">
          <w:rPr>
            <w:rStyle w:val="Link"/>
            <w:szCs w:val="20"/>
          </w:rPr>
          <w:t>http://www.webquests.ch/rollederfrau.html?page=94012</w:t>
        </w:r>
      </w:hyperlink>
      <w:r w:rsidRPr="00900190">
        <w:rPr>
          <w:szCs w:val="20"/>
        </w:rPr>
        <w:t xml:space="preserve">. </w:t>
      </w:r>
    </w:p>
    <w:p w14:paraId="5B9D3AD4" w14:textId="77777777" w:rsidR="00361AE2" w:rsidRPr="00900190" w:rsidRDefault="00361AE2" w:rsidP="00361AE2">
      <w:pPr>
        <w:pStyle w:val="Fliesstext"/>
        <w:rPr>
          <w:rStyle w:val="Link"/>
        </w:rPr>
      </w:pPr>
      <w:r w:rsidRPr="00900190">
        <w:rPr>
          <w:szCs w:val="20"/>
        </w:rPr>
        <w:t xml:space="preserve">Slater, Julia (2011): </w:t>
      </w:r>
      <w:r w:rsidRPr="0063417A">
        <w:rPr>
          <w:i/>
          <w:szCs w:val="20"/>
        </w:rPr>
        <w:t>Frauen erinnern sich an das JA zum Stimmrecht</w:t>
      </w:r>
      <w:r w:rsidRPr="00900190">
        <w:rPr>
          <w:szCs w:val="20"/>
        </w:rPr>
        <w:t xml:space="preserve">. </w:t>
      </w:r>
      <w:r w:rsidRPr="00900190">
        <w:rPr>
          <w:szCs w:val="20"/>
          <w:lang w:val="en-US"/>
        </w:rPr>
        <w:t xml:space="preserve">URL: </w:t>
      </w:r>
      <w:hyperlink r:id="rId31" w:history="1">
        <w:r w:rsidRPr="00900190">
          <w:rPr>
            <w:rStyle w:val="Link"/>
            <w:szCs w:val="20"/>
          </w:rPr>
          <w:t>http://www.swissinfo.ch/ger/politik_schweiz/Frauen_erinnern_sich_an_das_Ja_zum_Stimmrecht.html?cid=29387966</w:t>
        </w:r>
      </w:hyperlink>
      <w:r w:rsidRPr="00900190">
        <w:rPr>
          <w:szCs w:val="20"/>
        </w:rPr>
        <w:t>.</w:t>
      </w:r>
    </w:p>
    <w:p w14:paraId="39E6B20E" w14:textId="45068EA3" w:rsidR="00361AE2" w:rsidRPr="00900190" w:rsidRDefault="00361AE2" w:rsidP="00361AE2">
      <w:pPr>
        <w:pStyle w:val="Fliesstext"/>
        <w:rPr>
          <w:szCs w:val="20"/>
        </w:rPr>
      </w:pPr>
      <w:r w:rsidRPr="00900190">
        <w:rPr>
          <w:szCs w:val="20"/>
        </w:rPr>
        <w:t xml:space="preserve">Sutter, Eva (1998): </w:t>
      </w:r>
      <w:r w:rsidRPr="0063417A">
        <w:rPr>
          <w:i/>
          <w:szCs w:val="20"/>
        </w:rPr>
        <w:t>Frauen Macht Geschichte. Der lange Weg zum Stimm- und Wahlrecht für Frauen</w:t>
      </w:r>
      <w:r w:rsidRPr="00900190">
        <w:rPr>
          <w:szCs w:val="20"/>
        </w:rPr>
        <w:t>.</w:t>
      </w:r>
      <w:r w:rsidR="008F4609">
        <w:rPr>
          <w:szCs w:val="20"/>
        </w:rPr>
        <w:t xml:space="preserve"> </w:t>
      </w:r>
      <w:r w:rsidR="008F4609" w:rsidRPr="008F4609">
        <w:rPr>
          <w:szCs w:val="20"/>
        </w:rPr>
        <w:t>Eid</w:t>
      </w:r>
      <w:r w:rsidR="008F4609">
        <w:rPr>
          <w:szCs w:val="20"/>
        </w:rPr>
        <w:t>g. Kommission für Frauenfragen, Bern.</w:t>
      </w:r>
    </w:p>
    <w:p w14:paraId="62499129" w14:textId="77777777" w:rsidR="00361AE2" w:rsidRPr="00900190" w:rsidRDefault="00361AE2" w:rsidP="00361AE2">
      <w:pPr>
        <w:pStyle w:val="Fliesstext"/>
        <w:rPr>
          <w:szCs w:val="20"/>
          <w:lang w:val="en-US"/>
        </w:rPr>
      </w:pPr>
      <w:r w:rsidRPr="00900190">
        <w:rPr>
          <w:szCs w:val="20"/>
        </w:rPr>
        <w:t xml:space="preserve">Vahsen, Mechtilde (2008): </w:t>
      </w:r>
      <w:r w:rsidRPr="0063417A">
        <w:rPr>
          <w:i/>
          <w:szCs w:val="20"/>
        </w:rPr>
        <w:t>Bundeszentrale für politische Bildung</w:t>
      </w:r>
      <w:r w:rsidRPr="00900190">
        <w:rPr>
          <w:szCs w:val="20"/>
        </w:rPr>
        <w:t xml:space="preserve">. </w:t>
      </w:r>
      <w:r w:rsidRPr="00900190">
        <w:rPr>
          <w:szCs w:val="20"/>
          <w:lang w:val="en-US"/>
        </w:rPr>
        <w:t xml:space="preserve">URL: </w:t>
      </w:r>
      <w:hyperlink r:id="rId32" w:history="1">
        <w:r w:rsidRPr="00900190">
          <w:rPr>
            <w:rStyle w:val="Link"/>
            <w:szCs w:val="20"/>
          </w:rPr>
          <w:t>www.bpb.de/gesellschaft/gender/frauenbewegung/35252/wie-alles-begann-frauen-um-1800</w:t>
        </w:r>
      </w:hyperlink>
      <w:r w:rsidRPr="00900190">
        <w:rPr>
          <w:szCs w:val="20"/>
          <w:lang w:val="en-US"/>
        </w:rPr>
        <w:t>.</w:t>
      </w:r>
    </w:p>
    <w:p w14:paraId="3B52B613" w14:textId="103C5EBC" w:rsidR="00361AE2" w:rsidRPr="00900190" w:rsidRDefault="00361AE2" w:rsidP="00361AE2">
      <w:pPr>
        <w:pStyle w:val="Fliesstext"/>
        <w:rPr>
          <w:szCs w:val="20"/>
        </w:rPr>
      </w:pPr>
      <w:r w:rsidRPr="00900190">
        <w:rPr>
          <w:szCs w:val="20"/>
        </w:rPr>
        <w:t xml:space="preserve">Wecker, Regine (1983): </w:t>
      </w:r>
      <w:r w:rsidRPr="0063417A">
        <w:rPr>
          <w:i/>
          <w:szCs w:val="20"/>
        </w:rPr>
        <w:t>Frauen in der Schweiz. Von den Problemen einer Mehrheit</w:t>
      </w:r>
      <w:r w:rsidRPr="00900190">
        <w:rPr>
          <w:szCs w:val="20"/>
        </w:rPr>
        <w:t>.</w:t>
      </w:r>
      <w:r w:rsidR="008F4609">
        <w:rPr>
          <w:szCs w:val="20"/>
        </w:rPr>
        <w:t xml:space="preserve"> Klett und Balmer, Zug.</w:t>
      </w:r>
    </w:p>
    <w:p w14:paraId="6F4B9341" w14:textId="6F1FCB1F" w:rsidR="0095305C" w:rsidRPr="00542CE7" w:rsidRDefault="00361AE2" w:rsidP="00361AE2">
      <w:pPr>
        <w:pStyle w:val="KapitelUntertitel02"/>
      </w:pPr>
      <w:r>
        <w:rPr>
          <w:sz w:val="22"/>
        </w:rPr>
        <w:br w:type="page"/>
      </w:r>
      <w:r w:rsidR="0095305C" w:rsidRPr="00542CE7">
        <w:lastRenderedPageBreak/>
        <w:t>Frauenfiguren</w:t>
      </w:r>
      <w:bookmarkEnd w:id="18"/>
      <w:bookmarkEnd w:id="19"/>
    </w:p>
    <w:p w14:paraId="415D0A37" w14:textId="77777777" w:rsidR="0095305C" w:rsidRPr="00F4305D" w:rsidRDefault="0095305C" w:rsidP="00F4305D">
      <w:pPr>
        <w:pStyle w:val="KapitelUntertitel02"/>
        <w:rPr>
          <w:color w:val="auto"/>
        </w:rPr>
      </w:pPr>
      <w:bookmarkStart w:id="20" w:name="_Toc291839075"/>
      <w:r w:rsidRPr="00F4305D">
        <w:rPr>
          <w:color w:val="auto"/>
        </w:rPr>
        <w:t>Lydia Eymann</w:t>
      </w:r>
      <w:bookmarkEnd w:id="20"/>
    </w:p>
    <w:p w14:paraId="295DC583" w14:textId="77777777" w:rsidR="0095305C" w:rsidRPr="00900190" w:rsidRDefault="00595903" w:rsidP="0095305C">
      <w:pPr>
        <w:pStyle w:val="Fliesstext"/>
        <w:rPr>
          <w:lang w:val="de-CH"/>
        </w:rPr>
      </w:pPr>
      <w:r>
        <w:rPr>
          <w:noProof/>
          <w:lang w:eastAsia="de-DE"/>
        </w:rPr>
        <w:drawing>
          <wp:anchor distT="0" distB="0" distL="114300" distR="114300" simplePos="0" relativeHeight="251655680" behindDoc="1" locked="0" layoutInCell="1" allowOverlap="1" wp14:anchorId="023BAFE2" wp14:editId="46D72BC5">
            <wp:simplePos x="0" y="0"/>
            <wp:positionH relativeFrom="column">
              <wp:posOffset>117475</wp:posOffset>
            </wp:positionH>
            <wp:positionV relativeFrom="paragraph">
              <wp:posOffset>34290</wp:posOffset>
            </wp:positionV>
            <wp:extent cx="1428750" cy="2085975"/>
            <wp:effectExtent l="0" t="0" r="0" b="0"/>
            <wp:wrapTight wrapText="bothSides">
              <wp:wrapPolygon edited="0">
                <wp:start x="0" y="0"/>
                <wp:lineTo x="0" y="21304"/>
                <wp:lineTo x="21120" y="21304"/>
                <wp:lineTo x="21120" y="0"/>
                <wp:lineTo x="0" y="0"/>
              </wp:wrapPolygon>
            </wp:wrapTight>
            <wp:docPr id="29" name="Grafik 11" descr="http://www.le-stiftung.ch/Bilder/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descr="http://www.le-stiftung.ch/Bilder/le.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0"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0095305C" w:rsidRPr="00900190">
        <w:rPr>
          <w:lang w:val="de-CH"/>
        </w:rPr>
        <w:t>Lydia Eymann wurde am 14. Juni 1901 als dritte Tochter des Bärenwirts Friedrich Robert Eymann und der Anna Maria Sommer in Langenthal geboren.</w:t>
      </w:r>
    </w:p>
    <w:p w14:paraId="0D6EEACA" w14:textId="77777777" w:rsidR="0095305C" w:rsidRPr="00900190" w:rsidRDefault="0095305C" w:rsidP="0095305C">
      <w:pPr>
        <w:pStyle w:val="Fliesstext"/>
        <w:rPr>
          <w:lang w:val="de-CH"/>
        </w:rPr>
      </w:pPr>
      <w:r w:rsidRPr="00900190">
        <w:rPr>
          <w:lang w:val="de-CH"/>
        </w:rPr>
        <w:t>Die älteste Schwester, Clara, wurde 1892 geboren und heiratete später Constanz Amanz Vogelsang. Es folgte Heidi, die mit dem Lebensmittel-Grosshändler Hans Geiser verheiratet war, sich später aber das Leben nahm. Lydia war die Jüngste. Sie behauptete, der Vater hätte lieber einen Jungen gehabt, deshalb habe er sie wie einen Buben erzogen. Lydia litt als Kind darunter, dass sie kein Junge war.</w:t>
      </w:r>
    </w:p>
    <w:p w14:paraId="733203B3" w14:textId="77777777" w:rsidR="0095305C" w:rsidRPr="00900190" w:rsidRDefault="0095305C" w:rsidP="0095305C">
      <w:pPr>
        <w:pStyle w:val="Fliesstext"/>
        <w:rPr>
          <w:lang w:val="de-CH"/>
        </w:rPr>
      </w:pPr>
      <w:r w:rsidRPr="00900190">
        <w:rPr>
          <w:lang w:val="de-CH"/>
        </w:rPr>
        <w:t>Die Primar- und Sekundarschule besuchte sie in Langenthal.</w:t>
      </w:r>
    </w:p>
    <w:p w14:paraId="60C4CC55" w14:textId="5E0B9573" w:rsidR="0095305C" w:rsidRPr="00900190" w:rsidRDefault="0095305C" w:rsidP="0095305C">
      <w:pPr>
        <w:pStyle w:val="Fliesstext"/>
        <w:rPr>
          <w:lang w:val="de-CH"/>
        </w:rPr>
      </w:pPr>
      <w:r w:rsidRPr="00900190">
        <w:rPr>
          <w:lang w:val="de-CH"/>
        </w:rPr>
        <w:t xml:space="preserve">Die Eltern führten in Langenthal das Hotel Bären. Es herrschte viel Betrieb in dem für das gesellschaftliche Leben von Langenthal wichtigen Haus. Lydia wuchs in dieser vornehmen Welt </w:t>
      </w:r>
      <w:r w:rsidR="00E6713A">
        <w:rPr>
          <w:lang w:val="de-CH"/>
        </w:rPr>
        <w:t>auf. Eymanns führten einen aufwä</w:t>
      </w:r>
      <w:r w:rsidRPr="00900190">
        <w:rPr>
          <w:lang w:val="de-CH"/>
        </w:rPr>
        <w:t>ndigen Lebensstil. Einmal im Jahr ging die Mutter mit ihren drei Kindern nach Nervi in Italien in die Ferien. Das galt als äusserst exklusiv.</w:t>
      </w:r>
    </w:p>
    <w:p w14:paraId="78DFBEB4" w14:textId="77777777" w:rsidR="0095305C" w:rsidRPr="00900190" w:rsidRDefault="0095305C" w:rsidP="0095305C">
      <w:pPr>
        <w:pStyle w:val="Fliesstext"/>
        <w:rPr>
          <w:lang w:val="de-CH"/>
        </w:rPr>
      </w:pPr>
      <w:r w:rsidRPr="00900190">
        <w:rPr>
          <w:lang w:val="de-CH"/>
        </w:rPr>
        <w:t>Nachdem die Eltern von Lydia den "Bären" verkauft hatten, zogen sie mit ihr (die beiden anderen Töchter waren damals bereits verheiratet) an den Genfersee, nach La Tour de Peilz. Mit dem Vater ging sie oft fischen und jagen. Von da stammt ihre grosse Naturverbundenheit, die ihr weiteres Leben bestimmte.</w:t>
      </w:r>
    </w:p>
    <w:p w14:paraId="3AA3F9D3" w14:textId="77777777" w:rsidR="0095305C" w:rsidRPr="00900190" w:rsidRDefault="0095305C" w:rsidP="0095305C">
      <w:pPr>
        <w:pStyle w:val="Fliesstext"/>
        <w:rPr>
          <w:lang w:val="de-CH"/>
        </w:rPr>
      </w:pPr>
      <w:r w:rsidRPr="00900190">
        <w:rPr>
          <w:lang w:val="de-CH"/>
        </w:rPr>
        <w:t>Nach dem Tod des Vaters kehrten Mutter und Tochter Lydia im Jahre 1928 wieder zurück nach Langenthal und liessen an der Aarwangenstrasse 55 ein Haus bauen.</w:t>
      </w:r>
    </w:p>
    <w:p w14:paraId="3FB3E600" w14:textId="77777777" w:rsidR="0095305C" w:rsidRPr="00900190" w:rsidRDefault="0095305C" w:rsidP="0095305C">
      <w:pPr>
        <w:pStyle w:val="Fliesstext"/>
        <w:rPr>
          <w:lang w:val="de-CH"/>
        </w:rPr>
      </w:pPr>
      <w:r w:rsidRPr="00900190">
        <w:rPr>
          <w:lang w:val="de-CH"/>
        </w:rPr>
        <w:t xml:space="preserve">Nach sprachlichen Aufenthalten im Welschland und </w:t>
      </w:r>
      <w:r>
        <w:rPr>
          <w:lang w:val="de-CH"/>
        </w:rPr>
        <w:t xml:space="preserve">in </w:t>
      </w:r>
      <w:r w:rsidRPr="00900190">
        <w:rPr>
          <w:lang w:val="de-CH"/>
        </w:rPr>
        <w:t>England entwickelte Lydia ihre künstlerischen Anlagen an der "Ecole des beaux arts" in Genf und Paris. In Vevey besuchte sie die Dekorateur-Schule und hatte anschliessend eine Stelle in einer Zürcher Seidendruckerei. Sie bereiste im Auto Westeuropa, war besonders den skandinavischen Ländern zugetan und stellte sich schliesslich bei Kriegsausbruch als Rotkreuzfahrerin zur Verfügung. Die FHD-Karriere (militärischer Frauenhilfsdienst) führte trotz ihrer unbequemen Kritik am Dienstbetrieb bis zum Offiziersrang.</w:t>
      </w:r>
    </w:p>
    <w:p w14:paraId="738B5960" w14:textId="77777777" w:rsidR="0095305C" w:rsidRPr="00900190" w:rsidRDefault="0095305C" w:rsidP="0095305C">
      <w:pPr>
        <w:pStyle w:val="Fliesstext"/>
        <w:rPr>
          <w:lang w:val="de-CH"/>
        </w:rPr>
      </w:pPr>
      <w:r w:rsidRPr="00900190">
        <w:rPr>
          <w:lang w:val="de-CH"/>
        </w:rPr>
        <w:t>Die ruhigen Nachkriegsjahre waren ausgefüllt mit kunsthistorischen Studien, mit fotografischen Experimenten, Betreuung der Fischereigewässer und der Verwaltung ihres Liegenschaftsbesitzes. Viele Menschen erlebten das ausgeprägte Sozialempfinden und Gerechtigkeitsgefühl der alleinstehenden, begüterten Frau. Eine echte Würde ohne Überheblichkeit zeichnete ihr Handeln aus.</w:t>
      </w:r>
    </w:p>
    <w:p w14:paraId="43F0ADBD" w14:textId="77777777" w:rsidR="0095305C" w:rsidRPr="00900190" w:rsidRDefault="0095305C" w:rsidP="0095305C">
      <w:pPr>
        <w:pStyle w:val="Fliesstext"/>
        <w:rPr>
          <w:lang w:val="de-CH"/>
        </w:rPr>
      </w:pPr>
      <w:r w:rsidRPr="00900190">
        <w:rPr>
          <w:lang w:val="de-CH"/>
        </w:rPr>
        <w:t xml:space="preserve">Lydia Eymann, in Langenthal bekannt als "LE", war mit ihrer Heimatgemeinde verbunden wie nur wenige Bürgerinnen und Bürger. Sie war stolz auf ihr Burgerrecht. Ihre kritische Anteilnahme am Dorfgeschehen bekundete sie oft im "Langenthaler Tagblatt". In offener, geistreicher und ironisch-humorvoller Sprache, aber auch hart und unbeirrbar, trug sie manches Gefecht mit der Dorfobrigkeit aus. Als noch niemand </w:t>
      </w:r>
      <w:r w:rsidRPr="00900190">
        <w:rPr>
          <w:lang w:val="de-CH"/>
        </w:rPr>
        <w:lastRenderedPageBreak/>
        <w:t>vom Umweltschutz sprach, stritt sie bereits leidenschaftlich für Gewässer- und Naturschutz in Langenthal. Als Heimat- und Denkmalschutz noch belächelt wurden, setzte sich LE mit grosser Sachkenntnis für die Erhaltung von Kulturgütern und Traditionen ein. Ihrer tiefen Verbundenheit mit Tieren, Pflanzen und Landschaften stand eine gewisse Menschenscheu gegenüber. Hinter dem spröden, burschikosen Gehabe, das ihr manch oberflächliches (Vor)urteil eintrug, verbarg sich ein äusserst feinsinniger Mensch und eine tapfere, aber einsame Frau.</w:t>
      </w:r>
    </w:p>
    <w:p w14:paraId="0345FADD" w14:textId="77777777" w:rsidR="0095305C" w:rsidRPr="00900190" w:rsidRDefault="0095305C" w:rsidP="0095305C">
      <w:pPr>
        <w:pStyle w:val="Fliesstext"/>
        <w:rPr>
          <w:lang w:val="de-CH"/>
        </w:rPr>
      </w:pPr>
      <w:r w:rsidRPr="00900190">
        <w:rPr>
          <w:lang w:val="de-CH"/>
        </w:rPr>
        <w:t>Lydia Eymann verstarb nach schwerer Krankheit in Langenthal am 1. März 1972 mit 70 Jahren.</w:t>
      </w:r>
      <w:r w:rsidRPr="00900190">
        <w:rPr>
          <w:vertAlign w:val="superscript"/>
          <w:lang w:val="de-CH"/>
        </w:rPr>
        <w:footnoteReference w:id="14"/>
      </w:r>
    </w:p>
    <w:p w14:paraId="2EB5A38A" w14:textId="77777777" w:rsidR="0095305C" w:rsidRPr="00337F56" w:rsidRDefault="0095305C" w:rsidP="00337F56">
      <w:pPr>
        <w:pStyle w:val="KapitelUntertitel02"/>
        <w:rPr>
          <w:color w:val="auto"/>
          <w:sz w:val="20"/>
          <w:szCs w:val="20"/>
        </w:rPr>
      </w:pPr>
      <w:r w:rsidRPr="00923541">
        <w:rPr>
          <w:sz w:val="22"/>
          <w:lang w:val="de-CH"/>
        </w:rPr>
        <w:br w:type="page"/>
      </w:r>
      <w:bookmarkStart w:id="21" w:name="_Toc291839076"/>
      <w:r w:rsidR="00595903" w:rsidRPr="00337F56">
        <w:rPr>
          <w:noProof/>
          <w:color w:val="auto"/>
          <w:lang w:val="de-DE" w:eastAsia="de-DE"/>
        </w:rPr>
        <w:lastRenderedPageBreak/>
        <w:drawing>
          <wp:anchor distT="0" distB="0" distL="114300" distR="114300" simplePos="0" relativeHeight="251646464" behindDoc="1" locked="0" layoutInCell="1" allowOverlap="1" wp14:anchorId="47B70706" wp14:editId="53955595">
            <wp:simplePos x="0" y="0"/>
            <wp:positionH relativeFrom="column">
              <wp:posOffset>124460</wp:posOffset>
            </wp:positionH>
            <wp:positionV relativeFrom="paragraph">
              <wp:posOffset>455930</wp:posOffset>
            </wp:positionV>
            <wp:extent cx="1670050" cy="2457450"/>
            <wp:effectExtent l="0" t="0" r="6350" b="6350"/>
            <wp:wrapTight wrapText="bothSides">
              <wp:wrapPolygon edited="0">
                <wp:start x="0" y="0"/>
                <wp:lineTo x="0" y="21433"/>
                <wp:lineTo x="21354" y="21433"/>
                <wp:lineTo x="21354" y="0"/>
                <wp:lineTo x="0" y="0"/>
              </wp:wrapPolygon>
            </wp:wrapTight>
            <wp:docPr id="26" name="Grafik 4" descr="http://www.campiche.ch/images/portraits_i/boegli_%20gr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http://www.campiche.ch/images/portraits_i/boegli_%20grand.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70050"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7F56">
        <w:rPr>
          <w:color w:val="auto"/>
        </w:rPr>
        <w:t>Lina Bögli</w:t>
      </w:r>
      <w:bookmarkEnd w:id="21"/>
    </w:p>
    <w:p w14:paraId="094FA1E8" w14:textId="77777777" w:rsidR="0095305C" w:rsidRPr="00900190" w:rsidRDefault="0095305C" w:rsidP="0095305C">
      <w:pPr>
        <w:pStyle w:val="Fliesstext"/>
        <w:rPr>
          <w:szCs w:val="20"/>
          <w:lang w:val="de-CH"/>
        </w:rPr>
      </w:pPr>
      <w:r w:rsidRPr="00900190">
        <w:rPr>
          <w:szCs w:val="20"/>
          <w:lang w:val="de-CH"/>
        </w:rPr>
        <w:t xml:space="preserve">1858 – im selben Jahr wie </w:t>
      </w:r>
      <w:hyperlink r:id="rId35" w:tooltip="die Duse" w:history="1">
        <w:r w:rsidRPr="009E3FB9">
          <w:rPr>
            <w:rStyle w:val="Link"/>
            <w:color w:val="auto"/>
            <w:szCs w:val="20"/>
            <w:u w:val="none"/>
            <w:lang w:val="de-CH"/>
          </w:rPr>
          <w:t>die berühmte Schauspielerin Eleonora Duse</w:t>
        </w:r>
      </w:hyperlink>
      <w:r w:rsidRPr="009E3FB9">
        <w:rPr>
          <w:szCs w:val="20"/>
          <w:lang w:val="de-CH"/>
        </w:rPr>
        <w:t xml:space="preserve">, die Schriftstellerin </w:t>
      </w:r>
      <w:hyperlink r:id="rId36" w:tooltip="Selma Lagerlöf" w:history="1">
        <w:r w:rsidRPr="009E3FB9">
          <w:rPr>
            <w:rStyle w:val="Link"/>
            <w:color w:val="auto"/>
            <w:szCs w:val="20"/>
            <w:u w:val="none"/>
            <w:lang w:val="de-CH"/>
          </w:rPr>
          <w:t>Selma Lagerlöf</w:t>
        </w:r>
      </w:hyperlink>
      <w:r w:rsidRPr="009E3FB9">
        <w:rPr>
          <w:szCs w:val="20"/>
          <w:lang w:val="de-CH"/>
        </w:rPr>
        <w:t xml:space="preserve"> und </w:t>
      </w:r>
      <w:hyperlink r:id="rId37" w:tooltip="Emmeline Pankhurst" w:history="1">
        <w:r w:rsidRPr="009E3FB9">
          <w:rPr>
            <w:rStyle w:val="Link"/>
            <w:color w:val="auto"/>
            <w:szCs w:val="20"/>
            <w:u w:val="none"/>
            <w:lang w:val="de-CH"/>
          </w:rPr>
          <w:t>Emmeline Pankhurst</w:t>
        </w:r>
      </w:hyperlink>
      <w:r w:rsidRPr="009E3FB9">
        <w:t>, alles Kämpferinnen für Frauenrechte</w:t>
      </w:r>
      <w:r w:rsidRPr="009E3FB9">
        <w:rPr>
          <w:szCs w:val="20"/>
          <w:lang w:val="de-CH"/>
        </w:rPr>
        <w:t xml:space="preserve"> – wurde Lina Bögli als jüngstes Kind einer armen Kleinbauernfamilie in dem Dorf Oschwand</w:t>
      </w:r>
      <w:r w:rsidRPr="00900190">
        <w:rPr>
          <w:szCs w:val="20"/>
          <w:lang w:val="de-CH"/>
        </w:rPr>
        <w:t xml:space="preserve"> unweit von Herzogenbuchsee im Kanton Bern geboren.</w:t>
      </w:r>
    </w:p>
    <w:p w14:paraId="4F02F14F" w14:textId="77777777" w:rsidR="0095305C" w:rsidRPr="00900190" w:rsidRDefault="0095305C" w:rsidP="0095305C">
      <w:pPr>
        <w:pStyle w:val="Fliesstext"/>
        <w:rPr>
          <w:szCs w:val="20"/>
          <w:lang w:val="de-CH"/>
        </w:rPr>
      </w:pPr>
      <w:r w:rsidRPr="00900190">
        <w:rPr>
          <w:szCs w:val="20"/>
          <w:lang w:val="de-CH"/>
        </w:rPr>
        <w:t>Nachträglich urteilt sie, dass die harten Erfahrungen während der Kindheit eine gute Vorbereitung waren für die vielen Entbehrungen, die sie später auf ihren Reisen ertragen musste.</w:t>
      </w:r>
    </w:p>
    <w:p w14:paraId="3EF04E19" w14:textId="77777777" w:rsidR="0095305C" w:rsidRPr="00900190" w:rsidRDefault="0095305C" w:rsidP="0095305C">
      <w:pPr>
        <w:pStyle w:val="Fliesstext"/>
        <w:rPr>
          <w:szCs w:val="20"/>
          <w:lang w:val="de-CH"/>
        </w:rPr>
      </w:pPr>
      <w:r w:rsidRPr="00900190">
        <w:rPr>
          <w:szCs w:val="20"/>
          <w:lang w:val="de-CH"/>
        </w:rPr>
        <w:t>Mit zwölf Jahren wurde sie als “Kindsmagd” in den Jura geschickt, um Französisch zu lernen und die Familie zu entlasten. Sie entdeckte an sich schon früh die “sonderbare Gabe, Kinder in Ordnung zu halten”. Ab 17 arbeitete sie drei Jahre lang als Zimmer- und Kindermädchen bei einer wohlhabenden Schweizer Familie in Neapel. Dort habe sie ihr Deutsch gelernt, sagt sie später.</w:t>
      </w:r>
    </w:p>
    <w:p w14:paraId="23F0EC3A" w14:textId="77777777" w:rsidR="0095305C" w:rsidRPr="00900190" w:rsidRDefault="0095305C" w:rsidP="0095305C">
      <w:pPr>
        <w:pStyle w:val="Fliesstext"/>
        <w:rPr>
          <w:szCs w:val="20"/>
          <w:lang w:val="de-CH"/>
        </w:rPr>
      </w:pPr>
      <w:r w:rsidRPr="00900190">
        <w:rPr>
          <w:szCs w:val="20"/>
          <w:lang w:val="de-CH"/>
        </w:rPr>
        <w:t>Schliesslich fand sie eine gute Stelle als Erzieherin in einer polnischen Adelsfamilie. Nach acht Jahren hatte sie genug Geld gespart, um in der Schweiz nach zweijährigem Studium das Lehrerinnendiplom zu machen. Ein England-Aufenthalt vervollständigte ihre Ausbildung.</w:t>
      </w:r>
    </w:p>
    <w:p w14:paraId="6CA32A0F" w14:textId="77777777" w:rsidR="0095305C" w:rsidRPr="00900190" w:rsidRDefault="0095305C" w:rsidP="0095305C">
      <w:pPr>
        <w:pStyle w:val="Fliesstext"/>
        <w:rPr>
          <w:szCs w:val="20"/>
          <w:lang w:val="de-CH"/>
        </w:rPr>
      </w:pPr>
      <w:r w:rsidRPr="00900190">
        <w:rPr>
          <w:szCs w:val="20"/>
          <w:lang w:val="de-CH"/>
        </w:rPr>
        <w:t>Die Zertifikate sollten ihr während der Weltreise sehr zustatten kommen. Zuerst ging es per Schiff von Brindisi nach Sydney. Dort verdingte sie sich als Lehrerin an Privatschulen. Sie blieb viereinhalb Jahre in Australien, bereiste auch das Landesinnere und legte Geld zurück für die Weiterreise (Ende 1896) nach Neuseeland. Weiter ging es zu den Samoa-Inseln und über Hawaii, wo sie ein Jahr blieb, nach San Francisco. Vier Jahre Kalifornien, dann quer durch die USA an die Ostküste bis nach Kanada und schliesslich zurück nach Europa. Am 12. Juli 1902, genau zehn Jahre nach ihrer Abreise, Ankunft in Krakau. Auf dem Bahnsteig erwartete sie ein polnischer Offizier, der vor zehn Jahren um ihre Hand angehalten hatte. Sie lehnte seinen Antrag ein zweites Mal ab.</w:t>
      </w:r>
    </w:p>
    <w:p w14:paraId="4A917C1B" w14:textId="4702037F" w:rsidR="0095305C" w:rsidRPr="00900190" w:rsidRDefault="0095305C" w:rsidP="0095305C">
      <w:pPr>
        <w:pStyle w:val="Fliesstext"/>
        <w:rPr>
          <w:szCs w:val="20"/>
          <w:lang w:val="de-CH"/>
        </w:rPr>
      </w:pPr>
      <w:r w:rsidRPr="00900190">
        <w:rPr>
          <w:szCs w:val="20"/>
          <w:lang w:val="de-CH"/>
        </w:rPr>
        <w:t xml:space="preserve">So viel wusste man, bis im Jahre 1999 </w:t>
      </w:r>
      <w:r w:rsidRPr="00900190">
        <w:rPr>
          <w:szCs w:val="20"/>
        </w:rPr>
        <w:t>Judith Arlt in Polen der Geschichte Lina Böglis genauer nachging. Sie fand heraus</w:t>
      </w:r>
      <w:r w:rsidRPr="00900190">
        <w:rPr>
          <w:szCs w:val="20"/>
          <w:lang w:val="de-CH"/>
        </w:rPr>
        <w:t xml:space="preserve">, dass der polnische Verehrer Bijak hieß und nicht, wie bis dahin angenommen, 1914 auf dem Felde der Ehre fiel, sondern Bögli sogar um ein Jahr überlebte. Nach Lina Böglis eigenem Bekunden war er die grosse Liebe ihres Lebens, was sie aber zeitlebens geheim hielt: Tagebucheintragung 1914: “… Tod des einzigen Mannes, den ich je geliebt habe, den ich aus lauter Liebe nicht heiraten wollte, um seine Karriere nicht zu zerstören, der sozusagen mein Schicksal wurde, weil ich, ohne ihn gekannt und geliebt zu haben, nie an eine Weltreise gedacht hätte, da ich ja nur fortging, um vor ihm und mir selber zu flüchten.” </w:t>
      </w:r>
    </w:p>
    <w:p w14:paraId="4A52FEFC" w14:textId="77777777" w:rsidR="0095305C" w:rsidRPr="00900190" w:rsidRDefault="0095305C" w:rsidP="0095305C">
      <w:pPr>
        <w:pStyle w:val="Fliesstext"/>
        <w:rPr>
          <w:szCs w:val="20"/>
          <w:lang w:val="de-CH"/>
        </w:rPr>
      </w:pPr>
    </w:p>
    <w:p w14:paraId="6D0CE7F4" w14:textId="77777777" w:rsidR="0095305C" w:rsidRPr="00900190" w:rsidRDefault="0095305C" w:rsidP="0095305C">
      <w:pPr>
        <w:pStyle w:val="Fliesstext"/>
        <w:rPr>
          <w:szCs w:val="20"/>
          <w:lang w:val="de-CH"/>
        </w:rPr>
      </w:pPr>
      <w:r w:rsidRPr="00900190">
        <w:rPr>
          <w:szCs w:val="20"/>
          <w:lang w:val="de-CH"/>
        </w:rPr>
        <w:lastRenderedPageBreak/>
        <w:t>Heiraten konnten sie nicht, weil ihnen die Offizierskaution fehlte, “lumpige fünfzigtausend Kronen, die amerikanische Milliardäre allein für den Blumenschmuck bei ihren Festlichkeiten ausgeben.”</w:t>
      </w:r>
    </w:p>
    <w:p w14:paraId="232B76C0" w14:textId="77777777" w:rsidR="0095305C" w:rsidRPr="00900190" w:rsidRDefault="0095305C" w:rsidP="0095305C">
      <w:pPr>
        <w:pStyle w:val="Fliesstext"/>
        <w:rPr>
          <w:szCs w:val="20"/>
          <w:lang w:val="de-CH"/>
        </w:rPr>
      </w:pPr>
      <w:r w:rsidRPr="00900190">
        <w:rPr>
          <w:szCs w:val="20"/>
          <w:lang w:val="de-CH"/>
        </w:rPr>
        <w:t xml:space="preserve">1904 erschien, zuerst auf Englisch, zwei Jahre später dann auf Deutsch, unter dem Titel </w:t>
      </w:r>
      <w:r w:rsidRPr="00900190">
        <w:rPr>
          <w:i/>
          <w:iCs/>
          <w:szCs w:val="20"/>
          <w:lang w:val="de-CH"/>
        </w:rPr>
        <w:t>Vorwärts!</w:t>
      </w:r>
      <w:r w:rsidRPr="00900190">
        <w:rPr>
          <w:szCs w:val="20"/>
          <w:lang w:val="de-CH"/>
        </w:rPr>
        <w:t xml:space="preserve"> der Bericht der Schweizer Lehrerin Lina Bögli, “die ganz allein und ohne andere Mittel als die, welche sie auf dem Wege verdiente”, in zehn Jahren, von 1892–1902, um die Welt gereist war. Die Neuauflage von 1990 trägt den Titel </w:t>
      </w:r>
      <w:r w:rsidRPr="00900190">
        <w:rPr>
          <w:i/>
          <w:iCs/>
          <w:szCs w:val="20"/>
          <w:lang w:val="de-CH"/>
        </w:rPr>
        <w:t>Talofa</w:t>
      </w:r>
      <w:r w:rsidRPr="00900190">
        <w:rPr>
          <w:szCs w:val="20"/>
          <w:lang w:val="de-CH"/>
        </w:rPr>
        <w:t xml:space="preserve"> – das ist der samoanische Gruss. Auf Samoa hatte es Bögli besonders gut gefallen.</w:t>
      </w:r>
    </w:p>
    <w:p w14:paraId="55776802" w14:textId="77777777" w:rsidR="0095305C" w:rsidRPr="00900190" w:rsidRDefault="0095305C" w:rsidP="0095305C">
      <w:pPr>
        <w:pStyle w:val="Fliesstext"/>
        <w:rPr>
          <w:szCs w:val="20"/>
          <w:lang w:val="de-CH"/>
        </w:rPr>
      </w:pPr>
      <w:r w:rsidRPr="00900190">
        <w:rPr>
          <w:szCs w:val="20"/>
          <w:lang w:val="de-CH"/>
        </w:rPr>
        <w:t xml:space="preserve">Nach dem Riesenerfolg ihres ersten Reisebuchs reiste sie 1910 ein zweites Mal los, mit der transsibirischen Eisenbahn über Wladiwostok nach Japan und China. </w:t>
      </w:r>
      <w:r w:rsidRPr="00900190">
        <w:rPr>
          <w:i/>
          <w:iCs/>
          <w:szCs w:val="20"/>
          <w:lang w:val="de-CH"/>
        </w:rPr>
        <w:t>Immer vorwärts</w:t>
      </w:r>
      <w:r w:rsidRPr="00900190">
        <w:rPr>
          <w:szCs w:val="20"/>
          <w:lang w:val="de-CH"/>
        </w:rPr>
        <w:t xml:space="preserve"> (1915 mitten im Krieg bei Huber erschienen), erreicht jedoch bei Weitem nicht die Resonanz des “Originals”.</w:t>
      </w:r>
    </w:p>
    <w:p w14:paraId="60DE00C5" w14:textId="77777777" w:rsidR="0095305C" w:rsidRPr="00900190" w:rsidRDefault="0095305C" w:rsidP="0095305C">
      <w:pPr>
        <w:pStyle w:val="Fliesstext"/>
        <w:rPr>
          <w:szCs w:val="20"/>
          <w:lang w:val="de-CH"/>
        </w:rPr>
      </w:pPr>
      <w:r w:rsidRPr="00900190">
        <w:rPr>
          <w:szCs w:val="20"/>
          <w:lang w:val="de-CH"/>
        </w:rPr>
        <w:t>Lina Böglis Reisebücher sind geprägt von den rassistischen Vorurteilen ihrer Zeit, aber ihr grosses Interesse an den Lebensbedingungen der Frauen und Mädchen in den fremden Ländern war alles andere als zeittypisch. Und ihr aussergewöhnlicher Unternehmungsgeist, gepaart mit Entschlossenheit, Tapferkeit und Optimismus, beeindruckte ihre Leserinnen und machte ihnen Mut.</w:t>
      </w:r>
    </w:p>
    <w:p w14:paraId="3FD082EC" w14:textId="77777777" w:rsidR="0095305C" w:rsidRPr="00900190" w:rsidRDefault="0095305C" w:rsidP="0095305C">
      <w:pPr>
        <w:pStyle w:val="Fliesstext"/>
        <w:rPr>
          <w:szCs w:val="20"/>
          <w:lang w:val="de-CH"/>
        </w:rPr>
      </w:pPr>
      <w:r w:rsidRPr="00900190">
        <w:rPr>
          <w:szCs w:val="20"/>
          <w:lang w:val="de-CH"/>
        </w:rPr>
        <w:t xml:space="preserve">1914, mit 56 Jahren und nach fast 40 Jahren in der Fremde, kehrte die Weitgereiste in ihre Heimat zurück. Sie hatte genug gespart, um weiter ein völlig unabhängiges, wenn auch einfaches, Leben zu führen: Im </w:t>
      </w:r>
      <w:r w:rsidRPr="00900190">
        <w:rPr>
          <w:i/>
          <w:iCs/>
          <w:szCs w:val="20"/>
          <w:lang w:val="de-CH"/>
        </w:rPr>
        <w:t>Kreuz</w:t>
      </w:r>
      <w:r w:rsidRPr="00900190">
        <w:rPr>
          <w:szCs w:val="20"/>
          <w:lang w:val="de-CH"/>
        </w:rPr>
        <w:t xml:space="preserve"> in Herzogenbuchsee, de</w:t>
      </w:r>
      <w:r>
        <w:rPr>
          <w:szCs w:val="20"/>
          <w:lang w:val="de-CH"/>
        </w:rPr>
        <w:t>m</w:t>
      </w:r>
      <w:r w:rsidRPr="00900190">
        <w:rPr>
          <w:szCs w:val="20"/>
          <w:lang w:val="de-CH"/>
        </w:rPr>
        <w:t xml:space="preserve"> erste</w:t>
      </w:r>
      <w:r>
        <w:rPr>
          <w:szCs w:val="20"/>
          <w:lang w:val="de-CH"/>
        </w:rPr>
        <w:t>n</w:t>
      </w:r>
      <w:r w:rsidRPr="00900190">
        <w:rPr>
          <w:szCs w:val="20"/>
          <w:lang w:val="de-CH"/>
        </w:rPr>
        <w:t xml:space="preserve"> alkoholfreie</w:t>
      </w:r>
      <w:r>
        <w:rPr>
          <w:szCs w:val="20"/>
          <w:lang w:val="de-CH"/>
        </w:rPr>
        <w:t>n</w:t>
      </w:r>
      <w:r w:rsidRPr="00900190">
        <w:rPr>
          <w:szCs w:val="20"/>
          <w:lang w:val="de-CH"/>
        </w:rPr>
        <w:t xml:space="preserve"> Gasthof der Schweiz, von der Feministin Amélie Moser als </w:t>
      </w:r>
      <w:r w:rsidRPr="00900190">
        <w:rPr>
          <w:i/>
          <w:iCs/>
          <w:szCs w:val="20"/>
          <w:lang w:val="de-CH"/>
        </w:rPr>
        <w:t>Zentrum für gemeinnützige Bestrebungen</w:t>
      </w:r>
      <w:r w:rsidRPr="00900190">
        <w:rPr>
          <w:szCs w:val="20"/>
          <w:lang w:val="de-CH"/>
        </w:rPr>
        <w:t xml:space="preserve"> gegründet, mietete sie sich ein Zimmer. Dort lebte sie stillvergnügt inmitten ihrer Andenken an ihre Weltreisen, hielt Vorträge, gab Sprachunterricht, kümmerte sich um Notleidende und um die Erziehung ihrer Nichten und dachte wohl nur noch selten an jenen polnischen Offizier, den sie nicht heiraten konnte – aus welchen Gründen</w:t>
      </w:r>
      <w:r>
        <w:rPr>
          <w:szCs w:val="20"/>
          <w:lang w:val="de-CH"/>
        </w:rPr>
        <w:t xml:space="preserve"> auch</w:t>
      </w:r>
      <w:r w:rsidRPr="00900190">
        <w:rPr>
          <w:szCs w:val="20"/>
          <w:lang w:val="de-CH"/>
        </w:rPr>
        <w:t xml:space="preserve"> immer.</w:t>
      </w:r>
    </w:p>
    <w:p w14:paraId="3D3B6D27" w14:textId="77777777" w:rsidR="0095305C" w:rsidRPr="00900190" w:rsidRDefault="0095305C" w:rsidP="0095305C">
      <w:pPr>
        <w:pStyle w:val="Fliesstext"/>
        <w:rPr>
          <w:szCs w:val="20"/>
          <w:lang w:val="de-CH"/>
        </w:rPr>
      </w:pPr>
      <w:r w:rsidRPr="00900190">
        <w:rPr>
          <w:szCs w:val="20"/>
          <w:lang w:val="de-CH"/>
        </w:rPr>
        <w:t>Am 22. Dezember 1941 starb Lina Bögli in Herzogenbuchsee.</w:t>
      </w:r>
      <w:r w:rsidRPr="00900190">
        <w:rPr>
          <w:szCs w:val="20"/>
          <w:vertAlign w:val="superscript"/>
          <w:lang w:val="de-CH"/>
        </w:rPr>
        <w:footnoteReference w:id="15"/>
      </w:r>
    </w:p>
    <w:p w14:paraId="2BD74DB5" w14:textId="77777777" w:rsidR="0095305C" w:rsidRPr="00337F56" w:rsidRDefault="0095305C" w:rsidP="00337F56">
      <w:pPr>
        <w:pStyle w:val="KapitelUntertitel02"/>
        <w:rPr>
          <w:color w:val="auto"/>
          <w:lang w:val="de-CH"/>
        </w:rPr>
      </w:pPr>
      <w:r w:rsidRPr="00923541">
        <w:br w:type="page"/>
      </w:r>
      <w:bookmarkStart w:id="22" w:name="_Toc291839077"/>
      <w:r w:rsidR="00595903" w:rsidRPr="00337F56">
        <w:rPr>
          <w:noProof/>
          <w:color w:val="auto"/>
          <w:lang w:val="de-DE" w:eastAsia="de-DE"/>
        </w:rPr>
        <w:lastRenderedPageBreak/>
        <w:drawing>
          <wp:anchor distT="0" distB="0" distL="114300" distR="114300" simplePos="0" relativeHeight="251660800" behindDoc="1" locked="0" layoutInCell="1" allowOverlap="1" wp14:anchorId="23011E41" wp14:editId="3BD497E9">
            <wp:simplePos x="0" y="0"/>
            <wp:positionH relativeFrom="column">
              <wp:posOffset>228600</wp:posOffset>
            </wp:positionH>
            <wp:positionV relativeFrom="paragraph">
              <wp:posOffset>228600</wp:posOffset>
            </wp:positionV>
            <wp:extent cx="1183640" cy="1584960"/>
            <wp:effectExtent l="0" t="0" r="10160" b="0"/>
            <wp:wrapSquare wrapText="bothSides"/>
            <wp:docPr id="34" name="Grafik 1" descr="http://u.jimdo.com/www64/o/s9a925e9a8b514b09/img/ife279a7f29e89370/1385566620/st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http://u.jimdo.com/www64/o/s9a925e9a8b514b09/img/ife279a7f29e89370/1385566620/std/image.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83640" cy="1584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7F56">
        <w:rPr>
          <w:color w:val="auto"/>
          <w:lang w:val="de-CH"/>
        </w:rPr>
        <w:t>Amélie Moser</w:t>
      </w:r>
      <w:bookmarkEnd w:id="22"/>
    </w:p>
    <w:p w14:paraId="7DCCD8BD" w14:textId="41114DEF" w:rsidR="0095305C" w:rsidRPr="000A3507" w:rsidRDefault="0095305C" w:rsidP="0095305C">
      <w:pPr>
        <w:pStyle w:val="Fliesstext"/>
        <w:rPr>
          <w:lang w:val="de-CH"/>
        </w:rPr>
      </w:pPr>
      <w:r w:rsidRPr="000A3507">
        <w:rPr>
          <w:lang w:val="de-CH"/>
        </w:rPr>
        <w:t>Amélie Moser wurde am 20. Juni 1839 in Herzogenbuchsee in eine wohlhabende Familie geboren. Sie war die Tochter des Landwirts und Unternehmers Samuel Friedrich Moser und der Verena Amalia geborene Gugelmann. Ihre Brüder waren der Politiker Emil Moser und der Eisenbahningenieur Robert Moser.</w:t>
      </w:r>
    </w:p>
    <w:p w14:paraId="36A3CF82" w14:textId="0EDCC843" w:rsidR="0095305C" w:rsidRPr="005432B6" w:rsidRDefault="0095305C" w:rsidP="005432B6">
      <w:pPr>
        <w:pStyle w:val="Fliesstext"/>
      </w:pPr>
      <w:r w:rsidRPr="000A3507">
        <w:rPr>
          <w:lang w:val="de-CH"/>
        </w:rPr>
        <w:t>1868 heiratete Amélie Moser den Kaufmann Albert Moser, übersiedelte mit ihm nach Ind</w:t>
      </w:r>
      <w:r w:rsidR="00E62CB1">
        <w:rPr>
          <w:lang w:val="de-CH"/>
        </w:rPr>
        <w:t>ien und brachte im Dezember des</w:t>
      </w:r>
      <w:r w:rsidRPr="000A3507">
        <w:rPr>
          <w:lang w:val="de-CH"/>
        </w:rPr>
        <w:t xml:space="preserve">selben </w:t>
      </w:r>
      <w:r w:rsidRPr="005432B6">
        <w:t>Jahres ein gesundes Töchterchen, Amy, zur Welt. Die ernste Erkrankung ihres Gatten beschattete dieses Glück jäh und endete in dessen Tod ein Jahr später.</w:t>
      </w:r>
      <w:r w:rsidRPr="005432B6">
        <w:rPr>
          <w:vertAlign w:val="superscript"/>
        </w:rPr>
        <w:footnoteReference w:id="16"/>
      </w:r>
    </w:p>
    <w:p w14:paraId="2A910BBD" w14:textId="03D9CA79" w:rsidR="005D406F" w:rsidRDefault="0095305C" w:rsidP="005432B6">
      <w:pPr>
        <w:pStyle w:val="Fliesstext"/>
      </w:pPr>
      <w:r w:rsidRPr="005432B6">
        <w:t xml:space="preserve">Nach dem frühen Tod ihres Ehemanns im Jahr 1870 kehrte Amélie Moser nach Herzogenbuchsee zurück, wo sie im Hause ihres verstorbenen Gatten ein völlig unabhängiges Leben, frei nach ihrem Willen gestalten konnte. Das Wohl der Dorfbevölkerung lag ihr am Herzen. Sie setzte sich zielstrebig für soziale und kulturelle Anliegen ein. Sie begleitete den jungen Dorfarzt Krebs bei seinen Hausbesuchen in Herzogenbuchsee und Umgebung und sah viel Not und Elend. Daraus erwuchsen nach und nach zahlreiche Angebote, um sozialen </w:t>
      </w:r>
      <w:r w:rsidR="00E62CB1">
        <w:t>Missständen ihrer Zeit entgegenzu</w:t>
      </w:r>
      <w:r w:rsidRPr="005432B6">
        <w:t>wirken. Ein grosses Problem war in vielen Familien der Alkohol.</w:t>
      </w:r>
    </w:p>
    <w:p w14:paraId="0D6A7A4C" w14:textId="794DEC0F" w:rsidR="005D406F" w:rsidRDefault="0095305C" w:rsidP="005432B6">
      <w:pPr>
        <w:pStyle w:val="Fliesstext"/>
      </w:pPr>
      <w:r w:rsidRPr="005432B6">
        <w:t xml:space="preserve">’...Während des deutsch-französischen Krieges organisierte sie 1870/71 Hilfeleistungen für die Bevölkerung sowie für die Internierten der Bourbakiarmee. Aus diesem Wirken entstand 1870 der Frauenverein Herzogenbuchsee, als dessen Präsidentin </w:t>
      </w:r>
      <w:r w:rsidR="000E363A">
        <w:br/>
      </w:r>
      <w:r w:rsidRPr="005432B6">
        <w:t>Amélie Moser-Moser bis zu ihrem Tod fungierte. In dieser Position setzte sie sich neben der Armen- und Krankenpflege für die hauswirtschaftliche Ausbildung von jungen Frauen sowie für den Kampf gegen Alkoholmissbrauch ein. Mit dem Erwerb des "Gasthofs zum Kreuz" verfügte der Frauenverein ab 1890 über eine eigene Wirkstätte, welche alkoholfreies Arbeiterheim, Haushaltungsschule, Kinderheim und kulturelle Begegnungsstätte zugleich war.’ So gründete sie im Gasthaus Kreuz nebst der ersten alkoholfreien Gemeindestube der Schweiz, auch ein einzigartiges Ausbildungszentrum für Mädchen und Frauen mit Kursen wie Grundschulwissen für Mädchen, Näh- und Flickkursen, Kochen und gesunde Ernährung oder Buchhaltung. Sie machte Berufsberatung und kümmerte sich um Wöchnerinnen- und Säuglingsfürsorge. Weiter gründete sie d</w:t>
      </w:r>
      <w:r w:rsidR="000D0C34">
        <w:t>ie Suppenküche und das Patronat</w:t>
      </w:r>
      <w:r w:rsidRPr="005432B6">
        <w:t xml:space="preserve"> für verwahrloste Kinder sowie die freiwillige Schülerspeisung. </w:t>
      </w:r>
    </w:p>
    <w:p w14:paraId="455C8A04" w14:textId="1B7AFE2D" w:rsidR="0095305C" w:rsidRPr="005432B6" w:rsidRDefault="0095305C" w:rsidP="005432B6">
      <w:pPr>
        <w:pStyle w:val="Fliesstext"/>
      </w:pPr>
      <w:r w:rsidRPr="005432B6">
        <w:t xml:space="preserve">Das Kreuz war das erste Hotel und Restaurant in der Schweiz, das von Frauen geführt wurde. Für Amélie Moser war das Kreuz wie das vergrösserte Elternhaus. Das ganze Dorf und die Umgebung sollte daran teilhaben können. Im Kreuz wurden junge Mädchen zu tüchtigen und selbstbewussten Hausmüttern ausgebildet. Hier durften junge Männer ohne Trinkzwang ihre Freizeit in Lese- und Billardzimmern verbringen. Durchreisende sollten einen gastlichen Tisch mit günstigen Mahlzeiten, Kinder und alte Leute </w:t>
      </w:r>
      <w:r w:rsidRPr="005432B6">
        <w:lastRenderedPageBreak/>
        <w:t>ein trautes Heim finden. Zudem wurden Vorträge und Musikdarbietungen für die Dorfbevölkerung ver</w:t>
      </w:r>
      <w:r w:rsidR="000D6E28">
        <w:t>anstaltet.</w:t>
      </w:r>
    </w:p>
    <w:p w14:paraId="0A27827D" w14:textId="41769217" w:rsidR="0095305C" w:rsidRPr="000A3507" w:rsidRDefault="0095305C" w:rsidP="000D6E28">
      <w:pPr>
        <w:pStyle w:val="Fliesstext"/>
      </w:pPr>
      <w:r w:rsidRPr="000A3507">
        <w:t>Doch nicht genug: Amélie Mosers Ideen gingen noch weiter. Mit dem ihr befreundeten Prof. Theodor Kocher suchte sie den Platz für das neue Krankenhaus in Herzogenbuch</w:t>
      </w:r>
      <w:r w:rsidR="007D5798">
        <w:t>see, das –</w:t>
      </w:r>
      <w:r w:rsidRPr="000A3507">
        <w:t xml:space="preserve"> au</w:t>
      </w:r>
      <w:r w:rsidR="007D5798">
        <w:t>f ihre Initiative zurückgehend –</w:t>
      </w:r>
      <w:r w:rsidRPr="000A3507">
        <w:t xml:space="preserve"> 1905 eröffnet werden konnte. Im Kriegsjahr 1914 kam ein Anbau am Kreuz zustande.</w:t>
      </w:r>
    </w:p>
    <w:p w14:paraId="28C5B061" w14:textId="77777777" w:rsidR="0095305C" w:rsidRDefault="0095305C" w:rsidP="000D6E28">
      <w:pPr>
        <w:pStyle w:val="Fliesstext"/>
      </w:pPr>
      <w:r w:rsidRPr="000A3507">
        <w:t>Amélie Moser starb am 25. März 1925 drei Monate vor Vollendung ihres 86. Lebensjahres in Herzogenbuchsee.</w:t>
      </w:r>
      <w:r w:rsidRPr="000A3507">
        <w:rPr>
          <w:vertAlign w:val="superscript"/>
        </w:rPr>
        <w:footnoteReference w:id="17"/>
      </w:r>
      <w:r w:rsidRPr="000A3507">
        <w:t xml:space="preserve"> Die Tochter Amy führte das Werk ihrer Mutter mit dem Frauenverein weiter. </w:t>
      </w:r>
    </w:p>
    <w:p w14:paraId="430C5134" w14:textId="77777777" w:rsidR="0095305C" w:rsidRPr="00F908BB" w:rsidRDefault="0095305C" w:rsidP="0095305C">
      <w:pPr>
        <w:pStyle w:val="Fliesstext"/>
        <w:spacing w:line="240" w:lineRule="auto"/>
        <w:ind w:left="0"/>
        <w:rPr>
          <w:lang w:val="de-CH"/>
        </w:rPr>
      </w:pPr>
    </w:p>
    <w:p w14:paraId="4A941B2C" w14:textId="77777777" w:rsidR="0095305C" w:rsidRPr="00EA76B7" w:rsidRDefault="0095305C" w:rsidP="00EA76B7">
      <w:pPr>
        <w:pStyle w:val="Fliesstext"/>
        <w:rPr>
          <w:rStyle w:val="FliesstextFett"/>
        </w:rPr>
      </w:pPr>
      <w:r w:rsidRPr="00EA76B7">
        <w:rPr>
          <w:rStyle w:val="FliesstextFett"/>
        </w:rPr>
        <w:t>Amélie Moser gründete folgende soziale Werke im Kreuz Herzogenbuchsee:</w:t>
      </w:r>
    </w:p>
    <w:p w14:paraId="2EE33450" w14:textId="2AC8CC3D" w:rsidR="0095305C" w:rsidRPr="0033346C" w:rsidRDefault="0095305C" w:rsidP="000047FF">
      <w:pPr>
        <w:pStyle w:val="Aufzhlungszeichen"/>
        <w:tabs>
          <w:tab w:val="clear" w:pos="360"/>
          <w:tab w:val="num" w:pos="993"/>
        </w:tabs>
        <w:ind w:left="709"/>
      </w:pPr>
      <w:r w:rsidRPr="0033346C">
        <w:t>Abgabe von Nahrungsmitteln an Bedürftige</w:t>
      </w:r>
    </w:p>
    <w:p w14:paraId="5D5AA5EC" w14:textId="74500A90" w:rsidR="0095305C" w:rsidRPr="0033346C" w:rsidRDefault="0095305C" w:rsidP="000047FF">
      <w:pPr>
        <w:pStyle w:val="Aufzhlungszeichen"/>
        <w:tabs>
          <w:tab w:val="clear" w:pos="360"/>
          <w:tab w:val="num" w:pos="993"/>
        </w:tabs>
        <w:ind w:left="709"/>
      </w:pPr>
      <w:r w:rsidRPr="0033346C">
        <w:t xml:space="preserve">Schülerspeisung </w:t>
      </w:r>
    </w:p>
    <w:p w14:paraId="799C25CC" w14:textId="3DB21E50" w:rsidR="0095305C" w:rsidRPr="0033346C" w:rsidRDefault="0095305C" w:rsidP="000047FF">
      <w:pPr>
        <w:pStyle w:val="Aufzhlungszeichen"/>
        <w:tabs>
          <w:tab w:val="clear" w:pos="360"/>
          <w:tab w:val="num" w:pos="993"/>
        </w:tabs>
        <w:ind w:left="709"/>
      </w:pPr>
      <w:r w:rsidRPr="0033346C">
        <w:t>Kranken-, Wöchnerinnen-, Kinderpflege</w:t>
      </w:r>
    </w:p>
    <w:p w14:paraId="766305DB" w14:textId="7541C165" w:rsidR="0095305C" w:rsidRPr="0033346C" w:rsidRDefault="0095305C" w:rsidP="000047FF">
      <w:pPr>
        <w:pStyle w:val="Aufzhlungszeichen"/>
        <w:tabs>
          <w:tab w:val="clear" w:pos="360"/>
          <w:tab w:val="num" w:pos="993"/>
        </w:tabs>
        <w:ind w:left="709"/>
      </w:pPr>
      <w:r w:rsidRPr="0033346C">
        <w:t>Weissnähkurse (Bettwäsche)</w:t>
      </w:r>
    </w:p>
    <w:p w14:paraId="4FE4A169" w14:textId="76A533D4" w:rsidR="0095305C" w:rsidRPr="0033346C" w:rsidRDefault="0095305C" w:rsidP="000047FF">
      <w:pPr>
        <w:pStyle w:val="Aufzhlungszeichen"/>
        <w:tabs>
          <w:tab w:val="clear" w:pos="360"/>
          <w:tab w:val="num" w:pos="993"/>
        </w:tabs>
        <w:ind w:left="709"/>
      </w:pPr>
      <w:r w:rsidRPr="0033346C">
        <w:t>Koch- und Ernährungskurse</w:t>
      </w:r>
    </w:p>
    <w:p w14:paraId="111126EB" w14:textId="3AC23AD6" w:rsidR="0095305C" w:rsidRPr="0033346C" w:rsidRDefault="0095305C" w:rsidP="000047FF">
      <w:pPr>
        <w:pStyle w:val="Aufzhlungszeichen"/>
        <w:tabs>
          <w:tab w:val="clear" w:pos="360"/>
          <w:tab w:val="num" w:pos="993"/>
        </w:tabs>
        <w:ind w:left="709"/>
      </w:pPr>
      <w:r w:rsidRPr="0033346C">
        <w:t>Flick- und Strickkurse</w:t>
      </w:r>
    </w:p>
    <w:p w14:paraId="5A0EBCD1" w14:textId="4857F018" w:rsidR="0095305C" w:rsidRPr="0033346C" w:rsidRDefault="0095305C" w:rsidP="000047FF">
      <w:pPr>
        <w:pStyle w:val="Aufzhlungszeichen"/>
        <w:tabs>
          <w:tab w:val="clear" w:pos="360"/>
          <w:tab w:val="num" w:pos="993"/>
        </w:tabs>
        <w:ind w:left="709"/>
      </w:pPr>
      <w:r w:rsidRPr="0033346C">
        <w:t>Musikalische Abende für Kinder</w:t>
      </w:r>
    </w:p>
    <w:p w14:paraId="026E87A7" w14:textId="70A2A614" w:rsidR="0095305C" w:rsidRPr="0033346C" w:rsidRDefault="0095305C" w:rsidP="000047FF">
      <w:pPr>
        <w:pStyle w:val="Aufzhlungszeichen"/>
        <w:tabs>
          <w:tab w:val="clear" w:pos="360"/>
          <w:tab w:val="num" w:pos="993"/>
        </w:tabs>
        <w:ind w:left="709"/>
      </w:pPr>
      <w:r w:rsidRPr="0033346C">
        <w:t>Berufsberatung</w:t>
      </w:r>
    </w:p>
    <w:p w14:paraId="6556D075" w14:textId="2ACA338B" w:rsidR="0095305C" w:rsidRPr="0033346C" w:rsidRDefault="0095305C" w:rsidP="000047FF">
      <w:pPr>
        <w:pStyle w:val="Aufzhlungszeichen"/>
        <w:tabs>
          <w:tab w:val="clear" w:pos="360"/>
          <w:tab w:val="num" w:pos="993"/>
        </w:tabs>
        <w:ind w:left="709"/>
      </w:pPr>
      <w:r w:rsidRPr="0033346C">
        <w:t xml:space="preserve">Haushaltschule für Mädchen und junge Frauen </w:t>
      </w:r>
    </w:p>
    <w:p w14:paraId="4E87FA96" w14:textId="2A283317" w:rsidR="0095305C" w:rsidRPr="0033346C" w:rsidRDefault="0095305C" w:rsidP="000047FF">
      <w:pPr>
        <w:pStyle w:val="Aufzhlungszeichen"/>
        <w:tabs>
          <w:tab w:val="clear" w:pos="360"/>
          <w:tab w:val="num" w:pos="993"/>
        </w:tabs>
        <w:ind w:left="709"/>
      </w:pPr>
      <w:r w:rsidRPr="0033346C">
        <w:t>Obligatorium des hauswirtschaftlichen Unterrichts in der Schule</w:t>
      </w:r>
    </w:p>
    <w:p w14:paraId="51A5346B" w14:textId="633CB9CB" w:rsidR="0095305C" w:rsidRPr="0033346C" w:rsidRDefault="0095305C" w:rsidP="000047FF">
      <w:pPr>
        <w:pStyle w:val="Aufzhlungszeichen"/>
        <w:tabs>
          <w:tab w:val="clear" w:pos="360"/>
          <w:tab w:val="num" w:pos="993"/>
        </w:tabs>
        <w:ind w:left="709"/>
      </w:pPr>
      <w:r w:rsidRPr="0033346C">
        <w:t>öffentliche Bibliothek mit Billardtisch und Spielmöglichkeiten</w:t>
      </w:r>
    </w:p>
    <w:p w14:paraId="1BED2A0F" w14:textId="343D91FC" w:rsidR="0095305C" w:rsidRDefault="009750E9" w:rsidP="000047FF">
      <w:pPr>
        <w:pStyle w:val="Aufzhlungszeichen"/>
        <w:tabs>
          <w:tab w:val="clear" w:pos="360"/>
          <w:tab w:val="num" w:pos="993"/>
        </w:tabs>
        <w:ind w:left="709"/>
      </w:pPr>
      <w:r>
        <w:t>Gründung von zwei</w:t>
      </w:r>
      <w:r w:rsidR="003E6E14">
        <w:t xml:space="preserve"> Spitälern</w:t>
      </w:r>
    </w:p>
    <w:p w14:paraId="50E1E0E4" w14:textId="77777777" w:rsidR="00B67B59" w:rsidRPr="006D330E" w:rsidRDefault="00B67B59" w:rsidP="00B67B59">
      <w:pPr>
        <w:pStyle w:val="Aufzhlungszeichen"/>
        <w:numPr>
          <w:ilvl w:val="0"/>
          <w:numId w:val="0"/>
        </w:numPr>
        <w:ind w:left="360" w:hanging="360"/>
      </w:pPr>
    </w:p>
    <w:p w14:paraId="5602DBF2" w14:textId="5F01C112" w:rsidR="00CF75D6" w:rsidRPr="000047FF" w:rsidRDefault="0095305C" w:rsidP="000047FF">
      <w:pPr>
        <w:pStyle w:val="Fliesstext"/>
      </w:pPr>
      <w:r w:rsidRPr="000A3507">
        <w:rPr>
          <w:b/>
        </w:rPr>
        <w:t>Anmerkung:</w:t>
      </w:r>
      <w:r w:rsidRPr="000A3507">
        <w:t xml:space="preserve"> Bis vor einigen Jahren gab es die Jugendherberge hinter dem Gasthof, den Kreuzkeller als Jugendkeller, den Sozialdienst im 1.</w:t>
      </w:r>
      <w:r w:rsidR="00A6405F">
        <w:t xml:space="preserve"> </w:t>
      </w:r>
      <w:r w:rsidRPr="000A3507">
        <w:t xml:space="preserve">Stock und Zimmer für bedürftige Menschen, Mütter-, Väterberatung, Kurse, Musikschule, Kindergarten, Kreuzabende. Dass das Restaurant alkoholfrei war, führte immer mehr zu Diskussionen in den 90er Jahren und wurde dann nach und nach gelockert. Seit einigen Jahren findet eine Neuorientierung </w:t>
      </w:r>
      <w:proofErr w:type="gramStart"/>
      <w:r w:rsidRPr="000A3507">
        <w:t>des Kreuz</w:t>
      </w:r>
      <w:proofErr w:type="gramEnd"/>
      <w:r w:rsidRPr="000A3507">
        <w:t xml:space="preserve"> statt, nicht zuletzt im Zusammenhang mit notwendigen Renovationsarbeiten. Es besteht die Hoff</w:t>
      </w:r>
      <w:r w:rsidR="00A6405F">
        <w:t>n</w:t>
      </w:r>
      <w:r w:rsidRPr="000A3507">
        <w:t xml:space="preserve">ung, dass das Kreuz Herzogenbuchsee bald wieder der Öffentlichkeit zugänglich </w:t>
      </w:r>
      <w:r>
        <w:t>werden kann als Generationenhaus mit gesellschaftlicher und überregionaler Ausstrahlung. Das neue Konzept sieht ein Restaurant, eine Bar und 12 Hotelzimmer vor sowie einen Kulturbetrieb, Seminarräume, Mütter- und Väterberatung, Raum für die Musikschule, zwei Kindergärten und die Stiftung Calendula, welche Beschäftigungsmöglichkeiten für Behinderte anbietet</w:t>
      </w:r>
      <w:r w:rsidRPr="000A3507">
        <w:t>.</w:t>
      </w:r>
      <w:r w:rsidR="00EA76B7">
        <w:rPr>
          <w:rStyle w:val="Funotenzeichen"/>
          <w:lang w:val="de-CH"/>
        </w:rPr>
        <w:footnoteReference w:id="18"/>
      </w:r>
      <w:r w:rsidR="00CF75D6">
        <w:rPr>
          <w:b/>
          <w:sz w:val="24"/>
        </w:rPr>
        <w:br w:type="page"/>
      </w:r>
    </w:p>
    <w:p w14:paraId="05D2F678" w14:textId="7C3BDF4C" w:rsidR="0095305C" w:rsidRPr="00425AE9" w:rsidRDefault="00B62F8A" w:rsidP="00972C54">
      <w:pPr>
        <w:pStyle w:val="KapitelUntertitel03"/>
      </w:pPr>
      <w:r>
        <w:lastRenderedPageBreak/>
        <w:t>Sachi</w:t>
      </w:r>
      <w:r w:rsidR="00CF75D6">
        <w:t>nformation</w:t>
      </w:r>
      <w:r w:rsidR="00337F56">
        <w:br/>
      </w:r>
    </w:p>
    <w:p w14:paraId="0946002F" w14:textId="1ED20816" w:rsidR="0095305C" w:rsidRPr="00B24077" w:rsidRDefault="0095305C" w:rsidP="00CF75D6">
      <w:pPr>
        <w:pStyle w:val="Fliesstext"/>
        <w:rPr>
          <w:b/>
          <w:lang w:val="de-CH"/>
        </w:rPr>
      </w:pPr>
      <w:r w:rsidRPr="00B24077">
        <w:rPr>
          <w:b/>
          <w:lang w:val="de-CH"/>
        </w:rPr>
        <w:t>Zu den Ölgemälden</w:t>
      </w:r>
      <w:r>
        <w:rPr>
          <w:b/>
          <w:lang w:val="de-CH"/>
        </w:rPr>
        <w:t>, welche das</w:t>
      </w:r>
      <w:r w:rsidRPr="00B24077">
        <w:rPr>
          <w:b/>
          <w:lang w:val="de-CH"/>
        </w:rPr>
        <w:t xml:space="preserve"> </w:t>
      </w:r>
      <w:r>
        <w:rPr>
          <w:b/>
          <w:lang w:val="de-CH"/>
        </w:rPr>
        <w:t xml:space="preserve">soziale </w:t>
      </w:r>
      <w:r w:rsidRPr="00B24077">
        <w:rPr>
          <w:b/>
          <w:lang w:val="de-CH"/>
        </w:rPr>
        <w:t>Wirken von Amélie Moser</w:t>
      </w:r>
      <w:r>
        <w:rPr>
          <w:b/>
          <w:lang w:val="de-CH"/>
        </w:rPr>
        <w:t xml:space="preserve"> zeigen: </w:t>
      </w:r>
      <w:r w:rsidR="005C5AA7">
        <w:t>Die Tochter von</w:t>
      </w:r>
      <w:r w:rsidRPr="000A3507">
        <w:t xml:space="preserve"> Amélie Moser, Amy, führte das Werk ihrer Mutter nach 1925 in deren Sinne weiter.</w:t>
      </w:r>
      <w:r w:rsidR="00F80236">
        <w:t xml:space="preserve"> 1928 bat sie Helene Roth (1887–</w:t>
      </w:r>
      <w:r w:rsidRPr="000A3507">
        <w:t xml:space="preserve">1966), </w:t>
      </w:r>
      <w:r>
        <w:t>eine</w:t>
      </w:r>
      <w:r w:rsidRPr="000A3507">
        <w:t xml:space="preserve"> bekannte Malerin von Wangen an der Aare, für die erste Frauenausstellung in Bern Bilder vom Wirken ihrer Mutter zu malen. Dabei entstand eine Serie von Ölgemälden, die noch heute im Gasthof Kreuz in Herzogenbuchsee zu sehen ist.</w:t>
      </w:r>
      <w:r>
        <w:t xml:space="preserve"> </w:t>
      </w:r>
    </w:p>
    <w:p w14:paraId="5D81D374" w14:textId="7FBF543D" w:rsidR="0095305C" w:rsidRDefault="0095305C" w:rsidP="00CF75D6">
      <w:pPr>
        <w:pStyle w:val="Fliesstext"/>
      </w:pPr>
      <w:r w:rsidRPr="00B24077">
        <w:rPr>
          <w:b/>
        </w:rPr>
        <w:t>Zu den Bildtexten</w:t>
      </w:r>
      <w:r>
        <w:rPr>
          <w:b/>
        </w:rPr>
        <w:t xml:space="preserve">: </w:t>
      </w:r>
      <w:r w:rsidRPr="000A3507">
        <w:t xml:space="preserve">Maria Waser, 1887 geboren als Tochter des Landarztes Krebs in Herzogenbuchsee, besuchte das Gymnasium in Bern, studierte und promovierte in Geschichte und Literaturwissenschaft. Später förderte sie junge Schriftsteller wie Robert Walser und schrieb selber mehrere Werke. Im Buch ‘Land unter Sternen’ erzählt sie die Geschichte ihres Heimatdorfes. Da Amélie Moser mit der Arztfamilie befreundet war und </w:t>
      </w:r>
      <w:r w:rsidR="00F73822">
        <w:t>Marias</w:t>
      </w:r>
      <w:r w:rsidRPr="000A3507">
        <w:t xml:space="preserve"> Vater bei seiner Arbeit zur Hand ging, kannte Maria Amélie Moser schon seit ihrer Kindheit. </w:t>
      </w:r>
    </w:p>
    <w:p w14:paraId="2551AA14" w14:textId="2218686E" w:rsidR="0095305C" w:rsidRPr="00C309F8" w:rsidRDefault="0095305C" w:rsidP="00C27A0A">
      <w:pPr>
        <w:pStyle w:val="KapitelUntertitel03"/>
      </w:pPr>
      <w:r w:rsidRPr="00C309F8">
        <w:t>Erläuterung zum T</w:t>
      </w:r>
      <w:r w:rsidR="00CF75D6">
        <w:t>ext aus ‚Land unter Sternen’</w:t>
      </w:r>
      <w:r w:rsidRPr="00C309F8">
        <w:t xml:space="preserve"> zu Bild 1+2 </w:t>
      </w:r>
      <w:r w:rsidR="00C27A0A">
        <w:br/>
      </w:r>
    </w:p>
    <w:p w14:paraId="48F684ED" w14:textId="6443F04F" w:rsidR="0095305C" w:rsidRPr="00842E82" w:rsidRDefault="0095305C" w:rsidP="00842E82">
      <w:pPr>
        <w:pStyle w:val="Fliesstext"/>
        <w:rPr>
          <w:rStyle w:val="FliesstextFett"/>
        </w:rPr>
      </w:pPr>
      <w:r w:rsidRPr="00842E82">
        <w:rPr>
          <w:rStyle w:val="FliesstextFett"/>
        </w:rPr>
        <w:t>Zum Deutsch-Französischen</w:t>
      </w:r>
      <w:r w:rsidR="00842E82" w:rsidRPr="00842E82">
        <w:rPr>
          <w:rStyle w:val="FliesstextFett"/>
        </w:rPr>
        <w:t xml:space="preserve"> Krieg (</w:t>
      </w:r>
      <w:r w:rsidR="00935FB1">
        <w:rPr>
          <w:rStyle w:val="FliesstextFett"/>
        </w:rPr>
        <w:t>18</w:t>
      </w:r>
      <w:r w:rsidRPr="00842E82">
        <w:rPr>
          <w:rStyle w:val="FliesstextFett"/>
        </w:rPr>
        <w:t>70-71</w:t>
      </w:r>
      <w:r w:rsidR="00842E82" w:rsidRPr="00842E82">
        <w:rPr>
          <w:rStyle w:val="FliesstextFett"/>
        </w:rPr>
        <w:t>)</w:t>
      </w:r>
    </w:p>
    <w:p w14:paraId="345652C3" w14:textId="7059EEA7" w:rsidR="0095305C" w:rsidRPr="00735EDF" w:rsidRDefault="0095305C" w:rsidP="00842E82">
      <w:pPr>
        <w:pStyle w:val="Fliesstext"/>
      </w:pPr>
      <w:r w:rsidRPr="00735EDF">
        <w:t>Streit zwischen Frankreich (Napoleon II</w:t>
      </w:r>
      <w:r w:rsidR="003964D8">
        <w:t>I) und Preussen (König Wilhelm I</w:t>
      </w:r>
      <w:r w:rsidRPr="00735EDF">
        <w:t>. u. Ministe</w:t>
      </w:r>
      <w:r>
        <w:t>r</w:t>
      </w:r>
      <w:r w:rsidR="00824873">
        <w:t>präsident</w:t>
      </w:r>
      <w:r>
        <w:t xml:space="preserve"> Otto v.</w:t>
      </w:r>
      <w:r w:rsidR="001B5712">
        <w:t xml:space="preserve"> </w:t>
      </w:r>
      <w:r>
        <w:t xml:space="preserve">Bismarck) um spanische </w:t>
      </w:r>
      <w:r w:rsidRPr="00735EDF">
        <w:t>Thronkandidatur. Kriegserklärung Frankrei</w:t>
      </w:r>
      <w:r w:rsidR="00ED0349">
        <w:t>ch</w:t>
      </w:r>
      <w:r w:rsidRPr="00735EDF">
        <w:t>s an Preussen; Sieg</w:t>
      </w:r>
      <w:r>
        <w:t xml:space="preserve"> Deutschlands</w:t>
      </w:r>
      <w:r w:rsidRPr="00735EDF">
        <w:t xml:space="preserve"> unter Mithilfe des</w:t>
      </w:r>
      <w:r>
        <w:t xml:space="preserve"> Süddeutschen Bündnisses. Die französische</w:t>
      </w:r>
      <w:r w:rsidR="00EE1A55">
        <w:t xml:space="preserve"> Armee</w:t>
      </w:r>
      <w:r w:rsidRPr="00735EDF">
        <w:t xml:space="preserve"> </w:t>
      </w:r>
      <w:r>
        <w:t xml:space="preserve">wurde </w:t>
      </w:r>
      <w:r w:rsidRPr="00735EDF">
        <w:t>besiegt und Napoleon III festgenommen</w:t>
      </w:r>
      <w:r>
        <w:t xml:space="preserve">. </w:t>
      </w:r>
      <w:r w:rsidRPr="00735EDF">
        <w:t xml:space="preserve">Elsass-Lothringen </w:t>
      </w:r>
      <w:r>
        <w:t>musste an Deutschland abgetreten werden.</w:t>
      </w:r>
      <w:r w:rsidRPr="00735EDF">
        <w:t xml:space="preserve"> </w:t>
      </w:r>
      <w:r>
        <w:t>Die Bourbakiarmee hätte das Schicksal für Frankreich wenden sollen.</w:t>
      </w:r>
    </w:p>
    <w:p w14:paraId="6EB1D46F" w14:textId="77777777" w:rsidR="0095305C" w:rsidRPr="00842E82" w:rsidRDefault="0095305C" w:rsidP="00842E82">
      <w:pPr>
        <w:pStyle w:val="Fliesstext"/>
        <w:rPr>
          <w:rStyle w:val="FliesstextFett"/>
        </w:rPr>
      </w:pPr>
      <w:r w:rsidRPr="00842E82">
        <w:rPr>
          <w:rStyle w:val="FliesstextFett"/>
        </w:rPr>
        <w:t xml:space="preserve">Zur Bourbakiarmee </w:t>
      </w:r>
    </w:p>
    <w:p w14:paraId="372F9F1C" w14:textId="4E35AC64" w:rsidR="0095305C" w:rsidRDefault="0095305C" w:rsidP="00842E82">
      <w:pPr>
        <w:pStyle w:val="Fliesstext"/>
      </w:pPr>
      <w:r>
        <w:t xml:space="preserve">Charles Denis </w:t>
      </w:r>
      <w:r w:rsidRPr="00735EDF">
        <w:t>Bourbaki war französischer General. Er sollte</w:t>
      </w:r>
      <w:r>
        <w:t xml:space="preserve"> mit der ‚armée de l’est’, auch Bourbakiarmee genannt, die Festung Belford und das Elsass wieder vom deutschen Heer zurückgewinnen. Nach verlorener Schlacht bei Lisaine trat er den Rückzug auf Besançon an, welcher </w:t>
      </w:r>
      <w:r w:rsidR="00127F50">
        <w:t>ihm</w:t>
      </w:r>
      <w:r>
        <w:t xml:space="preserve"> von der deutschen Armee abgeschnitten wurde. Der Bundesrat hatte vorsorglich eine Teilmobilmachung angeordnet, um die Grenze im Neuenburger- und Wadtländerjura zu sichern. Es war ein harter Winter, die französischen Soldaten waren ohne Verpflegung und völlig demoralisiert. So ersuchte General Clinchant um Zuflucht in der Schweiz. 87'000 Soldaten und 12’00</w:t>
      </w:r>
      <w:r w:rsidR="002E776E">
        <w:t>0</w:t>
      </w:r>
      <w:r w:rsidR="000578DC">
        <w:t xml:space="preserve"> Pferde drangen in drei</w:t>
      </w:r>
      <w:r>
        <w:t xml:space="preserve"> Tagen über den Jura in die Schweiz und wurden auf die Kan</w:t>
      </w:r>
      <w:r w:rsidR="00CF75D6">
        <w:t>tone verteilt.</w:t>
      </w:r>
      <w:r w:rsidR="00CF75D6">
        <w:rPr>
          <w:rStyle w:val="Funotenzeichen"/>
        </w:rPr>
        <w:footnoteReference w:id="19"/>
      </w:r>
    </w:p>
    <w:p w14:paraId="38F7C785" w14:textId="77777777" w:rsidR="0095305C" w:rsidRPr="00842E82" w:rsidRDefault="0095305C" w:rsidP="00842E82">
      <w:pPr>
        <w:pStyle w:val="Fliesstext"/>
        <w:rPr>
          <w:rStyle w:val="FliesstextFett"/>
        </w:rPr>
      </w:pPr>
      <w:r w:rsidRPr="00842E82">
        <w:rPr>
          <w:rStyle w:val="FliesstextFett"/>
        </w:rPr>
        <w:t>Zu Amélie Moser in diesem Zusammenhang</w:t>
      </w:r>
    </w:p>
    <w:p w14:paraId="14AE04B2" w14:textId="782103DD" w:rsidR="0095305C" w:rsidRDefault="0095305C" w:rsidP="00842E82">
      <w:pPr>
        <w:pStyle w:val="Fliesstext"/>
      </w:pPr>
      <w:r>
        <w:t>Zu den aufgebotenen Männern in den Aktivdienst gehörten auch Männer aus Herzogenbuchsee. Sie mussten an die Grenze im Jura einrücken. Amélie Moser organisierte die Frauen des Dorfes einerseits, um den einberufenen Soldaten an der Grenze und ihren Familien im Dorf notwendige Hilfe zukommen zu lassen, anderseits</w:t>
      </w:r>
      <w:r w:rsidR="003C3B5E">
        <w:t>,</w:t>
      </w:r>
      <w:r>
        <w:t xml:space="preserve"> um für die Soldaten der Bourbakiarmee zu sorgen (Verpflegung, medizinische Versorgung, wa</w:t>
      </w:r>
      <w:r>
        <w:lastRenderedPageBreak/>
        <w:t>schen, flicken</w:t>
      </w:r>
      <w:r w:rsidR="007E6D18">
        <w:t xml:space="preserve"> </w:t>
      </w:r>
      <w:r>
        <w:t xml:space="preserve">...). Krisenmanagement würde man dem heute sagen! Amélie Moser </w:t>
      </w:r>
      <w:r w:rsidR="00891CAE">
        <w:t>leistete</w:t>
      </w:r>
      <w:r>
        <w:t xml:space="preserve"> dies alles auf private</w:t>
      </w:r>
      <w:r w:rsidR="003E19C6">
        <w:t>r</w:t>
      </w:r>
      <w:r>
        <w:t xml:space="preserve"> Initiative. </w:t>
      </w:r>
    </w:p>
    <w:p w14:paraId="06684A63" w14:textId="5E35D4EC" w:rsidR="0095305C" w:rsidRPr="00A2794A" w:rsidRDefault="0095305C" w:rsidP="00246E1F">
      <w:pPr>
        <w:pStyle w:val="KapitelUntertitel03"/>
      </w:pPr>
      <w:r w:rsidRPr="00AA63AF">
        <w:t xml:space="preserve">Antworten zur </w:t>
      </w:r>
      <w:r w:rsidR="00246E1F">
        <w:t>Tabelle:</w:t>
      </w:r>
      <w:r w:rsidRPr="00AA63AF">
        <w:t xml:space="preserve"> Das soziale Engagement von Amélie Moser</w:t>
      </w:r>
    </w:p>
    <w:tbl>
      <w:tblPr>
        <w:tblStyle w:val="IDOberaargauMehrzeiler"/>
        <w:tblW w:w="9299" w:type="dxa"/>
        <w:tblInd w:w="397" w:type="dxa"/>
        <w:tblLayout w:type="fixed"/>
        <w:tblLook w:val="00A0" w:firstRow="1" w:lastRow="0" w:firstColumn="1" w:lastColumn="0" w:noHBand="0" w:noVBand="0"/>
      </w:tblPr>
      <w:tblGrid>
        <w:gridCol w:w="1786"/>
        <w:gridCol w:w="738"/>
        <w:gridCol w:w="3838"/>
        <w:gridCol w:w="2937"/>
      </w:tblGrid>
      <w:tr w:rsidR="008E1A24" w:rsidRPr="008E1A24" w14:paraId="294FB988" w14:textId="77777777" w:rsidTr="00362A1D">
        <w:trPr>
          <w:cnfStyle w:val="100000000000" w:firstRow="1" w:lastRow="0" w:firstColumn="0" w:lastColumn="0" w:oddVBand="0" w:evenVBand="0" w:oddHBand="0" w:evenHBand="0" w:firstRowFirstColumn="0" w:firstRowLastColumn="0" w:lastRowFirstColumn="0" w:lastRowLastColumn="0"/>
        </w:trPr>
        <w:tc>
          <w:tcPr>
            <w:tcW w:w="1786" w:type="dxa"/>
          </w:tcPr>
          <w:p w14:paraId="69FA643F" w14:textId="5454DD45" w:rsidR="0095305C" w:rsidRPr="008E1A24" w:rsidRDefault="0095305C" w:rsidP="00A832AE">
            <w:pPr>
              <w:pStyle w:val="TabelleFEINFliesstext"/>
              <w:rPr>
                <w:rStyle w:val="FliesstextFett"/>
                <w:b/>
              </w:rPr>
            </w:pPr>
            <w:r w:rsidRPr="008E1A24">
              <w:rPr>
                <w:rStyle w:val="FliesstextFett"/>
                <w:b/>
              </w:rPr>
              <w:t xml:space="preserve">Angebote und Tätigkeiten </w:t>
            </w:r>
            <w:r w:rsidR="00A832AE">
              <w:rPr>
                <w:rStyle w:val="FliesstextFett"/>
                <w:b/>
              </w:rPr>
              <w:t>im</w:t>
            </w:r>
            <w:r w:rsidRPr="008E1A24">
              <w:rPr>
                <w:rStyle w:val="FliesstextFett"/>
                <w:b/>
              </w:rPr>
              <w:t xml:space="preserve"> und ums Kreuz</w:t>
            </w:r>
          </w:p>
        </w:tc>
        <w:tc>
          <w:tcPr>
            <w:tcW w:w="738" w:type="dxa"/>
          </w:tcPr>
          <w:p w14:paraId="45E4AC23" w14:textId="23C4938C" w:rsidR="0095305C" w:rsidRPr="008E1A24" w:rsidRDefault="0095305C" w:rsidP="008E1A24">
            <w:pPr>
              <w:pStyle w:val="TabelleFEINFliesstext"/>
              <w:rPr>
                <w:rStyle w:val="FliesstextFett"/>
                <w:b/>
              </w:rPr>
            </w:pPr>
            <w:r w:rsidRPr="008E1A24">
              <w:rPr>
                <w:rStyle w:val="FliesstextFett"/>
                <w:b/>
              </w:rPr>
              <w:t>Bild-Nr</w:t>
            </w:r>
            <w:r w:rsidR="0083183D">
              <w:rPr>
                <w:rStyle w:val="FliesstextFett"/>
                <w:b/>
              </w:rPr>
              <w:t>.</w:t>
            </w:r>
            <w:r w:rsidRPr="008E1A24">
              <w:rPr>
                <w:rStyle w:val="FliesstextFett"/>
                <w:b/>
              </w:rPr>
              <w:t xml:space="preserve"> </w:t>
            </w:r>
          </w:p>
        </w:tc>
        <w:tc>
          <w:tcPr>
            <w:tcW w:w="3838" w:type="dxa"/>
          </w:tcPr>
          <w:p w14:paraId="70ACA017" w14:textId="77777777" w:rsidR="0095305C" w:rsidRPr="008E1A24" w:rsidRDefault="0095305C" w:rsidP="008E1A24">
            <w:pPr>
              <w:pStyle w:val="TabelleFEINFliesstext"/>
              <w:rPr>
                <w:rStyle w:val="FliesstextFett"/>
                <w:b/>
              </w:rPr>
            </w:pPr>
            <w:r w:rsidRPr="008E1A24">
              <w:rPr>
                <w:rStyle w:val="FliesstextFett"/>
                <w:b/>
              </w:rPr>
              <w:t>Was wollte Amélie Moser verändern, für die Dorfbevölkerung verbessern?</w:t>
            </w:r>
          </w:p>
        </w:tc>
        <w:tc>
          <w:tcPr>
            <w:tcW w:w="2937" w:type="dxa"/>
          </w:tcPr>
          <w:p w14:paraId="29868958" w14:textId="2E02D225" w:rsidR="0095305C" w:rsidRPr="008E1A24" w:rsidRDefault="0095305C" w:rsidP="008E1A24">
            <w:pPr>
              <w:pStyle w:val="TabelleFEINFliesstext"/>
              <w:rPr>
                <w:rStyle w:val="FliesstextFett"/>
                <w:b/>
              </w:rPr>
            </w:pPr>
            <w:r w:rsidRPr="008E1A24">
              <w:rPr>
                <w:rStyle w:val="FliesstextFett"/>
                <w:b/>
              </w:rPr>
              <w:t>Welche Angebote gibt es so oder ähnlich heute noch?</w:t>
            </w:r>
            <w:r w:rsidR="000F6593">
              <w:rPr>
                <w:rStyle w:val="FliesstextFett"/>
                <w:b/>
              </w:rPr>
              <w:t xml:space="preserve">  </w:t>
            </w:r>
            <w:r w:rsidRPr="008E1A24">
              <w:rPr>
                <w:rStyle w:val="FliesstextFett"/>
                <w:b/>
              </w:rPr>
              <w:t xml:space="preserve"> Zum Beispiel:</w:t>
            </w:r>
          </w:p>
        </w:tc>
      </w:tr>
      <w:tr w:rsidR="0095305C" w:rsidRPr="00073F68" w14:paraId="28472A66" w14:textId="77777777" w:rsidTr="00362A1D">
        <w:tblPrEx>
          <w:tblCellMar>
            <w:top w:w="170" w:type="dxa"/>
            <w:left w:w="108" w:type="dxa"/>
            <w:bottom w:w="0" w:type="dxa"/>
            <w:right w:w="108" w:type="dxa"/>
          </w:tblCellMar>
        </w:tblPrEx>
        <w:tc>
          <w:tcPr>
            <w:tcW w:w="1786" w:type="dxa"/>
          </w:tcPr>
          <w:p w14:paraId="32804774" w14:textId="77777777" w:rsidR="0095305C" w:rsidRPr="00073F68" w:rsidRDefault="0095305C" w:rsidP="00073F68">
            <w:pPr>
              <w:pStyle w:val="TabelleFEINFliesstext"/>
            </w:pPr>
            <w:r w:rsidRPr="00073F68">
              <w:t>Abgabe von Nahrungsmitteln an Bedürftige</w:t>
            </w:r>
          </w:p>
          <w:p w14:paraId="7E420421" w14:textId="77777777" w:rsidR="0095305C" w:rsidRPr="00073F68" w:rsidRDefault="0095305C" w:rsidP="00073F68">
            <w:pPr>
              <w:pStyle w:val="TabelleFEINFliesstext"/>
            </w:pPr>
          </w:p>
        </w:tc>
        <w:tc>
          <w:tcPr>
            <w:tcW w:w="738" w:type="dxa"/>
          </w:tcPr>
          <w:p w14:paraId="74A49F1A" w14:textId="77777777" w:rsidR="0095305C" w:rsidRPr="00073F68" w:rsidRDefault="0095305C" w:rsidP="00073F68">
            <w:pPr>
              <w:pStyle w:val="TabelleFEINFliesstext"/>
            </w:pPr>
            <w:r w:rsidRPr="00073F68">
              <w:t>2</w:t>
            </w:r>
          </w:p>
        </w:tc>
        <w:tc>
          <w:tcPr>
            <w:tcW w:w="3838" w:type="dxa"/>
          </w:tcPr>
          <w:p w14:paraId="6A788ECC" w14:textId="35DFE03D" w:rsidR="0095305C" w:rsidRPr="00073F68" w:rsidRDefault="0095305C" w:rsidP="00073F68">
            <w:pPr>
              <w:pStyle w:val="TabelleFEINAufzhlung"/>
            </w:pPr>
            <w:r w:rsidRPr="00073F68">
              <w:t>Not und Elend lindern</w:t>
            </w:r>
          </w:p>
          <w:p w14:paraId="2E0B06BF" w14:textId="435D5DDB" w:rsidR="0095305C" w:rsidRPr="00073F68" w:rsidRDefault="001E304F" w:rsidP="00073F68">
            <w:pPr>
              <w:pStyle w:val="TabelleFEINAufzhlung"/>
            </w:pPr>
            <w:r>
              <w:t>Unterernährung entgegen</w:t>
            </w:r>
            <w:r w:rsidR="0095305C" w:rsidRPr="00073F68">
              <w:t>wirken</w:t>
            </w:r>
          </w:p>
          <w:p w14:paraId="780E90AB" w14:textId="18E74E56" w:rsidR="0095305C" w:rsidRPr="00073F68" w:rsidRDefault="00073F68" w:rsidP="00073F68">
            <w:pPr>
              <w:pStyle w:val="TabelleFEINFliesstext"/>
              <w:rPr>
                <w:i/>
              </w:rPr>
            </w:pPr>
            <w:r w:rsidRPr="00073F68">
              <w:rPr>
                <w:i/>
              </w:rPr>
              <w:t>Hinweis</w:t>
            </w:r>
            <w:r w:rsidR="0095305C" w:rsidRPr="00073F68">
              <w:rPr>
                <w:i/>
              </w:rPr>
              <w:t>: Viele Familien lebten in Armut. So kon</w:t>
            </w:r>
            <w:r w:rsidR="001E304F">
              <w:rPr>
                <w:i/>
              </w:rPr>
              <w:t>nte über die grösste Not hinweg</w:t>
            </w:r>
            <w:r w:rsidR="0095305C" w:rsidRPr="00073F68">
              <w:rPr>
                <w:i/>
              </w:rPr>
              <w:t xml:space="preserve">geholfen werden. Unterernährte Menschen sind anfällig für Krankheiten. </w:t>
            </w:r>
          </w:p>
        </w:tc>
        <w:tc>
          <w:tcPr>
            <w:tcW w:w="2937" w:type="dxa"/>
          </w:tcPr>
          <w:p w14:paraId="7EC332C6" w14:textId="00E36405" w:rsidR="00002E23" w:rsidRDefault="0095305C" w:rsidP="00002E23">
            <w:pPr>
              <w:pStyle w:val="TabelleFEINAufzhlung"/>
            </w:pPr>
            <w:r w:rsidRPr="00073F68">
              <w:t>‚Tischlein deck dich’, Abgabe von Lebensmitteln an Bedürftige</w:t>
            </w:r>
            <w:r w:rsidR="001937BC">
              <w:t>,</w:t>
            </w:r>
            <w:r w:rsidRPr="00073F68">
              <w:t xml:space="preserve"> heute </w:t>
            </w:r>
            <w:r w:rsidR="0066041A">
              <w:br/>
            </w:r>
            <w:r w:rsidRPr="00073F68">
              <w:t>(Soz</w:t>
            </w:r>
            <w:r w:rsidR="00026316">
              <w:t>i</w:t>
            </w:r>
            <w:r w:rsidRPr="00073F68">
              <w:t>alhilfeempfä</w:t>
            </w:r>
            <w:r w:rsidR="002808EB">
              <w:t>n</w:t>
            </w:r>
            <w:r w:rsidRPr="00073F68">
              <w:t>ger</w:t>
            </w:r>
            <w:r w:rsidR="00362961">
              <w:t>-</w:t>
            </w:r>
            <w:r w:rsidRPr="00073F68">
              <w:t>/innen, A</w:t>
            </w:r>
            <w:r w:rsidR="00113C7C">
              <w:t>r</w:t>
            </w:r>
            <w:r w:rsidRPr="00073F68">
              <w:t xml:space="preserve">beitslose, </w:t>
            </w:r>
            <w:r w:rsidR="00477A92">
              <w:br/>
            </w:r>
            <w:r w:rsidRPr="00073F68">
              <w:t>A</w:t>
            </w:r>
            <w:r w:rsidR="00843B02">
              <w:t>l</w:t>
            </w:r>
            <w:r w:rsidRPr="00073F68">
              <w:t>leinerziehende...)</w:t>
            </w:r>
            <w:r w:rsidR="000F6593">
              <w:t xml:space="preserve"> </w:t>
            </w:r>
            <w:r w:rsidR="00002E23">
              <w:t xml:space="preserve"> </w:t>
            </w:r>
          </w:p>
          <w:p w14:paraId="61D0F4AB" w14:textId="40B1C444" w:rsidR="0095305C" w:rsidRPr="00073F68" w:rsidRDefault="0095305C" w:rsidP="00002E23">
            <w:pPr>
              <w:pStyle w:val="TabelleFEINAufzhlung"/>
            </w:pPr>
            <w:r w:rsidRPr="00073F68">
              <w:t>Suppenküche, Gassen-küche</w:t>
            </w:r>
          </w:p>
        </w:tc>
      </w:tr>
      <w:tr w:rsidR="0095305C" w:rsidRPr="00073F68" w14:paraId="44497900" w14:textId="77777777" w:rsidTr="00362A1D">
        <w:tblPrEx>
          <w:tblCellMar>
            <w:top w:w="170" w:type="dxa"/>
            <w:left w:w="108" w:type="dxa"/>
            <w:bottom w:w="0" w:type="dxa"/>
            <w:right w:w="108" w:type="dxa"/>
          </w:tblCellMar>
        </w:tblPrEx>
        <w:tc>
          <w:tcPr>
            <w:tcW w:w="1786" w:type="dxa"/>
          </w:tcPr>
          <w:p w14:paraId="20FC5AE0" w14:textId="217FE079" w:rsidR="0095305C" w:rsidRPr="00073F68" w:rsidRDefault="0095305C" w:rsidP="00073F68">
            <w:pPr>
              <w:pStyle w:val="TabelleFEINFliesstext"/>
            </w:pPr>
            <w:r w:rsidRPr="00073F68">
              <w:t xml:space="preserve">Schülerspeisung </w:t>
            </w:r>
          </w:p>
          <w:p w14:paraId="0C370311" w14:textId="77777777" w:rsidR="0095305C" w:rsidRPr="00073F68" w:rsidRDefault="0095305C" w:rsidP="00073F68">
            <w:pPr>
              <w:pStyle w:val="TabelleFEINFliesstext"/>
            </w:pPr>
            <w:r w:rsidRPr="00073F68">
              <w:t>sowie Schülerspeisung zu Hause</w:t>
            </w:r>
          </w:p>
          <w:p w14:paraId="4B5F6EE9" w14:textId="77777777" w:rsidR="0095305C" w:rsidRPr="00073F68" w:rsidRDefault="0095305C" w:rsidP="00073F68">
            <w:pPr>
              <w:pStyle w:val="TabelleFEINFliesstext"/>
            </w:pPr>
          </w:p>
          <w:p w14:paraId="272EADD3" w14:textId="77777777" w:rsidR="0095305C" w:rsidRPr="00073F68" w:rsidRDefault="0095305C" w:rsidP="00073F68">
            <w:pPr>
              <w:pStyle w:val="TabelleFEINFliesstext"/>
            </w:pPr>
          </w:p>
        </w:tc>
        <w:tc>
          <w:tcPr>
            <w:tcW w:w="738" w:type="dxa"/>
          </w:tcPr>
          <w:p w14:paraId="729ACDC0" w14:textId="259943DD" w:rsidR="0095305C" w:rsidRPr="00073F68" w:rsidRDefault="0095305C" w:rsidP="00073F68">
            <w:pPr>
              <w:pStyle w:val="TabelleFEINFliesstext"/>
            </w:pPr>
            <w:r w:rsidRPr="00073F68">
              <w:t>7</w:t>
            </w:r>
          </w:p>
        </w:tc>
        <w:tc>
          <w:tcPr>
            <w:tcW w:w="3838" w:type="dxa"/>
          </w:tcPr>
          <w:p w14:paraId="37D44493" w14:textId="1AC8AEE5" w:rsidR="0095305C" w:rsidRPr="00073F68" w:rsidRDefault="0095305C" w:rsidP="00073F68">
            <w:pPr>
              <w:pStyle w:val="TabelleFEINAufzhlung"/>
            </w:pPr>
            <w:r w:rsidRPr="00073F68">
              <w:t>Kinder sollten keinen Hunger leiden</w:t>
            </w:r>
          </w:p>
          <w:p w14:paraId="6585695A" w14:textId="422EDE3F" w:rsidR="0095305C" w:rsidRPr="00073F68" w:rsidRDefault="0095305C" w:rsidP="00073F68">
            <w:pPr>
              <w:pStyle w:val="TabelleFEINAufzhlung"/>
            </w:pPr>
            <w:r w:rsidRPr="00073F68">
              <w:t>Kinder sollten möglichst gesund aufwachsen</w:t>
            </w:r>
            <w:r w:rsidR="00073F68">
              <w:t xml:space="preserve">, </w:t>
            </w:r>
            <w:r w:rsidRPr="00073F68">
              <w:t xml:space="preserve">d.h. einmal täglich eine ausgewogene Mahlzeit (mit Gemüse u. Obst) erhalten. </w:t>
            </w:r>
          </w:p>
          <w:p w14:paraId="4A2798FB" w14:textId="36F4B733" w:rsidR="0095305C" w:rsidRPr="00073F68" w:rsidRDefault="00073F68" w:rsidP="00073F68">
            <w:pPr>
              <w:pStyle w:val="TabelleFEINFliesstext"/>
              <w:rPr>
                <w:i/>
              </w:rPr>
            </w:pPr>
            <w:r w:rsidRPr="00073F68">
              <w:rPr>
                <w:i/>
              </w:rPr>
              <w:t>Hinweis</w:t>
            </w:r>
            <w:r w:rsidR="0095305C" w:rsidRPr="00073F68">
              <w:rPr>
                <w:i/>
              </w:rPr>
              <w:t>: Kinder, die unterernährt sind, können sich in der Schule nur schlecht konzentrieren. Kinder sollten eine gesunde, ausgewogene Ernährung erhalten. Bahnbrechend für damalige Zeit!</w:t>
            </w:r>
          </w:p>
        </w:tc>
        <w:tc>
          <w:tcPr>
            <w:tcW w:w="2937" w:type="dxa"/>
          </w:tcPr>
          <w:p w14:paraId="6C24B59D" w14:textId="77777777" w:rsidR="0095305C" w:rsidRPr="00073F68" w:rsidRDefault="0095305C" w:rsidP="00073F68">
            <w:pPr>
              <w:pStyle w:val="TabelleFEINFliesstext"/>
            </w:pPr>
          </w:p>
          <w:p w14:paraId="57583F78" w14:textId="4A9E0FC8" w:rsidR="0095305C" w:rsidRPr="00073F68" w:rsidRDefault="004D6F8B" w:rsidP="004D6F8B">
            <w:pPr>
              <w:pStyle w:val="TabelleFEINAufzhlung"/>
            </w:pPr>
            <w:r>
              <w:t>Mittagstisch und Tages</w:t>
            </w:r>
            <w:r w:rsidR="0043774B">
              <w:t>-</w:t>
            </w:r>
            <w:r>
              <w:br/>
            </w:r>
            <w:r w:rsidR="0095305C" w:rsidRPr="00073F68">
              <w:t>schule</w:t>
            </w:r>
          </w:p>
          <w:p w14:paraId="6F87CD1C" w14:textId="5989BAFE" w:rsidR="0095305C" w:rsidRPr="00073F68" w:rsidRDefault="00FE14B1" w:rsidP="004D6F8B">
            <w:pPr>
              <w:pStyle w:val="TabelleFEINAufzhlung"/>
            </w:pPr>
            <w:r>
              <w:t>KiTa</w:t>
            </w:r>
            <w:r w:rsidR="0095305C" w:rsidRPr="00073F68">
              <w:t>s</w:t>
            </w:r>
          </w:p>
          <w:p w14:paraId="47D4A84D" w14:textId="37D06BB6" w:rsidR="0095305C" w:rsidRPr="00073F68" w:rsidRDefault="0095305C" w:rsidP="004D6F8B">
            <w:pPr>
              <w:pStyle w:val="TabelleFEINAufzhlung"/>
            </w:pPr>
            <w:r w:rsidRPr="00073F68">
              <w:t>Tageseltern</w:t>
            </w:r>
          </w:p>
        </w:tc>
      </w:tr>
      <w:tr w:rsidR="0095305C" w:rsidRPr="00073F68" w14:paraId="240880C7" w14:textId="77777777" w:rsidTr="00362A1D">
        <w:tblPrEx>
          <w:tblCellMar>
            <w:top w:w="170" w:type="dxa"/>
            <w:left w:w="108" w:type="dxa"/>
            <w:bottom w:w="0" w:type="dxa"/>
            <w:right w:w="108" w:type="dxa"/>
          </w:tblCellMar>
        </w:tblPrEx>
        <w:tc>
          <w:tcPr>
            <w:tcW w:w="1786" w:type="dxa"/>
          </w:tcPr>
          <w:p w14:paraId="78AB8FF1" w14:textId="73E60CE0" w:rsidR="0095305C" w:rsidRPr="00073F68" w:rsidRDefault="00073F68" w:rsidP="00073F68">
            <w:pPr>
              <w:pStyle w:val="TabelleFEINFliesstext"/>
            </w:pPr>
            <w:r w:rsidRPr="00073F68">
              <w:t xml:space="preserve">Alkoholfreie, </w:t>
            </w:r>
            <w:r w:rsidR="0095305C" w:rsidRPr="00073F68">
              <w:t>preisgünstige Gaststube</w:t>
            </w:r>
          </w:p>
          <w:p w14:paraId="3E5D0EA8" w14:textId="77777777" w:rsidR="0095305C" w:rsidRPr="00073F68" w:rsidRDefault="0095305C" w:rsidP="00073F68">
            <w:pPr>
              <w:pStyle w:val="TabelleFEINFliesstext"/>
            </w:pPr>
          </w:p>
        </w:tc>
        <w:tc>
          <w:tcPr>
            <w:tcW w:w="738" w:type="dxa"/>
          </w:tcPr>
          <w:p w14:paraId="36E7041A" w14:textId="77777777" w:rsidR="0095305C" w:rsidRPr="00073F68" w:rsidRDefault="0095305C" w:rsidP="00073F68">
            <w:pPr>
              <w:pStyle w:val="TabelleFEINFliesstext"/>
            </w:pPr>
            <w:r w:rsidRPr="00073F68">
              <w:t>6</w:t>
            </w:r>
          </w:p>
        </w:tc>
        <w:tc>
          <w:tcPr>
            <w:tcW w:w="3838" w:type="dxa"/>
          </w:tcPr>
          <w:p w14:paraId="57952A24" w14:textId="4A9032BF" w:rsidR="0095305C" w:rsidRPr="00073F68" w:rsidRDefault="0095305C" w:rsidP="00073F68">
            <w:pPr>
              <w:pStyle w:val="TabelleFEINAufzhlung"/>
            </w:pPr>
            <w:r w:rsidRPr="00073F68">
              <w:t>Männer sollten, z</w:t>
            </w:r>
            <w:r w:rsidR="00534EF9">
              <w:t>.</w:t>
            </w:r>
            <w:r w:rsidRPr="00073F68">
              <w:t>B</w:t>
            </w:r>
            <w:r w:rsidR="00534EF9">
              <w:t>.</w:t>
            </w:r>
            <w:r w:rsidRPr="00073F68">
              <w:t xml:space="preserve"> an Markttagen, in einer Gaststube einkehren und günstig essen können ohne Gruppendruck</w:t>
            </w:r>
          </w:p>
          <w:p w14:paraId="63BF3F87" w14:textId="44E0F067" w:rsidR="0095305C" w:rsidRPr="00073F68" w:rsidRDefault="0095305C" w:rsidP="00073F68">
            <w:pPr>
              <w:pStyle w:val="TabelleFEINAufzhlung"/>
            </w:pPr>
            <w:r w:rsidRPr="00073F68">
              <w:t>Auch für Frauen sollte dieses Angebot gelten.</w:t>
            </w:r>
          </w:p>
          <w:p w14:paraId="3AF50B4A" w14:textId="7D33C3DD" w:rsidR="0095305C" w:rsidRPr="00073F68" w:rsidRDefault="00073F68" w:rsidP="00073F68">
            <w:pPr>
              <w:pStyle w:val="TabelleFEINFliesstext"/>
              <w:rPr>
                <w:i/>
              </w:rPr>
            </w:pPr>
            <w:r w:rsidRPr="00073F68">
              <w:rPr>
                <w:i/>
              </w:rPr>
              <w:t>Hinweis</w:t>
            </w:r>
            <w:r w:rsidR="0095305C" w:rsidRPr="00073F68">
              <w:rPr>
                <w:i/>
              </w:rPr>
              <w:t>: Alkoholismus war in vielen Familien ein grosses Problem. Oft vertranken Männer das dringend gebrauchte Bargeld nach dem Verkauf eines Tieres auf dem Markt im Restaurant Sonne. Die Frauen mussten aber irgendwie die Familie durchbringen. Oft</w:t>
            </w:r>
            <w:r w:rsidR="00237DDE">
              <w:rPr>
                <w:i/>
              </w:rPr>
              <w:t>,</w:t>
            </w:r>
            <w:r w:rsidR="0095305C" w:rsidRPr="00073F68">
              <w:rPr>
                <w:i/>
              </w:rPr>
              <w:t xml:space="preserve"> bis ihnen die Kräfte versagten</w:t>
            </w:r>
            <w:r w:rsidR="007E6A58">
              <w:rPr>
                <w:i/>
              </w:rPr>
              <w:t>,</w:t>
            </w:r>
            <w:r w:rsidR="0095305C" w:rsidRPr="00073F68">
              <w:rPr>
                <w:i/>
              </w:rPr>
              <w:t xml:space="preserve"> und dann war das Elend total.</w:t>
            </w:r>
          </w:p>
        </w:tc>
        <w:tc>
          <w:tcPr>
            <w:tcW w:w="2937" w:type="dxa"/>
          </w:tcPr>
          <w:p w14:paraId="65BEE947" w14:textId="77777777" w:rsidR="0095305C" w:rsidRPr="00073F68" w:rsidRDefault="0095305C" w:rsidP="00073F68">
            <w:pPr>
              <w:pStyle w:val="TabelleFEINFliesstext"/>
            </w:pPr>
          </w:p>
          <w:p w14:paraId="68082900" w14:textId="75F4BF19" w:rsidR="0095305C" w:rsidRPr="00073F68" w:rsidRDefault="0095305C" w:rsidP="00F7410E">
            <w:pPr>
              <w:pStyle w:val="TabelleFEINAufzhlung"/>
            </w:pPr>
            <w:r w:rsidRPr="00073F68">
              <w:t xml:space="preserve">Alkoholfreie Restaurants, eher selten, zB von Heilsarmee oder Kirchen geführt. </w:t>
            </w:r>
          </w:p>
          <w:p w14:paraId="1C19C789" w14:textId="39331908" w:rsidR="0095305C" w:rsidRPr="00073F68" w:rsidRDefault="0095305C" w:rsidP="00F7410E">
            <w:pPr>
              <w:pStyle w:val="TabelleFEINAufzhlung"/>
            </w:pPr>
            <w:r w:rsidRPr="00073F68">
              <w:t>Alkoholfreie Ferienhäuser gibt es heute noch, für Familien, Jugendgruppen</w:t>
            </w:r>
            <w:r w:rsidR="00F7410E">
              <w:t xml:space="preserve"> </w:t>
            </w:r>
            <w:r w:rsidRPr="00073F68">
              <w:t>...</w:t>
            </w:r>
          </w:p>
        </w:tc>
      </w:tr>
      <w:tr w:rsidR="0095305C" w:rsidRPr="00073F68" w14:paraId="1DCC148C" w14:textId="77777777" w:rsidTr="00362A1D">
        <w:tblPrEx>
          <w:tblCellMar>
            <w:top w:w="170" w:type="dxa"/>
            <w:left w:w="108" w:type="dxa"/>
            <w:bottom w:w="0" w:type="dxa"/>
            <w:right w:w="108" w:type="dxa"/>
          </w:tblCellMar>
        </w:tblPrEx>
        <w:tc>
          <w:tcPr>
            <w:tcW w:w="1786" w:type="dxa"/>
          </w:tcPr>
          <w:p w14:paraId="5C633407" w14:textId="0E70DA21" w:rsidR="0095305C" w:rsidRPr="00073F68" w:rsidRDefault="00073F68" w:rsidP="00073F68">
            <w:pPr>
              <w:pStyle w:val="TabelleFEINFliesstext"/>
            </w:pPr>
            <w:r w:rsidRPr="00073F68">
              <w:t>Kranken-, Wöch</w:t>
            </w:r>
            <w:r w:rsidR="0095305C" w:rsidRPr="00073F68">
              <w:t>nerinnen- und Kinderpflege</w:t>
            </w:r>
            <w:r w:rsidR="001C099C">
              <w:t xml:space="preserve"> </w:t>
            </w:r>
            <w:r w:rsidR="00343FA4">
              <w:t>sowie Gründung von zwei</w:t>
            </w:r>
            <w:r w:rsidR="0095305C" w:rsidRPr="00073F68">
              <w:t xml:space="preserve"> Spitälern</w:t>
            </w:r>
          </w:p>
          <w:p w14:paraId="64CFD731" w14:textId="77777777" w:rsidR="0095305C" w:rsidRPr="00073F68" w:rsidRDefault="0095305C" w:rsidP="00073F68">
            <w:pPr>
              <w:pStyle w:val="TabelleFEINFliesstext"/>
            </w:pPr>
          </w:p>
        </w:tc>
        <w:tc>
          <w:tcPr>
            <w:tcW w:w="738" w:type="dxa"/>
          </w:tcPr>
          <w:p w14:paraId="778B891F" w14:textId="77777777" w:rsidR="0095305C" w:rsidRPr="00073F68" w:rsidRDefault="0095305C" w:rsidP="00073F68">
            <w:pPr>
              <w:pStyle w:val="TabelleFEINFliesstext"/>
            </w:pPr>
            <w:r w:rsidRPr="00073F68">
              <w:t>3</w:t>
            </w:r>
          </w:p>
          <w:p w14:paraId="3F185230" w14:textId="77777777" w:rsidR="0095305C" w:rsidRPr="00073F68" w:rsidRDefault="0095305C" w:rsidP="00073F68">
            <w:pPr>
              <w:pStyle w:val="TabelleFEINFliesstext"/>
            </w:pPr>
          </w:p>
          <w:p w14:paraId="2315D2E2" w14:textId="77777777" w:rsidR="0095305C" w:rsidRPr="00073F68" w:rsidRDefault="0095305C" w:rsidP="00073F68">
            <w:pPr>
              <w:pStyle w:val="TabelleFEINFliesstext"/>
            </w:pPr>
            <w:r w:rsidRPr="00073F68">
              <w:t>---</w:t>
            </w:r>
          </w:p>
        </w:tc>
        <w:tc>
          <w:tcPr>
            <w:tcW w:w="3838" w:type="dxa"/>
          </w:tcPr>
          <w:p w14:paraId="1747DA9B" w14:textId="63D8736F" w:rsidR="0095305C" w:rsidRPr="00073F68" w:rsidRDefault="0095305C" w:rsidP="00073F68">
            <w:pPr>
              <w:pStyle w:val="TabelleFEINFliesstext"/>
            </w:pPr>
            <w:r w:rsidRPr="00073F68">
              <w:t>A.</w:t>
            </w:r>
            <w:r w:rsidR="009948DF">
              <w:t xml:space="preserve"> </w:t>
            </w:r>
            <w:r w:rsidRPr="00073F68">
              <w:t xml:space="preserve">Moser übernahm Pflege u. Betreuung von Kindern und Erwachsenen, </w:t>
            </w:r>
          </w:p>
          <w:p w14:paraId="3A9A301F" w14:textId="37373D9B" w:rsidR="0095305C" w:rsidRPr="00073F68" w:rsidRDefault="0095305C" w:rsidP="00073F68">
            <w:pPr>
              <w:pStyle w:val="TabelleFEINAufzhlung"/>
            </w:pPr>
            <w:r w:rsidRPr="00073F68">
              <w:t xml:space="preserve">um Not zu lindern und auch, </w:t>
            </w:r>
          </w:p>
          <w:p w14:paraId="2E3C12DB" w14:textId="5D4326BE" w:rsidR="0095305C" w:rsidRPr="00073F68" w:rsidRDefault="0095305C" w:rsidP="00073F68">
            <w:pPr>
              <w:pStyle w:val="TabelleFEINAufzhlung"/>
            </w:pPr>
            <w:r w:rsidRPr="00073F68">
              <w:t>um den Familien aufzuzeigen, wie wichtig Hygiene und gesunde Ernäh</w:t>
            </w:r>
            <w:r w:rsidR="00073F68">
              <w:t>rung sind.</w:t>
            </w:r>
          </w:p>
          <w:p w14:paraId="51AC2EBA" w14:textId="5BFE3EF6" w:rsidR="0095305C" w:rsidRPr="00073F68" w:rsidRDefault="00073F68" w:rsidP="00073F68">
            <w:pPr>
              <w:pStyle w:val="TabelleFEINFliesstext"/>
              <w:rPr>
                <w:i/>
              </w:rPr>
            </w:pPr>
            <w:r w:rsidRPr="00073F68">
              <w:rPr>
                <w:i/>
              </w:rPr>
              <w:t>Hinweis</w:t>
            </w:r>
            <w:r w:rsidR="0095305C" w:rsidRPr="00073F68">
              <w:rPr>
                <w:i/>
              </w:rPr>
              <w:t>: Die Bevölkerung wusste wenig über Hygiene und Pflege von Neugeborenen und Kranken oder was Kinder für ein gesundes Heranwachsen benötigen. A.</w:t>
            </w:r>
            <w:r w:rsidR="008D7832">
              <w:rPr>
                <w:i/>
              </w:rPr>
              <w:t xml:space="preserve"> </w:t>
            </w:r>
            <w:r w:rsidR="0095305C" w:rsidRPr="00073F68">
              <w:rPr>
                <w:i/>
              </w:rPr>
              <w:t xml:space="preserve">Moser richtete auch öffentliche Bäder ein. </w:t>
            </w:r>
          </w:p>
        </w:tc>
        <w:tc>
          <w:tcPr>
            <w:tcW w:w="2937" w:type="dxa"/>
          </w:tcPr>
          <w:p w14:paraId="5589873C" w14:textId="77777777" w:rsidR="0095305C" w:rsidRPr="00073F68" w:rsidRDefault="0095305C" w:rsidP="00073F68">
            <w:pPr>
              <w:pStyle w:val="TabelleFEINFliesstext"/>
            </w:pPr>
            <w:r w:rsidRPr="00073F68">
              <w:t>Heute institutionalisiert privat oder staatlich geregelt: Spitex, Nachbetreuung durch Hebammen, Mütter-, Väterberatung, obligatorische ärztl. u. zahnärztl. Kontrollen in der Schulzeit</w:t>
            </w:r>
          </w:p>
          <w:p w14:paraId="38CF3A1D" w14:textId="77777777" w:rsidR="007F326A" w:rsidRDefault="007F326A" w:rsidP="00073F68">
            <w:pPr>
              <w:pStyle w:val="TabelleFEINFliesstext"/>
            </w:pPr>
          </w:p>
          <w:p w14:paraId="1815F7B2" w14:textId="77777777" w:rsidR="0095305C" w:rsidRPr="00073F68" w:rsidRDefault="0095305C" w:rsidP="00073F68">
            <w:pPr>
              <w:pStyle w:val="TabelleFEINFliesstext"/>
            </w:pPr>
            <w:r w:rsidRPr="00073F68">
              <w:t>Spitäler, Notfalldienst, Sanität</w:t>
            </w:r>
          </w:p>
        </w:tc>
      </w:tr>
      <w:tr w:rsidR="0095305C" w:rsidRPr="00073F68" w14:paraId="68DADC98" w14:textId="77777777" w:rsidTr="00362A1D">
        <w:tblPrEx>
          <w:tblCellMar>
            <w:top w:w="170" w:type="dxa"/>
            <w:left w:w="108" w:type="dxa"/>
            <w:bottom w:w="0" w:type="dxa"/>
            <w:right w:w="108" w:type="dxa"/>
          </w:tblCellMar>
        </w:tblPrEx>
        <w:trPr>
          <w:trHeight w:val="558"/>
        </w:trPr>
        <w:tc>
          <w:tcPr>
            <w:tcW w:w="1786" w:type="dxa"/>
          </w:tcPr>
          <w:p w14:paraId="2217EA9E" w14:textId="10EDDB47" w:rsidR="0095305C" w:rsidRPr="00073F68" w:rsidRDefault="0095305C" w:rsidP="00073F68">
            <w:pPr>
              <w:pStyle w:val="TabelleFEINFliesstext"/>
            </w:pPr>
            <w:r w:rsidRPr="00073F68">
              <w:lastRenderedPageBreak/>
              <w:t>Weissnähkurse (Bettwäsche) sowie Flick- und Strickkurse</w:t>
            </w:r>
          </w:p>
          <w:p w14:paraId="0A908592" w14:textId="77777777" w:rsidR="0095305C" w:rsidRPr="00073F68" w:rsidRDefault="0095305C" w:rsidP="00073F68">
            <w:pPr>
              <w:pStyle w:val="TabelleFEINFliesstext"/>
            </w:pPr>
          </w:p>
          <w:p w14:paraId="6560E12B" w14:textId="77777777" w:rsidR="0095305C" w:rsidRPr="00073F68" w:rsidRDefault="0095305C" w:rsidP="00073F68">
            <w:pPr>
              <w:pStyle w:val="TabelleFEINFliesstext"/>
            </w:pPr>
          </w:p>
        </w:tc>
        <w:tc>
          <w:tcPr>
            <w:tcW w:w="738" w:type="dxa"/>
          </w:tcPr>
          <w:p w14:paraId="4DE337DB" w14:textId="77777777" w:rsidR="0095305C" w:rsidRPr="00073F68" w:rsidRDefault="0095305C" w:rsidP="00073F68">
            <w:pPr>
              <w:pStyle w:val="TabelleFEINFliesstext"/>
            </w:pPr>
            <w:r w:rsidRPr="00073F68">
              <w:t>9</w:t>
            </w:r>
          </w:p>
        </w:tc>
        <w:tc>
          <w:tcPr>
            <w:tcW w:w="3838" w:type="dxa"/>
          </w:tcPr>
          <w:p w14:paraId="20E2AB6C" w14:textId="77777777" w:rsidR="0095305C" w:rsidRPr="00073F68" w:rsidRDefault="0095305C" w:rsidP="00073F68">
            <w:pPr>
              <w:pStyle w:val="TabelleFEINFliesstext"/>
            </w:pPr>
            <w:r w:rsidRPr="00073F68">
              <w:t>A.Moser lehrte junge Frauen nähen, damit sie in Kursen ihre Aussteuer selber nähen konnten.</w:t>
            </w:r>
          </w:p>
          <w:p w14:paraId="32D70010" w14:textId="3A2C7DA0" w:rsidR="0095305C" w:rsidRPr="004E09E9" w:rsidRDefault="004E09E9" w:rsidP="00073F68">
            <w:pPr>
              <w:pStyle w:val="TabelleFEINFliesstext"/>
              <w:rPr>
                <w:i/>
              </w:rPr>
            </w:pPr>
            <w:r w:rsidRPr="004E09E9">
              <w:rPr>
                <w:i/>
              </w:rPr>
              <w:t>Hinweis</w:t>
            </w:r>
            <w:r w:rsidR="0095305C" w:rsidRPr="004E09E9">
              <w:rPr>
                <w:i/>
              </w:rPr>
              <w:t>: Früher brachte jedes Mädchen seine Aussteuer (Bettwäsc</w:t>
            </w:r>
            <w:r w:rsidR="00FF5FBE">
              <w:rPr>
                <w:i/>
              </w:rPr>
              <w:t>he, Hand-, Abwaschtücher, Tisch</w:t>
            </w:r>
            <w:r w:rsidR="0095305C" w:rsidRPr="004E09E9">
              <w:rPr>
                <w:i/>
              </w:rPr>
              <w:t>decken, Ser</w:t>
            </w:r>
            <w:r w:rsidR="00FF5FBE">
              <w:rPr>
                <w:i/>
              </w:rPr>
              <w:t>-</w:t>
            </w:r>
            <w:r w:rsidR="0095305C" w:rsidRPr="004E09E9">
              <w:rPr>
                <w:i/>
              </w:rPr>
              <w:t>vietten) mit in die Ehe. Wer Geld hatte, liess dies von einer Näherin anfertigen. Ebenso wichtig waren Flickkurse, da dies Müttern half, zu sparen. Kleider konnten länger getragen werden.</w:t>
            </w:r>
          </w:p>
        </w:tc>
        <w:tc>
          <w:tcPr>
            <w:tcW w:w="2937" w:type="dxa"/>
          </w:tcPr>
          <w:p w14:paraId="57A5292D" w14:textId="77777777" w:rsidR="0095305C" w:rsidRPr="00073F68" w:rsidRDefault="0095305C" w:rsidP="00073F68">
            <w:pPr>
              <w:pStyle w:val="TabelleFEINFliesstext"/>
            </w:pPr>
            <w:r w:rsidRPr="00073F68">
              <w:t>Bettwäsche wird heute gekauft!</w:t>
            </w:r>
          </w:p>
          <w:p w14:paraId="76298FC4" w14:textId="77777777" w:rsidR="0095305C" w:rsidRPr="00073F68" w:rsidRDefault="0095305C" w:rsidP="00073F68">
            <w:pPr>
              <w:pStyle w:val="TabelleFEINFliesstext"/>
            </w:pPr>
            <w:r w:rsidRPr="00073F68">
              <w:t>Stricken und Nähen sind in der Schule integriert.</w:t>
            </w:r>
          </w:p>
          <w:p w14:paraId="337D4C0A" w14:textId="77777777" w:rsidR="0095305C" w:rsidRPr="00073F68" w:rsidRDefault="0095305C" w:rsidP="00073F68">
            <w:pPr>
              <w:pStyle w:val="TabelleFEINFliesstext"/>
            </w:pPr>
            <w:r w:rsidRPr="00073F68">
              <w:t>Flicken, nicht mehr in!</w:t>
            </w:r>
          </w:p>
        </w:tc>
      </w:tr>
      <w:tr w:rsidR="0095305C" w:rsidRPr="00073F68" w14:paraId="61010C6C" w14:textId="77777777" w:rsidTr="00362A1D">
        <w:tblPrEx>
          <w:tblCellMar>
            <w:top w:w="170" w:type="dxa"/>
            <w:left w:w="108" w:type="dxa"/>
            <w:bottom w:w="0" w:type="dxa"/>
            <w:right w:w="108" w:type="dxa"/>
          </w:tblCellMar>
        </w:tblPrEx>
        <w:tc>
          <w:tcPr>
            <w:tcW w:w="1786" w:type="dxa"/>
          </w:tcPr>
          <w:p w14:paraId="4FEF4A2D" w14:textId="77777777" w:rsidR="0095305C" w:rsidRPr="00073F68" w:rsidRDefault="0095305C" w:rsidP="00073F68">
            <w:pPr>
              <w:pStyle w:val="TabelleFEINFliesstext"/>
            </w:pPr>
            <w:r w:rsidRPr="00073F68">
              <w:t>Kochkurse und Ernährungskurse</w:t>
            </w:r>
          </w:p>
        </w:tc>
        <w:tc>
          <w:tcPr>
            <w:tcW w:w="738" w:type="dxa"/>
          </w:tcPr>
          <w:p w14:paraId="7EE316F9" w14:textId="77777777" w:rsidR="0095305C" w:rsidRPr="00073F68" w:rsidRDefault="0095305C" w:rsidP="00073F68">
            <w:pPr>
              <w:pStyle w:val="TabelleFEINFliesstext"/>
            </w:pPr>
            <w:r w:rsidRPr="00073F68">
              <w:t>8</w:t>
            </w:r>
          </w:p>
        </w:tc>
        <w:tc>
          <w:tcPr>
            <w:tcW w:w="3838" w:type="dxa"/>
          </w:tcPr>
          <w:p w14:paraId="68F54D15" w14:textId="77777777" w:rsidR="0095305C" w:rsidRPr="00073F68" w:rsidRDefault="0095305C" w:rsidP="00073F68">
            <w:pPr>
              <w:pStyle w:val="TabelleFEINFliesstext"/>
            </w:pPr>
            <w:r w:rsidRPr="00073F68">
              <w:t>Mädchen und Frauen sollten lernen, wie sie mit kleinem Budget gesund und ausgewogen kochen können und was zu einer gesunden Ernährung gehört.</w:t>
            </w:r>
          </w:p>
        </w:tc>
        <w:tc>
          <w:tcPr>
            <w:tcW w:w="2937" w:type="dxa"/>
          </w:tcPr>
          <w:p w14:paraId="4AD8249A" w14:textId="4245097F" w:rsidR="0095305C" w:rsidRPr="00073F68" w:rsidRDefault="0095305C" w:rsidP="00073F68">
            <w:pPr>
              <w:pStyle w:val="TabelleFEINFliesstext"/>
            </w:pPr>
            <w:r w:rsidRPr="00073F68">
              <w:t>In der Schule institutionalisiert,</w:t>
            </w:r>
            <w:r w:rsidR="00324A5C">
              <w:t xml:space="preserve"> </w:t>
            </w:r>
            <w:r w:rsidRPr="00073F68">
              <w:t>auch für Knaben, inkl. Ernährungslehre</w:t>
            </w:r>
          </w:p>
        </w:tc>
      </w:tr>
      <w:tr w:rsidR="0095305C" w:rsidRPr="00073F68" w14:paraId="52B89233" w14:textId="77777777" w:rsidTr="00362A1D">
        <w:tblPrEx>
          <w:tblCellMar>
            <w:top w:w="170" w:type="dxa"/>
            <w:left w:w="108" w:type="dxa"/>
            <w:bottom w:w="0" w:type="dxa"/>
            <w:right w:w="108" w:type="dxa"/>
          </w:tblCellMar>
        </w:tblPrEx>
        <w:tc>
          <w:tcPr>
            <w:tcW w:w="1786" w:type="dxa"/>
          </w:tcPr>
          <w:p w14:paraId="3D96C952" w14:textId="1001F34F" w:rsidR="0095305C" w:rsidRPr="00073F68" w:rsidRDefault="0095305C" w:rsidP="00073F68">
            <w:pPr>
              <w:pStyle w:val="TabelleFEINFliesstext"/>
            </w:pPr>
            <w:r w:rsidRPr="00073F68">
              <w:t>Am runden Tisch beim Handarbeiten und Vorlesen</w:t>
            </w:r>
          </w:p>
        </w:tc>
        <w:tc>
          <w:tcPr>
            <w:tcW w:w="738" w:type="dxa"/>
          </w:tcPr>
          <w:p w14:paraId="53193BF8" w14:textId="77777777" w:rsidR="0095305C" w:rsidRPr="00073F68" w:rsidRDefault="0095305C" w:rsidP="00073F68">
            <w:pPr>
              <w:pStyle w:val="TabelleFEINFliesstext"/>
            </w:pPr>
            <w:r w:rsidRPr="00073F68">
              <w:t>11</w:t>
            </w:r>
          </w:p>
        </w:tc>
        <w:tc>
          <w:tcPr>
            <w:tcW w:w="3838" w:type="dxa"/>
          </w:tcPr>
          <w:p w14:paraId="0A1E85D1" w14:textId="66DDB0D2" w:rsidR="0095305C" w:rsidRPr="00073F68" w:rsidRDefault="0095305C" w:rsidP="00073F68">
            <w:pPr>
              <w:pStyle w:val="TabelleFEINFliesstext"/>
            </w:pPr>
            <w:r w:rsidRPr="00073F68">
              <w:t>Frauen erhielten die Möglich</w:t>
            </w:r>
            <w:r w:rsidR="0051604E">
              <w:t>keit,</w:t>
            </w:r>
            <w:r w:rsidRPr="00073F68">
              <w:t xml:space="preserve"> </w:t>
            </w:r>
          </w:p>
          <w:p w14:paraId="50006BE8" w14:textId="694E95AB" w:rsidR="0095305C" w:rsidRPr="00073F68" w:rsidRDefault="0095305C" w:rsidP="004E09E9">
            <w:pPr>
              <w:pStyle w:val="TabelleFEINAufzhlung"/>
            </w:pPr>
            <w:r w:rsidRPr="00073F68">
              <w:t>sich beim Handarbeiten neue Kenntnisse anzueignen</w:t>
            </w:r>
          </w:p>
          <w:p w14:paraId="3B3879F9" w14:textId="06D0B4AA" w:rsidR="0095305C" w:rsidRPr="00073F68" w:rsidRDefault="0095305C" w:rsidP="004E09E9">
            <w:pPr>
              <w:pStyle w:val="TabelleFEINAufzhlung"/>
            </w:pPr>
            <w:r w:rsidRPr="00073F68">
              <w:t xml:space="preserve">über Probleme miteinander zu reden </w:t>
            </w:r>
          </w:p>
          <w:p w14:paraId="00AC255F" w14:textId="7B1BF59F" w:rsidR="0095305C" w:rsidRPr="00073F68" w:rsidRDefault="00CE6E67" w:rsidP="004E09E9">
            <w:pPr>
              <w:pStyle w:val="TabelleFEINAufzhlung"/>
            </w:pPr>
            <w:r>
              <w:t>Literatur kennenzu</w:t>
            </w:r>
            <w:r w:rsidR="0095305C" w:rsidRPr="00073F68">
              <w:t>lernen, wenn jemand aus Büchern vorlas.</w:t>
            </w:r>
          </w:p>
        </w:tc>
        <w:tc>
          <w:tcPr>
            <w:tcW w:w="2937" w:type="dxa"/>
          </w:tcPr>
          <w:p w14:paraId="2A0FBCB1" w14:textId="77777777" w:rsidR="0095305C" w:rsidRPr="00073F68" w:rsidRDefault="0095305C" w:rsidP="00073F68">
            <w:pPr>
              <w:pStyle w:val="TabelleFEINFliesstext"/>
            </w:pPr>
            <w:r w:rsidRPr="00073F68">
              <w:t>Bazargruppen</w:t>
            </w:r>
          </w:p>
          <w:p w14:paraId="38C6A3F9" w14:textId="77777777" w:rsidR="0095305C" w:rsidRPr="00073F68" w:rsidRDefault="0095305C" w:rsidP="00073F68">
            <w:pPr>
              <w:pStyle w:val="TabelleFEINFliesstext"/>
            </w:pPr>
            <w:r w:rsidRPr="00073F68">
              <w:t>Seniorennachmittage</w:t>
            </w:r>
          </w:p>
          <w:p w14:paraId="378D60D9" w14:textId="77777777" w:rsidR="0095305C" w:rsidRPr="00073F68" w:rsidRDefault="0095305C" w:rsidP="00073F68">
            <w:pPr>
              <w:pStyle w:val="TabelleFEINFliesstext"/>
            </w:pPr>
            <w:r w:rsidRPr="00073F68">
              <w:t>Pro Senectute-Anlässe</w:t>
            </w:r>
          </w:p>
          <w:p w14:paraId="45C9330F" w14:textId="77777777" w:rsidR="0095305C" w:rsidRPr="00073F68" w:rsidRDefault="0095305C" w:rsidP="00073F68">
            <w:pPr>
              <w:pStyle w:val="TabelleFEINFliesstext"/>
            </w:pPr>
          </w:p>
        </w:tc>
      </w:tr>
      <w:tr w:rsidR="0095305C" w:rsidRPr="00073F68" w14:paraId="11043970" w14:textId="77777777" w:rsidTr="00362A1D">
        <w:tblPrEx>
          <w:tblCellMar>
            <w:top w:w="170" w:type="dxa"/>
            <w:left w:w="108" w:type="dxa"/>
            <w:bottom w:w="0" w:type="dxa"/>
            <w:right w:w="108" w:type="dxa"/>
          </w:tblCellMar>
        </w:tblPrEx>
        <w:tc>
          <w:tcPr>
            <w:tcW w:w="1786" w:type="dxa"/>
          </w:tcPr>
          <w:p w14:paraId="59F546ED" w14:textId="77777777" w:rsidR="0095305C" w:rsidRPr="00073F68" w:rsidRDefault="0095305C" w:rsidP="00073F68">
            <w:pPr>
              <w:pStyle w:val="TabelleFEINFliesstext"/>
            </w:pPr>
            <w:r w:rsidRPr="00073F68">
              <w:t>Berufsberatung</w:t>
            </w:r>
          </w:p>
          <w:p w14:paraId="31AEC7BE" w14:textId="77777777" w:rsidR="0095305C" w:rsidRPr="00073F68" w:rsidRDefault="0095305C" w:rsidP="00073F68">
            <w:pPr>
              <w:pStyle w:val="TabelleFEINFliesstext"/>
            </w:pPr>
          </w:p>
          <w:p w14:paraId="19318F1B" w14:textId="77777777" w:rsidR="0095305C" w:rsidRPr="00073F68" w:rsidRDefault="0095305C" w:rsidP="00073F68">
            <w:pPr>
              <w:pStyle w:val="TabelleFEINFliesstext"/>
            </w:pPr>
          </w:p>
          <w:p w14:paraId="1D4BB270" w14:textId="77777777" w:rsidR="0095305C" w:rsidRPr="00073F68" w:rsidRDefault="0095305C" w:rsidP="00073F68">
            <w:pPr>
              <w:pStyle w:val="TabelleFEINFliesstext"/>
            </w:pPr>
          </w:p>
          <w:p w14:paraId="7C092BEE" w14:textId="77777777" w:rsidR="0095305C" w:rsidRPr="00073F68" w:rsidRDefault="0095305C" w:rsidP="00073F68">
            <w:pPr>
              <w:pStyle w:val="TabelleFEINFliesstext"/>
            </w:pPr>
          </w:p>
          <w:p w14:paraId="06E740FA" w14:textId="77777777" w:rsidR="0095305C" w:rsidRPr="00073F68" w:rsidRDefault="0095305C" w:rsidP="00073F68">
            <w:pPr>
              <w:pStyle w:val="TabelleFEINFliesstext"/>
            </w:pPr>
          </w:p>
          <w:p w14:paraId="70B45F81" w14:textId="77777777" w:rsidR="0095305C" w:rsidRPr="00073F68" w:rsidRDefault="0095305C" w:rsidP="00073F68">
            <w:pPr>
              <w:pStyle w:val="TabelleFEINFliesstext"/>
            </w:pPr>
          </w:p>
        </w:tc>
        <w:tc>
          <w:tcPr>
            <w:tcW w:w="738" w:type="dxa"/>
          </w:tcPr>
          <w:p w14:paraId="490E8E71" w14:textId="77777777" w:rsidR="0095305C" w:rsidRPr="00073F68" w:rsidRDefault="0095305C" w:rsidP="00073F68">
            <w:pPr>
              <w:pStyle w:val="TabelleFEINFliesstext"/>
            </w:pPr>
            <w:r w:rsidRPr="00073F68">
              <w:t>12</w:t>
            </w:r>
          </w:p>
        </w:tc>
        <w:tc>
          <w:tcPr>
            <w:tcW w:w="3838" w:type="dxa"/>
          </w:tcPr>
          <w:p w14:paraId="4E7B51A0" w14:textId="0E3A7350" w:rsidR="0095305C" w:rsidRPr="00073F68" w:rsidRDefault="0095305C" w:rsidP="00C26ADB">
            <w:pPr>
              <w:pStyle w:val="TabelleFEINAufzhlung"/>
            </w:pPr>
            <w:r w:rsidRPr="00073F68">
              <w:t>A.</w:t>
            </w:r>
            <w:r w:rsidR="007F19CC">
              <w:t xml:space="preserve"> </w:t>
            </w:r>
            <w:r w:rsidRPr="00073F68">
              <w:t xml:space="preserve">Moser war es ein Anliegen, dass auch Mädchen eine Ausbildung erhielten und nicht nur Knaben. </w:t>
            </w:r>
          </w:p>
          <w:p w14:paraId="6BF75963" w14:textId="082FB72F" w:rsidR="0095305C" w:rsidRPr="00073F68" w:rsidRDefault="0095305C" w:rsidP="00C26ADB">
            <w:pPr>
              <w:pStyle w:val="TabelleFEINAufzhlung"/>
            </w:pPr>
            <w:r w:rsidRPr="00073F68">
              <w:t>A.</w:t>
            </w:r>
            <w:r w:rsidR="007F19CC">
              <w:t xml:space="preserve"> </w:t>
            </w:r>
            <w:r w:rsidRPr="00073F68">
              <w:t>Moser kümmerte sich darum, dass Mädchen Grundlagen erhielten, um selb</w:t>
            </w:r>
            <w:r w:rsidR="009E5649">
              <w:t>st</w:t>
            </w:r>
            <w:r w:rsidRPr="00073F68">
              <w:t>ständig zu sein und später zum Familieneinkommen beizutragen.</w:t>
            </w:r>
          </w:p>
          <w:p w14:paraId="0B2D2B3F" w14:textId="77777777" w:rsidR="0095305C" w:rsidRPr="00073F68" w:rsidRDefault="0095305C" w:rsidP="00073F68">
            <w:pPr>
              <w:pStyle w:val="TabelleFEINFliesstext"/>
            </w:pPr>
          </w:p>
          <w:p w14:paraId="6F859A86" w14:textId="3D6761DC" w:rsidR="0095305C" w:rsidRPr="00073F68" w:rsidRDefault="0095305C" w:rsidP="00073F68">
            <w:pPr>
              <w:pStyle w:val="TabelleFEINFliesstext"/>
            </w:pPr>
            <w:r w:rsidRPr="00073F68">
              <w:t>Info: Berufsberatung gab es damals noch nicht. Zur Ausbildung für Mädchen gehörten z.B. Steno-Kurse, Grundlagen in Buchhaltung, Sprachkurse oder ein Welschlandaufenthalt als Aupairmädchen sowie Kenntnisse in Nähen, Kochen u.a.</w:t>
            </w:r>
          </w:p>
        </w:tc>
        <w:tc>
          <w:tcPr>
            <w:tcW w:w="2937" w:type="dxa"/>
          </w:tcPr>
          <w:p w14:paraId="6C83A2AA" w14:textId="644DFB61" w:rsidR="0095305C" w:rsidRPr="00073F68" w:rsidRDefault="0095305C" w:rsidP="00073F68">
            <w:pPr>
              <w:pStyle w:val="TabelleFEINFliesstext"/>
            </w:pPr>
            <w:r w:rsidRPr="00073F68">
              <w:t>Heute institutionalisiert, eigene Berufsgattung, Beratungen für jedes Alter</w:t>
            </w:r>
          </w:p>
        </w:tc>
      </w:tr>
      <w:tr w:rsidR="0095305C" w:rsidRPr="00073F68" w14:paraId="1B72FC89" w14:textId="77777777" w:rsidTr="00362A1D">
        <w:tblPrEx>
          <w:tblCellMar>
            <w:top w:w="170" w:type="dxa"/>
            <w:left w:w="108" w:type="dxa"/>
            <w:bottom w:w="0" w:type="dxa"/>
            <w:right w:w="108" w:type="dxa"/>
          </w:tblCellMar>
        </w:tblPrEx>
        <w:tc>
          <w:tcPr>
            <w:tcW w:w="1786" w:type="dxa"/>
          </w:tcPr>
          <w:p w14:paraId="59658999" w14:textId="77777777" w:rsidR="0095305C" w:rsidRPr="00073F68" w:rsidRDefault="0095305C" w:rsidP="00073F68">
            <w:pPr>
              <w:pStyle w:val="TabelleFEINFliesstext"/>
            </w:pPr>
            <w:r w:rsidRPr="00073F68">
              <w:t xml:space="preserve">Haushaltschule für Mädchen und junge Frauen </w:t>
            </w:r>
          </w:p>
          <w:p w14:paraId="275C9185" w14:textId="77777777" w:rsidR="0095305C" w:rsidRPr="00073F68" w:rsidRDefault="0095305C" w:rsidP="00073F68">
            <w:pPr>
              <w:pStyle w:val="TabelleFEINFliesstext"/>
            </w:pPr>
          </w:p>
        </w:tc>
        <w:tc>
          <w:tcPr>
            <w:tcW w:w="738" w:type="dxa"/>
          </w:tcPr>
          <w:p w14:paraId="3C72AA3D" w14:textId="77777777" w:rsidR="0095305C" w:rsidRPr="00073F68" w:rsidRDefault="0095305C" w:rsidP="00073F68">
            <w:pPr>
              <w:pStyle w:val="TabelleFEINFliesstext"/>
            </w:pPr>
            <w:r w:rsidRPr="00073F68">
              <w:t>8</w:t>
            </w:r>
          </w:p>
        </w:tc>
        <w:tc>
          <w:tcPr>
            <w:tcW w:w="3838" w:type="dxa"/>
          </w:tcPr>
          <w:p w14:paraId="15F9A780" w14:textId="77777777" w:rsidR="0095305C" w:rsidRPr="00073F68" w:rsidRDefault="0095305C" w:rsidP="00073F68">
            <w:pPr>
              <w:pStyle w:val="TabelleFEINFliesstext"/>
            </w:pPr>
            <w:r w:rsidRPr="00073F68">
              <w:t>Kenntnisse im Führen eines Haushaltes vermitteln:</w:t>
            </w:r>
          </w:p>
          <w:p w14:paraId="259B9BF7" w14:textId="27281069" w:rsidR="0095305C" w:rsidRPr="00073F68" w:rsidRDefault="0095305C" w:rsidP="00C26ADB">
            <w:pPr>
              <w:pStyle w:val="TabelleFEINAufzhlung"/>
            </w:pPr>
            <w:r w:rsidRPr="00073F68">
              <w:t>Kochen, Ernährungslehre</w:t>
            </w:r>
          </w:p>
          <w:p w14:paraId="5DBB0AA0" w14:textId="470A4970" w:rsidR="0095305C" w:rsidRPr="00073F68" w:rsidRDefault="0095305C" w:rsidP="00C26ADB">
            <w:pPr>
              <w:pStyle w:val="TabelleFEINAufzhlung"/>
            </w:pPr>
            <w:r w:rsidRPr="00073F68">
              <w:t xml:space="preserve">konservieren von Früchten u. Gemüse </w:t>
            </w:r>
          </w:p>
          <w:p w14:paraId="6B93894B" w14:textId="70B0177D" w:rsidR="0095305C" w:rsidRPr="00073F68" w:rsidRDefault="0095305C" w:rsidP="00C26ADB">
            <w:pPr>
              <w:pStyle w:val="TabelleFEINAufzhlung"/>
            </w:pPr>
            <w:r w:rsidRPr="00073F68">
              <w:t>Gesundheitslehre</w:t>
            </w:r>
          </w:p>
          <w:p w14:paraId="1606F50A" w14:textId="2E821364" w:rsidR="0095305C" w:rsidRPr="00073F68" w:rsidRDefault="0095305C" w:rsidP="00C26ADB">
            <w:pPr>
              <w:pStyle w:val="TabelleFEINAufzhlung"/>
            </w:pPr>
            <w:r w:rsidRPr="00073F68">
              <w:t>waschen, putzen</w:t>
            </w:r>
          </w:p>
          <w:p w14:paraId="23F33E9A" w14:textId="4F2EBC44" w:rsidR="0095305C" w:rsidRPr="00073F68" w:rsidRDefault="0095305C" w:rsidP="00C26ADB">
            <w:pPr>
              <w:pStyle w:val="TabelleFEINAufzhlung"/>
            </w:pPr>
            <w:r w:rsidRPr="00073F68">
              <w:t>umgehen mit Haushaltbudget</w:t>
            </w:r>
          </w:p>
        </w:tc>
        <w:tc>
          <w:tcPr>
            <w:tcW w:w="2937" w:type="dxa"/>
          </w:tcPr>
          <w:p w14:paraId="58A70B8D" w14:textId="68CF6BCF" w:rsidR="0095305C" w:rsidRPr="00073F68" w:rsidRDefault="0095305C" w:rsidP="00073F68">
            <w:pPr>
              <w:pStyle w:val="TabelleFEINFliesstext"/>
            </w:pPr>
            <w:r w:rsidRPr="00073F68">
              <w:t xml:space="preserve">Der </w:t>
            </w:r>
            <w:r w:rsidR="002B7539">
              <w:t xml:space="preserve">obligatorische </w:t>
            </w:r>
            <w:r w:rsidRPr="00073F68">
              <w:t>Fünf-Wochenkurs für Mädchen mit die</w:t>
            </w:r>
            <w:r w:rsidR="00BC3C93">
              <w:t>sen Zielen wurde E</w:t>
            </w:r>
            <w:r w:rsidRPr="00073F68">
              <w:t>nde 20.</w:t>
            </w:r>
            <w:r w:rsidR="00CD331C">
              <w:t xml:space="preserve"> </w:t>
            </w:r>
            <w:r w:rsidRPr="00073F68">
              <w:t>Jh abgeschafft.</w:t>
            </w:r>
          </w:p>
        </w:tc>
      </w:tr>
      <w:tr w:rsidR="0095305C" w:rsidRPr="00073F68" w14:paraId="570D9A61" w14:textId="77777777" w:rsidTr="00362A1D">
        <w:tblPrEx>
          <w:tblCellMar>
            <w:top w:w="170" w:type="dxa"/>
            <w:left w:w="108" w:type="dxa"/>
            <w:bottom w:w="0" w:type="dxa"/>
            <w:right w:w="108" w:type="dxa"/>
          </w:tblCellMar>
        </w:tblPrEx>
        <w:tc>
          <w:tcPr>
            <w:tcW w:w="1786" w:type="dxa"/>
          </w:tcPr>
          <w:p w14:paraId="5EBC59D4" w14:textId="77777777" w:rsidR="0095305C" w:rsidRPr="00073F68" w:rsidRDefault="0095305C" w:rsidP="00073F68">
            <w:pPr>
              <w:pStyle w:val="TabelleFEINFliesstext"/>
            </w:pPr>
            <w:r w:rsidRPr="00073F68">
              <w:t>Obligatorium des hauswirtschaftlichen Unterrichts in der Schule</w:t>
            </w:r>
          </w:p>
        </w:tc>
        <w:tc>
          <w:tcPr>
            <w:tcW w:w="738" w:type="dxa"/>
          </w:tcPr>
          <w:p w14:paraId="708AA8EF" w14:textId="76651113" w:rsidR="0095305C" w:rsidRPr="00073F68" w:rsidRDefault="00027191" w:rsidP="00073F68">
            <w:pPr>
              <w:pStyle w:val="TabelleFEINFliesstext"/>
            </w:pPr>
            <w:r>
              <w:t>–</w:t>
            </w:r>
          </w:p>
        </w:tc>
        <w:tc>
          <w:tcPr>
            <w:tcW w:w="3838" w:type="dxa"/>
          </w:tcPr>
          <w:p w14:paraId="127FD5BC" w14:textId="7867E406" w:rsidR="0095305C" w:rsidRPr="00073F68" w:rsidRDefault="0095305C" w:rsidP="00073F68">
            <w:pPr>
              <w:pStyle w:val="TabelleFEINFliesstext"/>
            </w:pPr>
            <w:r w:rsidRPr="00073F68">
              <w:t>Mädchen sollten erste Grundlagen dessen erhalten, was in der Haus-haltschule gelehrt wurde, s.</w:t>
            </w:r>
            <w:r w:rsidR="00CD331C">
              <w:t xml:space="preserve"> </w:t>
            </w:r>
            <w:r w:rsidRPr="00073F68">
              <w:t>oben.</w:t>
            </w:r>
          </w:p>
          <w:p w14:paraId="6FACE45E" w14:textId="44A3B5BD" w:rsidR="0095305C" w:rsidRDefault="0095305C" w:rsidP="00073F68">
            <w:pPr>
              <w:pStyle w:val="TabelleFEINFliesstext"/>
            </w:pPr>
            <w:r w:rsidRPr="00073F68">
              <w:t>Info: Das Oblig</w:t>
            </w:r>
            <w:r w:rsidR="00CD331C">
              <w:t>a</w:t>
            </w:r>
            <w:r w:rsidRPr="00073F68">
              <w:t xml:space="preserve">torium für hauswirtschaftlichen Unterricht war etwas absolut Neues. </w:t>
            </w:r>
          </w:p>
          <w:p w14:paraId="4D3738FB" w14:textId="77777777" w:rsidR="008E1A24" w:rsidRPr="00073F68" w:rsidRDefault="008E1A24" w:rsidP="00073F68">
            <w:pPr>
              <w:pStyle w:val="TabelleFEINFliesstext"/>
            </w:pPr>
          </w:p>
        </w:tc>
        <w:tc>
          <w:tcPr>
            <w:tcW w:w="2937" w:type="dxa"/>
          </w:tcPr>
          <w:p w14:paraId="262791B5" w14:textId="34481D0D" w:rsidR="0095305C" w:rsidRPr="00073F68" w:rsidRDefault="0095305C" w:rsidP="00073F68">
            <w:pPr>
              <w:pStyle w:val="TabelleFEINFliesstext"/>
            </w:pPr>
            <w:r w:rsidRPr="00073F68">
              <w:t>In abgeschwächter Form in der Schule integriert</w:t>
            </w:r>
          </w:p>
        </w:tc>
      </w:tr>
      <w:tr w:rsidR="0095305C" w:rsidRPr="00073F68" w14:paraId="1FD86EB2" w14:textId="77777777" w:rsidTr="00362A1D">
        <w:tblPrEx>
          <w:tblCellMar>
            <w:top w:w="170" w:type="dxa"/>
            <w:left w:w="108" w:type="dxa"/>
            <w:bottom w:w="0" w:type="dxa"/>
            <w:right w:w="108" w:type="dxa"/>
          </w:tblCellMar>
        </w:tblPrEx>
        <w:tc>
          <w:tcPr>
            <w:tcW w:w="1786" w:type="dxa"/>
          </w:tcPr>
          <w:p w14:paraId="501D260A" w14:textId="77777777" w:rsidR="0095305C" w:rsidRPr="00073F68" w:rsidRDefault="0095305C" w:rsidP="00073F68">
            <w:pPr>
              <w:pStyle w:val="TabelleFEINFliesstext"/>
            </w:pPr>
            <w:r w:rsidRPr="00073F68">
              <w:lastRenderedPageBreak/>
              <w:t>Öffentliche Bibliothek mit Billardtisch und Spielen</w:t>
            </w:r>
          </w:p>
          <w:p w14:paraId="09492B86" w14:textId="77777777" w:rsidR="0095305C" w:rsidRPr="00073F68" w:rsidRDefault="0095305C" w:rsidP="00073F68">
            <w:pPr>
              <w:pStyle w:val="TabelleFEINFliesstext"/>
            </w:pPr>
          </w:p>
          <w:p w14:paraId="571757A5" w14:textId="77777777" w:rsidR="0095305C" w:rsidRPr="00073F68" w:rsidRDefault="0095305C" w:rsidP="00073F68">
            <w:pPr>
              <w:pStyle w:val="TabelleFEINFliesstext"/>
            </w:pPr>
          </w:p>
          <w:p w14:paraId="358A35F9" w14:textId="77777777" w:rsidR="0095305C" w:rsidRPr="00073F68" w:rsidRDefault="0095305C" w:rsidP="00073F68">
            <w:pPr>
              <w:pStyle w:val="TabelleFEINFliesstext"/>
            </w:pPr>
          </w:p>
        </w:tc>
        <w:tc>
          <w:tcPr>
            <w:tcW w:w="738" w:type="dxa"/>
          </w:tcPr>
          <w:p w14:paraId="0D7CA56A" w14:textId="77777777" w:rsidR="0095305C" w:rsidRPr="00073F68" w:rsidRDefault="0095305C" w:rsidP="00073F68">
            <w:pPr>
              <w:pStyle w:val="TabelleFEINFliesstext"/>
            </w:pPr>
            <w:r w:rsidRPr="00073F68">
              <w:t>12</w:t>
            </w:r>
          </w:p>
        </w:tc>
        <w:tc>
          <w:tcPr>
            <w:tcW w:w="3838" w:type="dxa"/>
          </w:tcPr>
          <w:p w14:paraId="01E278FA" w14:textId="3A7685FD" w:rsidR="0095305C" w:rsidRPr="00073F68" w:rsidRDefault="0095305C" w:rsidP="00C26ADB">
            <w:pPr>
              <w:pStyle w:val="TabelleFEINAufzhlung"/>
            </w:pPr>
            <w:r w:rsidRPr="00073F68">
              <w:t>Bücher ausleihen können</w:t>
            </w:r>
          </w:p>
          <w:p w14:paraId="6847BB67" w14:textId="6FFF0E4E" w:rsidR="0095305C" w:rsidRPr="00073F68" w:rsidRDefault="0095305C" w:rsidP="00C26ADB">
            <w:pPr>
              <w:pStyle w:val="TabelleFEINAufzhlung"/>
            </w:pPr>
            <w:r w:rsidRPr="00073F68">
              <w:t>d.h. sich durch Lektüre Wissen und Kenntnisse aneignen</w:t>
            </w:r>
          </w:p>
          <w:p w14:paraId="6C7E868C" w14:textId="26D4A68C" w:rsidR="00C26ADB" w:rsidRDefault="0095305C" w:rsidP="00C26ADB">
            <w:pPr>
              <w:pStyle w:val="TabelleFEINAufzhlung"/>
            </w:pPr>
            <w:r w:rsidRPr="00073F68">
              <w:t>Ein Angebot, das nichts ko</w:t>
            </w:r>
            <w:r w:rsidR="00C26ADB">
              <w:t>stet, d.h. allen zugänglich ist.</w:t>
            </w:r>
          </w:p>
          <w:p w14:paraId="22ED3B2F" w14:textId="11E933D7" w:rsidR="0095305C" w:rsidRPr="00073F68" w:rsidRDefault="00C26ADB" w:rsidP="00C26ADB">
            <w:pPr>
              <w:pStyle w:val="TabelleFEINAufzhlung"/>
            </w:pPr>
            <w:r>
              <w:t>G</w:t>
            </w:r>
            <w:r w:rsidR="0095305C" w:rsidRPr="00073F68">
              <w:t>ratis Spielmöglichkeiten schaffen</w:t>
            </w:r>
          </w:p>
          <w:p w14:paraId="02043F9D" w14:textId="77777777" w:rsidR="0095305C" w:rsidRPr="00073F68" w:rsidRDefault="0095305C" w:rsidP="00073F68">
            <w:pPr>
              <w:pStyle w:val="TabelleFEINFliesstext"/>
            </w:pPr>
          </w:p>
          <w:p w14:paraId="0E3A193D" w14:textId="4107E217" w:rsidR="0095305C" w:rsidRPr="00073F68" w:rsidRDefault="0095305C" w:rsidP="00073F68">
            <w:pPr>
              <w:pStyle w:val="TabelleFEINFliesstext"/>
            </w:pPr>
            <w:r w:rsidRPr="00073F68">
              <w:t>Info: Die Wenigsten konnten es sich leisten, Bücher zu kaufen. Das Bedürfnis, Bücher zu lesen, war, gerade bei Frauen, aber sehr gross.</w:t>
            </w:r>
          </w:p>
        </w:tc>
        <w:tc>
          <w:tcPr>
            <w:tcW w:w="2937" w:type="dxa"/>
          </w:tcPr>
          <w:p w14:paraId="34F75CB5" w14:textId="421B3A5F" w:rsidR="000F29BB" w:rsidRDefault="000F29BB" w:rsidP="000F29BB">
            <w:pPr>
              <w:pStyle w:val="TabelleFEINAufzhlung"/>
            </w:pPr>
            <w:r>
              <w:t>Bibliotheken</w:t>
            </w:r>
          </w:p>
          <w:p w14:paraId="64800F50" w14:textId="6DB7885D" w:rsidR="0095305C" w:rsidRPr="00073F68" w:rsidRDefault="0095305C" w:rsidP="000F29BB">
            <w:pPr>
              <w:pStyle w:val="TabelleFEINAufzhlung"/>
            </w:pPr>
            <w:r w:rsidRPr="00073F68">
              <w:t>Jugendhäuser, Lokale mit gratis Spielmöglichkeiten</w:t>
            </w:r>
          </w:p>
        </w:tc>
      </w:tr>
    </w:tbl>
    <w:p w14:paraId="2C9C3690" w14:textId="77777777" w:rsidR="0095305C" w:rsidRPr="00980000" w:rsidRDefault="0095305C" w:rsidP="00980000">
      <w:pPr>
        <w:pStyle w:val="KapitelUntertitel02"/>
        <w:rPr>
          <w:color w:val="auto"/>
        </w:rPr>
      </w:pPr>
      <w:r w:rsidRPr="000A3507">
        <w:rPr>
          <w:sz w:val="20"/>
        </w:rPr>
        <w:br w:type="page"/>
      </w:r>
      <w:bookmarkStart w:id="23" w:name="_Toc291839078"/>
      <w:r w:rsidRPr="00980000">
        <w:rPr>
          <w:color w:val="auto"/>
        </w:rPr>
        <w:lastRenderedPageBreak/>
        <w:t>Emma Graf</w:t>
      </w:r>
      <w:bookmarkEnd w:id="23"/>
    </w:p>
    <w:p w14:paraId="7FE5F8AB" w14:textId="77777777" w:rsidR="0095305C" w:rsidRPr="00900190" w:rsidRDefault="0095305C" w:rsidP="002102EE">
      <w:pPr>
        <w:pStyle w:val="Fliesstext"/>
      </w:pPr>
      <w:r w:rsidRPr="00900190">
        <w:t xml:space="preserve">Emma Graf wurde am 11. Oktober 1865 geboren. Mit ihren acht Geschwistern wuchs sie als Tochter des Geschäftsführers der Eisenhandlung Geiser&amp;CIE in Langenthal auf. Nach der Schulzeit und einem Jahr in der Romandie begann sie mit der Ausbildung zur Weissnäherin. Dank finanzieller Unterstützung ihrer Tante konnte sich Emma Graf bis 1887 am Lehrerinnenseminar in Hindelbank zur Primarlehrerin ausbilden lassen. Ab 1882 besuchte sie Kurse in Geschichte und deutscher Sprache an der Lehramtsschule der Universität in Bern. Nach einem Aufenthalt in England nahm sie Stellen an Mädchensekundarschulen, zuerst in Gelterkinden, dann in Bern, an. Weiterhin besuchte sie Kurse in deutscher Literatur, über Menschenrechte und Geschichte an der Universität Bern. 1903 wurde ihre Doktorarbeit, „Rahel Varnhagen und die Romantik“ publiziert. 1904 übernahm sie die Redaktion der Schweizerischen Lehrerinnenzeitung. Als Präsidentin des Schweizerischen Lehrerinnenvereins setzte sie sich für bessere Ausbildungen, Arbeitsbedingungen und Besoldungen für Lehrerinnen ein. 1907 wurde Emma Graf als erste Frau zur Seminarlehrerin gewählt und durfte Deutsch und Geschichte unterrichten. </w:t>
      </w:r>
    </w:p>
    <w:p w14:paraId="3481A777" w14:textId="77777777" w:rsidR="0095305C" w:rsidRPr="00900190" w:rsidRDefault="0095305C" w:rsidP="002102EE">
      <w:pPr>
        <w:pStyle w:val="Fliesstext"/>
      </w:pPr>
      <w:r w:rsidRPr="00900190">
        <w:t>In der noch jungen schweizerischen Frauenbewegung kämpfte sie für eine rechtliche wie auch politische Gleichberechtigung. Sie trat 1912 in den bernischen Frauenstimmrechtsverein ein und führte 1916, als dessen Präsidentin, erfolgreich die Abstimmungskampagne des Aktionskomitees für das Frauenstimmrecht in Gemei</w:t>
      </w:r>
      <w:r>
        <w:t>n</w:t>
      </w:r>
      <w:r w:rsidRPr="00900190">
        <w:t>deangelegenheiten, das den Frauen 1917 das passive Wahlrecht in Berner Kommunen gewährte. Emma Graf war zudem Mitinitiantin der Nationalen Frauenspende von 1915–1916 zugunsten kranker Soldaten und deren Angehöriger sowie 1921 Präsidentin des 2. Schweizerischen Kongresses für Fraueninteressen, an dem die ökonomischen, sozialen, gesellschaftlichen und familiären Aufgaben der Frau dargelegt wurden.</w:t>
      </w:r>
    </w:p>
    <w:p w14:paraId="6D025712" w14:textId="77777777" w:rsidR="0095305C" w:rsidRPr="00900190" w:rsidRDefault="0095305C" w:rsidP="002102EE">
      <w:pPr>
        <w:pStyle w:val="Fliesstext"/>
      </w:pPr>
      <w:r w:rsidRPr="00900190">
        <w:t xml:space="preserve">Schon 1915 hatte Emma Graf das Jahrbuch der Schweizerfrauen gegründet. Damit sollte das „Frauenwerk und Frauenstreben Jahr um Jahr“ dargestellt werden, „wie das in anderen Ländern längst geschehen ist. […] Es wird alle Interessen des weiblichen Geschlechts zu umfassen suchen, um als geistiger Mittelpunkt Frauen aller Richtungen zu vereinen. […] Wir hoffen, das Jahrbuch der Schweizerfrauen werde eine gute Aufnahme finden bei der schweizerischen Frauenwelt, der es einen Überblick über ihr Wirken und einen Ansporn zu fernerem Streben geben möchte“. Das Jahrbuch der Schweizerfrauen war einerseits ein Vernetzungsmedium der Schweizer Frauen, andererseits ein erster Anstoss hin zu einer Geschichtsschreibung, die die Frauen als Teil der Geschichte wahrnimmt. </w:t>
      </w:r>
    </w:p>
    <w:p w14:paraId="0DD33B63" w14:textId="77777777" w:rsidR="0095305C" w:rsidRPr="00900190" w:rsidRDefault="0095305C" w:rsidP="002102EE">
      <w:pPr>
        <w:pStyle w:val="Fliesstext"/>
      </w:pPr>
      <w:r w:rsidRPr="00900190">
        <w:t>Am 22. November 1926 starb Emma Graf in Bern.</w:t>
      </w:r>
      <w:r w:rsidRPr="00900190">
        <w:rPr>
          <w:vertAlign w:val="superscript"/>
        </w:rPr>
        <w:footnoteReference w:id="20"/>
      </w:r>
    </w:p>
    <w:p w14:paraId="7B9A0387" w14:textId="77777777" w:rsidR="0095305C" w:rsidRDefault="0095305C" w:rsidP="0095305C">
      <w:pPr>
        <w:pStyle w:val="KapitelTitel"/>
        <w:tabs>
          <w:tab w:val="clear" w:pos="709"/>
          <w:tab w:val="left" w:pos="284"/>
        </w:tabs>
        <w:ind w:left="284"/>
      </w:pPr>
      <w:r>
        <w:br w:type="page"/>
      </w:r>
      <w:bookmarkStart w:id="24" w:name="_Toc288838528"/>
      <w:bookmarkStart w:id="25" w:name="_Toc291839079"/>
      <w:r w:rsidR="00595903">
        <w:rPr>
          <w:noProof/>
          <w:lang w:eastAsia="de-DE"/>
        </w:rPr>
        <w:lastRenderedPageBreak/>
        <mc:AlternateContent>
          <mc:Choice Requires="wps">
            <w:drawing>
              <wp:anchor distT="0" distB="0" distL="114300" distR="114300" simplePos="0" relativeHeight="251650560" behindDoc="0" locked="0" layoutInCell="1" allowOverlap="1" wp14:anchorId="7CDAC749" wp14:editId="701C2FE1">
                <wp:simplePos x="0" y="0"/>
                <wp:positionH relativeFrom="column">
                  <wp:posOffset>-913765</wp:posOffset>
                </wp:positionH>
                <wp:positionV relativeFrom="paragraph">
                  <wp:posOffset>228600</wp:posOffset>
                </wp:positionV>
                <wp:extent cx="859155" cy="340995"/>
                <wp:effectExtent l="0" t="0" r="444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9155" cy="340995"/>
                        </a:xfrm>
                        <a:prstGeom prst="rect">
                          <a:avLst/>
                        </a:prstGeom>
                        <a:solidFill>
                          <a:srgbClr val="5F8F55"/>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71.9pt;margin-top:18pt;width:67.65pt;height:26.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" fillcolor="#5f8f55" stroked="f" strokeweight="2pt">
                <v:path arrowok="t"/>
              </v:rect>
            </w:pict>
          </mc:Fallback>
        </mc:AlternateContent>
      </w:r>
      <w:r>
        <w:t>Arbeitsblätter für SuS</w:t>
      </w:r>
      <w:bookmarkEnd w:id="24"/>
      <w:bookmarkEnd w:id="25"/>
      <w:r>
        <w:t xml:space="preserve"> </w:t>
      </w:r>
    </w:p>
    <w:p w14:paraId="5E864595" w14:textId="77777777" w:rsidR="0095305C" w:rsidRPr="002A450E" w:rsidRDefault="0095305C" w:rsidP="0095305C">
      <w:pPr>
        <w:pStyle w:val="KapitelUntertitel01"/>
      </w:pPr>
      <w:r>
        <w:rPr>
          <w:spacing w:val="-1"/>
        </w:rPr>
        <w:br w:type="page"/>
      </w:r>
      <w:bookmarkStart w:id="26" w:name="_Toc288838530"/>
      <w:bookmarkStart w:id="27" w:name="_Toc291839080"/>
      <w:bookmarkStart w:id="28" w:name="_Toc288838529"/>
      <w:r w:rsidRPr="002A450E">
        <w:lastRenderedPageBreak/>
        <w:t>Lydia Eymann</w:t>
      </w:r>
      <w:bookmarkEnd w:id="26"/>
      <w:bookmarkEnd w:id="27"/>
    </w:p>
    <w:p w14:paraId="60284290" w14:textId="77777777" w:rsidR="0095305C" w:rsidRPr="002A450E" w:rsidRDefault="0095305C" w:rsidP="0095305C">
      <w:pPr>
        <w:pStyle w:val="KapitelUntertitel03"/>
      </w:pPr>
      <w:r w:rsidRPr="002A450E">
        <w:t>Arbeitsauftrag 1</w:t>
      </w:r>
    </w:p>
    <w:p w14:paraId="038E7B90" w14:textId="77777777" w:rsidR="0095305C" w:rsidRDefault="0095305C" w:rsidP="002D2D11">
      <w:pPr>
        <w:pStyle w:val="Fliesstext"/>
      </w:pPr>
      <w:r w:rsidRPr="000810BF">
        <w:t>Schau dir die Bilder an</w:t>
      </w:r>
      <w:r>
        <w:t>,</w:t>
      </w:r>
      <w:r w:rsidRPr="000810BF">
        <w:t xml:space="preserve"> und lies den Text dazu.</w:t>
      </w:r>
    </w:p>
    <w:p w14:paraId="0C26F059" w14:textId="77777777" w:rsidR="0095305C" w:rsidRDefault="0095305C" w:rsidP="002D2D11">
      <w:pPr>
        <w:pStyle w:val="Fliesstext"/>
      </w:pPr>
      <w:r w:rsidRPr="000810BF">
        <w:t xml:space="preserve">Ergänze dann die Tabelle mit den Informationen </w:t>
      </w:r>
      <w:r>
        <w:t>aus</w:t>
      </w:r>
      <w:r w:rsidRPr="000810BF">
        <w:t xml:space="preserve"> den Bildern sowie aus dem Text (3. Spalte ‚Lydia Eymann‘ kannst du vorerst leer lassen.)</w:t>
      </w:r>
    </w:p>
    <w:p w14:paraId="2BADE0E1" w14:textId="77777777" w:rsidR="0095305C" w:rsidRPr="007F7CD2" w:rsidRDefault="00595903" w:rsidP="0095305C">
      <w:pPr>
        <w:pStyle w:val="KapitelUntertitel03"/>
        <w:rPr>
          <w:sz w:val="20"/>
        </w:rPr>
      </w:pPr>
      <w:r w:rsidRPr="007F7CD2">
        <w:rPr>
          <w:b w:val="0"/>
          <w:noProof/>
          <w:sz w:val="20"/>
          <w:lang w:eastAsia="de-DE"/>
        </w:rPr>
        <w:drawing>
          <wp:anchor distT="0" distB="0" distL="114300" distR="114300" simplePos="0" relativeHeight="251656704" behindDoc="1" locked="0" layoutInCell="1" allowOverlap="1" wp14:anchorId="0465CE64" wp14:editId="50AB8B59">
            <wp:simplePos x="0" y="0"/>
            <wp:positionH relativeFrom="column">
              <wp:posOffset>230505</wp:posOffset>
            </wp:positionH>
            <wp:positionV relativeFrom="paragraph">
              <wp:posOffset>554355</wp:posOffset>
            </wp:positionV>
            <wp:extent cx="1428750" cy="1785620"/>
            <wp:effectExtent l="0" t="0" r="0" b="0"/>
            <wp:wrapTight wrapText="bothSides">
              <wp:wrapPolygon edited="0">
                <wp:start x="0" y="0"/>
                <wp:lineTo x="0" y="21201"/>
                <wp:lineTo x="21120" y="21201"/>
                <wp:lineTo x="21120" y="0"/>
                <wp:lineTo x="0" y="0"/>
              </wp:wrapPolygon>
            </wp:wrapTight>
            <wp:docPr id="30" name="Grafik 15" descr="http://www.planet-wissen.de/alltag_gesundheit/frauen/beruf_hausfrau/img/portraet_hausfrau_litho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descr="http://www.planet-wissen.de/alltag_gesundheit/frauen/beruf_hausfrau/img/portraet_hausfrau_litho_g.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28750" cy="1785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7CD2">
        <w:rPr>
          <w:b w:val="0"/>
          <w:noProof/>
          <w:sz w:val="20"/>
          <w:lang w:eastAsia="de-DE"/>
        </w:rPr>
        <w:drawing>
          <wp:anchor distT="0" distB="0" distL="114300" distR="114300" simplePos="0" relativeHeight="251657728" behindDoc="1" locked="0" layoutInCell="1" allowOverlap="1" wp14:anchorId="600DB7F0" wp14:editId="09564D87">
            <wp:simplePos x="0" y="0"/>
            <wp:positionH relativeFrom="column">
              <wp:posOffset>1859280</wp:posOffset>
            </wp:positionH>
            <wp:positionV relativeFrom="paragraph">
              <wp:posOffset>553720</wp:posOffset>
            </wp:positionV>
            <wp:extent cx="2396490" cy="1781175"/>
            <wp:effectExtent l="0" t="0" r="0" b="0"/>
            <wp:wrapTight wrapText="bothSides">
              <wp:wrapPolygon edited="0">
                <wp:start x="0" y="0"/>
                <wp:lineTo x="0" y="21253"/>
                <wp:lineTo x="21291" y="21253"/>
                <wp:lineTo x="21291" y="0"/>
                <wp:lineTo x="0" y="0"/>
              </wp:wrapPolygon>
            </wp:wrapTight>
            <wp:docPr id="31" name="Grafik 14" descr="http://germanhistorydocs.ghi-dc.org/images/20009105-r%20cop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descr="http://germanhistorydocs.ghi-dc.org/images/20009105-r%20copy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9649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7CD2">
        <w:rPr>
          <w:b w:val="0"/>
          <w:noProof/>
          <w:sz w:val="20"/>
          <w:lang w:eastAsia="de-DE"/>
        </w:rPr>
        <w:drawing>
          <wp:anchor distT="0" distB="0" distL="114300" distR="114300" simplePos="0" relativeHeight="251658752" behindDoc="1" locked="0" layoutInCell="1" allowOverlap="1" wp14:anchorId="4EE8F7A1" wp14:editId="5A70AF2F">
            <wp:simplePos x="0" y="0"/>
            <wp:positionH relativeFrom="column">
              <wp:posOffset>4469130</wp:posOffset>
            </wp:positionH>
            <wp:positionV relativeFrom="paragraph">
              <wp:posOffset>553720</wp:posOffset>
            </wp:positionV>
            <wp:extent cx="1299845" cy="1781175"/>
            <wp:effectExtent l="0" t="0" r="0" b="0"/>
            <wp:wrapTight wrapText="bothSides">
              <wp:wrapPolygon edited="0">
                <wp:start x="0" y="0"/>
                <wp:lineTo x="0" y="21253"/>
                <wp:lineTo x="21104" y="21253"/>
                <wp:lineTo x="21104" y="0"/>
                <wp:lineTo x="0" y="0"/>
              </wp:wrapPolygon>
            </wp:wrapTight>
            <wp:docPr id="32" name="Grafik 13" descr="http://www.van-ham.com/fileadmin/kuenstler/ernst-anders/lesende-junge-frau-im-weissen-seidenkleid-am-fenster-mit-blick-in-den-schlossgar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descr="http://www.van-ham.com/fileadmin/kuenstler/ernst-anders/lesende-junge-frau-im-weissen-seidenkleid-am-fenster-mit-blick-in-den-schlossgarten.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99845"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95305C" w:rsidRPr="007F7CD2">
        <w:rPr>
          <w:sz w:val="20"/>
        </w:rPr>
        <w:t>Die Rolle der Frau im 19. Jahrhundert</w:t>
      </w:r>
    </w:p>
    <w:p w14:paraId="4898EC1B" w14:textId="77777777" w:rsidR="0095305C" w:rsidRPr="000810BF" w:rsidRDefault="0095305C" w:rsidP="0095305C">
      <w:pPr>
        <w:pStyle w:val="KapitelUntertitel02"/>
        <w:rPr>
          <w:lang w:val="de-DE"/>
        </w:rPr>
      </w:pPr>
    </w:p>
    <w:p w14:paraId="2DA6B5E1" w14:textId="77777777" w:rsidR="0095305C" w:rsidRPr="000810BF" w:rsidRDefault="0095305C" w:rsidP="0095305C">
      <w:pPr>
        <w:pStyle w:val="Fliesstext"/>
        <w:rPr>
          <w:i/>
        </w:rPr>
      </w:pPr>
      <w:r w:rsidRPr="000810BF">
        <w:t xml:space="preserve">Zu Beginn des 19. Jahrhunderts war die Gesellschaft patriarchalisch dominiert. Das heisst, dass der Mann das Familienoberhaupt war und alle wichtigen Entscheidungen traf. Die Frau wurde von den Männern weder als selbstständig noch als mündig betrachtet. </w:t>
      </w:r>
    </w:p>
    <w:p w14:paraId="6F9C4C0E" w14:textId="77777777" w:rsidR="0095305C" w:rsidRPr="000810BF" w:rsidRDefault="0095305C" w:rsidP="0095305C">
      <w:pPr>
        <w:pStyle w:val="Fliesstext"/>
      </w:pPr>
      <w:r w:rsidRPr="000810BF">
        <w:t xml:space="preserve">Der Mann war für die Erwerbsarbeit ausserhalb des Hauses, die Frau hingegen war für alle anderen Aufgaben im Haus, die für den Erhalt des Lebens wichtig waren, zuständig. Darunter fielen Kochen, Waschen, Flicken, Kleintierhaltung, Gärtnern usw. Es wurde nicht gern gesehen, wenn Frauen bezahlter Arbeit nachgingen. Ausnahmen </w:t>
      </w:r>
      <w:r>
        <w:t>waren</w:t>
      </w:r>
      <w:r w:rsidRPr="000810BF">
        <w:t xml:space="preserve"> die Tätigkei</w:t>
      </w:r>
      <w:r>
        <w:t>t an Schreibmaschinen, Telegraf</w:t>
      </w:r>
      <w:r w:rsidRPr="000810BF">
        <w:t xml:space="preserve">en und Kopiermaschinen. Nicht aber alle Frauen hatten dieselben Aufgaben zu erfüllen. Je nach </w:t>
      </w:r>
      <w:r>
        <w:t xml:space="preserve">sozialer </w:t>
      </w:r>
      <w:r w:rsidRPr="000810BF">
        <w:t xml:space="preserve">Schicht waren die Hausarbeiten </w:t>
      </w:r>
      <w:r>
        <w:t>der</w:t>
      </w:r>
      <w:r w:rsidRPr="000810BF">
        <w:t xml:space="preserve"> Frauen spezifiziert. Diejenigen Frauen, die der Unterschicht angehörten, mussten mit ihrem Einsatz den Lebensunterhalt der Familie sichern. Das heisst, nach Bedarf der Unternehmen, wurden diese Frauen auch ausserhäuslich als Arbeitskräfte eingesetzt. Von den Frauen aus der Mittelschicht wurde erwartet, dass sie haushälterisch mit dem Einkommen des Mannes umgehen. Dies galt auch für Frauen aus der Oberschicht. Diese hatten aber zusätzlich die Aufgabe, ihre Kinder streng</w:t>
      </w:r>
      <w:r>
        <w:t>,</w:t>
      </w:r>
      <w:r w:rsidRPr="000810BF">
        <w:t xml:space="preserve"> aber liebevoll nach den Grundsätzen Ordnung, Disziplin und Reinlichkeit zu erziehen.</w:t>
      </w:r>
    </w:p>
    <w:p w14:paraId="5A1EB4B0" w14:textId="77777777" w:rsidR="0095305C" w:rsidRDefault="0095305C" w:rsidP="0095305C">
      <w:pPr>
        <w:pStyle w:val="Fliesstext"/>
      </w:pPr>
      <w:r w:rsidRPr="000810BF">
        <w:t xml:space="preserve">Nicht zu vergessen ist ausserdem die emotionale </w:t>
      </w:r>
      <w:r>
        <w:t>Zuwendung</w:t>
      </w:r>
      <w:r w:rsidRPr="000810BF">
        <w:t>, die Frauen aus allen Schichten dem Ehemann und der Familie entgegenbringen musste</w:t>
      </w:r>
      <w:r>
        <w:t>n</w:t>
      </w:r>
      <w:r w:rsidRPr="000810BF">
        <w:t>.</w:t>
      </w:r>
    </w:p>
    <w:p w14:paraId="6706AAAA" w14:textId="77777777" w:rsidR="0095305C" w:rsidRPr="000810BF" w:rsidRDefault="0095305C" w:rsidP="0095305C">
      <w:pPr>
        <w:pStyle w:val="Fliesstext"/>
      </w:pPr>
      <w:r>
        <w:br w:type="page"/>
      </w:r>
    </w:p>
    <w:tbl>
      <w:tblPr>
        <w:tblpPr w:leftFromText="141" w:rightFromText="141" w:vertAnchor="page" w:horzAnchor="margin" w:tblpY="1786"/>
        <w:tblW w:w="5000" w:type="pct"/>
        <w:tblBorders>
          <w:top w:val="single" w:sz="4" w:space="0" w:color="4F6228"/>
          <w:left w:val="single" w:sz="4" w:space="0" w:color="4F6228"/>
          <w:bottom w:val="single" w:sz="4" w:space="0" w:color="4F6228"/>
          <w:right w:val="single" w:sz="4" w:space="0" w:color="4F6228"/>
          <w:insideH w:val="single" w:sz="4" w:space="0" w:color="4F6228"/>
          <w:insideV w:val="single" w:sz="4" w:space="0" w:color="4F6228"/>
        </w:tblBorders>
        <w:tblCellMar>
          <w:top w:w="113" w:type="dxa"/>
          <w:left w:w="113" w:type="dxa"/>
          <w:bottom w:w="113" w:type="dxa"/>
          <w:right w:w="113" w:type="dxa"/>
        </w:tblCellMar>
        <w:tblLook w:val="04A0" w:firstRow="1" w:lastRow="0" w:firstColumn="1" w:lastColumn="0" w:noHBand="0" w:noVBand="1"/>
      </w:tblPr>
      <w:tblGrid>
        <w:gridCol w:w="1653"/>
        <w:gridCol w:w="2545"/>
        <w:gridCol w:w="2546"/>
        <w:gridCol w:w="2544"/>
      </w:tblGrid>
      <w:tr w:rsidR="0095305C" w:rsidRPr="0079728A" w14:paraId="03511E26" w14:textId="77777777">
        <w:trPr>
          <w:trHeight w:val="445"/>
          <w:tblHeader/>
        </w:trPr>
        <w:tc>
          <w:tcPr>
            <w:tcW w:w="828" w:type="pct"/>
            <w:shd w:val="clear" w:color="auto" w:fill="EAF1DD"/>
          </w:tcPr>
          <w:p w14:paraId="05CE16BA" w14:textId="77777777" w:rsidR="0095305C" w:rsidRPr="0079728A" w:rsidRDefault="0095305C" w:rsidP="0095305C">
            <w:pPr>
              <w:rPr>
                <w:b/>
                <w:color w:val="4F6228"/>
                <w:lang w:eastAsia="de-DE"/>
              </w:rPr>
            </w:pPr>
          </w:p>
        </w:tc>
        <w:tc>
          <w:tcPr>
            <w:tcW w:w="1391" w:type="pct"/>
            <w:shd w:val="clear" w:color="auto" w:fill="EAF1DD"/>
          </w:tcPr>
          <w:p w14:paraId="4E4A7E50" w14:textId="77777777" w:rsidR="0095305C" w:rsidRPr="0079728A" w:rsidRDefault="0095305C" w:rsidP="0095305C">
            <w:pPr>
              <w:rPr>
                <w:b/>
                <w:color w:val="4F6228"/>
                <w:lang w:eastAsia="de-DE"/>
              </w:rPr>
            </w:pPr>
            <w:r w:rsidRPr="0079728A">
              <w:rPr>
                <w:b/>
                <w:color w:val="4F6228"/>
                <w:lang w:eastAsia="de-DE"/>
              </w:rPr>
              <w:t>Unterschicht</w:t>
            </w:r>
          </w:p>
        </w:tc>
        <w:tc>
          <w:tcPr>
            <w:tcW w:w="1391" w:type="pct"/>
            <w:shd w:val="clear" w:color="auto" w:fill="EAF1DD"/>
          </w:tcPr>
          <w:p w14:paraId="1ADCAB5E" w14:textId="77777777" w:rsidR="0095305C" w:rsidRPr="0079728A" w:rsidRDefault="0095305C" w:rsidP="0095305C">
            <w:pPr>
              <w:rPr>
                <w:b/>
                <w:color w:val="4F6228"/>
                <w:lang w:eastAsia="de-DE"/>
              </w:rPr>
            </w:pPr>
            <w:r w:rsidRPr="0079728A">
              <w:rPr>
                <w:b/>
                <w:color w:val="4F6228"/>
                <w:lang w:eastAsia="de-DE"/>
              </w:rPr>
              <w:t>Mittel-/Oberschicht</w:t>
            </w:r>
          </w:p>
        </w:tc>
        <w:tc>
          <w:tcPr>
            <w:tcW w:w="1390" w:type="pct"/>
            <w:shd w:val="clear" w:color="auto" w:fill="EAF1DD"/>
          </w:tcPr>
          <w:p w14:paraId="1EA6E2A2" w14:textId="77777777" w:rsidR="0095305C" w:rsidRPr="0079728A" w:rsidRDefault="0095305C" w:rsidP="0095305C">
            <w:pPr>
              <w:rPr>
                <w:b/>
                <w:color w:val="4F6228"/>
                <w:lang w:eastAsia="de-DE"/>
              </w:rPr>
            </w:pPr>
            <w:r w:rsidRPr="0079728A">
              <w:rPr>
                <w:b/>
                <w:color w:val="4F6228"/>
                <w:lang w:eastAsia="de-DE"/>
              </w:rPr>
              <w:t>Lydia Eymann</w:t>
            </w:r>
          </w:p>
        </w:tc>
      </w:tr>
      <w:tr w:rsidR="0095305C" w:rsidRPr="0079728A" w14:paraId="1EC48782" w14:textId="77777777">
        <w:tblPrEx>
          <w:tblCellMar>
            <w:top w:w="170" w:type="dxa"/>
            <w:left w:w="108" w:type="dxa"/>
            <w:bottom w:w="0" w:type="dxa"/>
            <w:right w:w="108" w:type="dxa"/>
          </w:tblCellMar>
        </w:tblPrEx>
        <w:tc>
          <w:tcPr>
            <w:tcW w:w="828" w:type="pct"/>
          </w:tcPr>
          <w:p w14:paraId="59FE3B3F" w14:textId="77777777" w:rsidR="0095305C" w:rsidRPr="0079728A" w:rsidRDefault="0095305C" w:rsidP="0095305C">
            <w:pPr>
              <w:pStyle w:val="TabelleUntertitel"/>
              <w:rPr>
                <w:lang w:eastAsia="de-DE"/>
              </w:rPr>
            </w:pPr>
            <w:r w:rsidRPr="0079728A">
              <w:rPr>
                <w:lang w:eastAsia="de-DE"/>
              </w:rPr>
              <w:t>Stellung in der Familie</w:t>
            </w:r>
          </w:p>
        </w:tc>
        <w:tc>
          <w:tcPr>
            <w:tcW w:w="1391" w:type="pct"/>
          </w:tcPr>
          <w:p w14:paraId="0933B683" w14:textId="77777777" w:rsidR="0095305C" w:rsidRPr="0079728A" w:rsidRDefault="0095305C" w:rsidP="0095305C">
            <w:pPr>
              <w:pStyle w:val="KapitelUntertitel02"/>
              <w:rPr>
                <w:lang w:val="de-CH" w:eastAsia="de-DE"/>
              </w:rPr>
            </w:pPr>
          </w:p>
          <w:p w14:paraId="1FED62CF" w14:textId="77777777" w:rsidR="0095305C" w:rsidRPr="0079728A" w:rsidRDefault="0095305C" w:rsidP="0095305C">
            <w:pPr>
              <w:pStyle w:val="KapitelUntertitel02"/>
              <w:ind w:left="0"/>
              <w:rPr>
                <w:lang w:val="de-CH" w:eastAsia="de-DE"/>
              </w:rPr>
            </w:pPr>
          </w:p>
          <w:p w14:paraId="70F460E9" w14:textId="77777777" w:rsidR="0095305C" w:rsidRPr="0079728A" w:rsidRDefault="0095305C" w:rsidP="0095305C">
            <w:pPr>
              <w:pStyle w:val="KapitelUntertitel02"/>
              <w:rPr>
                <w:lang w:val="de-CH" w:eastAsia="de-DE"/>
              </w:rPr>
            </w:pPr>
          </w:p>
        </w:tc>
        <w:tc>
          <w:tcPr>
            <w:tcW w:w="1391" w:type="pct"/>
          </w:tcPr>
          <w:p w14:paraId="6A36AFF2" w14:textId="77777777" w:rsidR="0095305C" w:rsidRPr="0079728A" w:rsidRDefault="0095305C" w:rsidP="0095305C">
            <w:pPr>
              <w:pStyle w:val="KapitelUntertitel02"/>
              <w:rPr>
                <w:lang w:val="de-CH" w:eastAsia="de-DE"/>
              </w:rPr>
            </w:pPr>
          </w:p>
        </w:tc>
        <w:tc>
          <w:tcPr>
            <w:tcW w:w="1390" w:type="pct"/>
          </w:tcPr>
          <w:p w14:paraId="4F08C6EE" w14:textId="77777777" w:rsidR="0095305C" w:rsidRPr="0079728A" w:rsidRDefault="0095305C" w:rsidP="0095305C">
            <w:pPr>
              <w:pStyle w:val="KapitelUntertitel02"/>
              <w:rPr>
                <w:lang w:val="de-CH" w:eastAsia="de-DE"/>
              </w:rPr>
            </w:pPr>
          </w:p>
        </w:tc>
      </w:tr>
      <w:tr w:rsidR="0095305C" w:rsidRPr="0079728A" w14:paraId="752779F5" w14:textId="77777777">
        <w:tblPrEx>
          <w:tblCellMar>
            <w:top w:w="170" w:type="dxa"/>
            <w:left w:w="108" w:type="dxa"/>
            <w:bottom w:w="0" w:type="dxa"/>
            <w:right w:w="108" w:type="dxa"/>
          </w:tblCellMar>
        </w:tblPrEx>
        <w:tc>
          <w:tcPr>
            <w:tcW w:w="828" w:type="pct"/>
          </w:tcPr>
          <w:p w14:paraId="748F410B" w14:textId="77777777" w:rsidR="0095305C" w:rsidRPr="0079728A" w:rsidRDefault="0095305C" w:rsidP="0095305C">
            <w:pPr>
              <w:pStyle w:val="TabelleUntertitel"/>
              <w:rPr>
                <w:lang w:eastAsia="de-DE"/>
              </w:rPr>
            </w:pPr>
            <w:r w:rsidRPr="0079728A">
              <w:rPr>
                <w:lang w:eastAsia="de-DE"/>
              </w:rPr>
              <w:t>Arbeit/Beruf</w:t>
            </w:r>
          </w:p>
        </w:tc>
        <w:tc>
          <w:tcPr>
            <w:tcW w:w="1391" w:type="pct"/>
          </w:tcPr>
          <w:p w14:paraId="36BF3364" w14:textId="77777777" w:rsidR="0095305C" w:rsidRPr="0079728A" w:rsidRDefault="0095305C" w:rsidP="0095305C">
            <w:pPr>
              <w:pStyle w:val="KapitelUntertitel02"/>
              <w:ind w:left="0"/>
              <w:rPr>
                <w:lang w:val="de-CH" w:eastAsia="de-DE"/>
              </w:rPr>
            </w:pPr>
          </w:p>
          <w:p w14:paraId="6023487C" w14:textId="77777777" w:rsidR="0095305C" w:rsidRPr="0079728A" w:rsidRDefault="0095305C" w:rsidP="0095305C">
            <w:pPr>
              <w:pStyle w:val="KapitelUntertitel02"/>
              <w:ind w:left="0"/>
              <w:rPr>
                <w:lang w:val="de-CH" w:eastAsia="de-DE"/>
              </w:rPr>
            </w:pPr>
          </w:p>
          <w:p w14:paraId="44A0AFFD" w14:textId="77777777" w:rsidR="0095305C" w:rsidRPr="0079728A" w:rsidRDefault="0095305C" w:rsidP="0095305C">
            <w:pPr>
              <w:pStyle w:val="KapitelUntertitel02"/>
              <w:ind w:left="0"/>
              <w:rPr>
                <w:lang w:val="de-CH" w:eastAsia="de-DE"/>
              </w:rPr>
            </w:pPr>
          </w:p>
        </w:tc>
        <w:tc>
          <w:tcPr>
            <w:tcW w:w="1391" w:type="pct"/>
          </w:tcPr>
          <w:p w14:paraId="638C48D0" w14:textId="77777777" w:rsidR="0095305C" w:rsidRPr="0079728A" w:rsidRDefault="0095305C" w:rsidP="0095305C">
            <w:pPr>
              <w:pStyle w:val="KapitelUntertitel02"/>
              <w:rPr>
                <w:lang w:val="de-CH" w:eastAsia="de-DE"/>
              </w:rPr>
            </w:pPr>
          </w:p>
        </w:tc>
        <w:tc>
          <w:tcPr>
            <w:tcW w:w="1390" w:type="pct"/>
          </w:tcPr>
          <w:p w14:paraId="17D22D7B" w14:textId="77777777" w:rsidR="0095305C" w:rsidRPr="0079728A" w:rsidRDefault="0095305C" w:rsidP="0095305C">
            <w:pPr>
              <w:pStyle w:val="KapitelUntertitel02"/>
              <w:rPr>
                <w:lang w:val="de-CH" w:eastAsia="de-DE"/>
              </w:rPr>
            </w:pPr>
          </w:p>
        </w:tc>
      </w:tr>
      <w:tr w:rsidR="0095305C" w:rsidRPr="0079728A" w14:paraId="2A80A5E4" w14:textId="77777777">
        <w:tblPrEx>
          <w:tblCellMar>
            <w:top w:w="170" w:type="dxa"/>
            <w:left w:w="108" w:type="dxa"/>
            <w:bottom w:w="0" w:type="dxa"/>
            <w:right w:w="108" w:type="dxa"/>
          </w:tblCellMar>
        </w:tblPrEx>
        <w:tc>
          <w:tcPr>
            <w:tcW w:w="828" w:type="pct"/>
          </w:tcPr>
          <w:p w14:paraId="067EA7A4" w14:textId="77777777" w:rsidR="0095305C" w:rsidRPr="0079728A" w:rsidRDefault="0095305C" w:rsidP="0095305C">
            <w:pPr>
              <w:pStyle w:val="TabelleUntertitel"/>
              <w:rPr>
                <w:lang w:eastAsia="de-DE"/>
              </w:rPr>
            </w:pPr>
            <w:r w:rsidRPr="0079728A">
              <w:rPr>
                <w:lang w:eastAsia="de-DE"/>
              </w:rPr>
              <w:t>Kleidung</w:t>
            </w:r>
          </w:p>
        </w:tc>
        <w:tc>
          <w:tcPr>
            <w:tcW w:w="1391" w:type="pct"/>
          </w:tcPr>
          <w:p w14:paraId="43F1E6F7" w14:textId="77777777" w:rsidR="0095305C" w:rsidRPr="0079728A" w:rsidRDefault="0095305C" w:rsidP="0095305C">
            <w:pPr>
              <w:pStyle w:val="KapitelUntertitel02"/>
              <w:ind w:left="0"/>
              <w:rPr>
                <w:lang w:val="de-CH" w:eastAsia="de-DE"/>
              </w:rPr>
            </w:pPr>
          </w:p>
          <w:p w14:paraId="323667E6" w14:textId="77777777" w:rsidR="0095305C" w:rsidRPr="0079728A" w:rsidRDefault="0095305C" w:rsidP="0095305C">
            <w:pPr>
              <w:pStyle w:val="KapitelUntertitel02"/>
              <w:ind w:left="0"/>
              <w:rPr>
                <w:lang w:val="de-CH" w:eastAsia="de-DE"/>
              </w:rPr>
            </w:pPr>
          </w:p>
          <w:p w14:paraId="6C3CB80C" w14:textId="77777777" w:rsidR="0095305C" w:rsidRPr="0079728A" w:rsidRDefault="0095305C" w:rsidP="0095305C">
            <w:pPr>
              <w:pStyle w:val="KapitelUntertitel02"/>
              <w:rPr>
                <w:sz w:val="20"/>
                <w:szCs w:val="20"/>
                <w:lang w:val="de-CH" w:eastAsia="de-DE"/>
              </w:rPr>
            </w:pPr>
          </w:p>
        </w:tc>
        <w:tc>
          <w:tcPr>
            <w:tcW w:w="1391" w:type="pct"/>
          </w:tcPr>
          <w:p w14:paraId="706D87DD" w14:textId="77777777" w:rsidR="0095305C" w:rsidRPr="0079728A" w:rsidRDefault="0095305C" w:rsidP="0095305C">
            <w:pPr>
              <w:pStyle w:val="KapitelUntertitel02"/>
              <w:rPr>
                <w:sz w:val="20"/>
                <w:szCs w:val="20"/>
                <w:lang w:val="de-CH" w:eastAsia="de-DE"/>
              </w:rPr>
            </w:pPr>
          </w:p>
        </w:tc>
        <w:tc>
          <w:tcPr>
            <w:tcW w:w="1390" w:type="pct"/>
          </w:tcPr>
          <w:p w14:paraId="35020B84" w14:textId="77777777" w:rsidR="0095305C" w:rsidRPr="0079728A" w:rsidRDefault="0095305C" w:rsidP="0095305C">
            <w:pPr>
              <w:pStyle w:val="KapitelUntertitel02"/>
              <w:rPr>
                <w:sz w:val="20"/>
                <w:szCs w:val="20"/>
                <w:lang w:val="de-CH" w:eastAsia="de-DE"/>
              </w:rPr>
            </w:pPr>
          </w:p>
        </w:tc>
      </w:tr>
      <w:tr w:rsidR="0095305C" w:rsidRPr="0079728A" w14:paraId="60C5F1D4" w14:textId="77777777">
        <w:tblPrEx>
          <w:tblCellMar>
            <w:top w:w="170" w:type="dxa"/>
            <w:left w:w="108" w:type="dxa"/>
            <w:bottom w:w="0" w:type="dxa"/>
            <w:right w:w="108" w:type="dxa"/>
          </w:tblCellMar>
        </w:tblPrEx>
        <w:tc>
          <w:tcPr>
            <w:tcW w:w="828" w:type="pct"/>
          </w:tcPr>
          <w:p w14:paraId="2468D4A0" w14:textId="77777777" w:rsidR="0095305C" w:rsidRPr="0079728A" w:rsidRDefault="0095305C" w:rsidP="0095305C">
            <w:pPr>
              <w:pStyle w:val="TabelleUntertitel"/>
              <w:rPr>
                <w:lang w:eastAsia="de-DE"/>
              </w:rPr>
            </w:pPr>
            <w:r w:rsidRPr="0079728A">
              <w:rPr>
                <w:lang w:eastAsia="de-DE"/>
              </w:rPr>
              <w:t>Freizeit</w:t>
            </w:r>
          </w:p>
        </w:tc>
        <w:tc>
          <w:tcPr>
            <w:tcW w:w="1391" w:type="pct"/>
          </w:tcPr>
          <w:p w14:paraId="64B1CBD3" w14:textId="77777777" w:rsidR="0095305C" w:rsidRPr="0079728A" w:rsidRDefault="0095305C" w:rsidP="0095305C">
            <w:pPr>
              <w:pStyle w:val="KapitelUntertitel02"/>
              <w:ind w:left="0"/>
              <w:rPr>
                <w:sz w:val="20"/>
                <w:szCs w:val="20"/>
                <w:lang w:val="de-CH" w:eastAsia="de-DE"/>
              </w:rPr>
            </w:pPr>
          </w:p>
          <w:p w14:paraId="13E5455B" w14:textId="77777777" w:rsidR="0095305C" w:rsidRPr="0079728A" w:rsidRDefault="0095305C" w:rsidP="0095305C">
            <w:pPr>
              <w:pStyle w:val="KapitelUntertitel02"/>
              <w:ind w:left="0"/>
              <w:rPr>
                <w:sz w:val="20"/>
                <w:szCs w:val="20"/>
                <w:lang w:val="de-CH" w:eastAsia="de-DE"/>
              </w:rPr>
            </w:pPr>
          </w:p>
          <w:p w14:paraId="5DA27685" w14:textId="77777777" w:rsidR="0095305C" w:rsidRPr="0079728A" w:rsidRDefault="0095305C" w:rsidP="0095305C">
            <w:pPr>
              <w:pStyle w:val="KapitelUntertitel02"/>
              <w:ind w:left="0"/>
              <w:rPr>
                <w:sz w:val="20"/>
                <w:szCs w:val="20"/>
                <w:lang w:val="de-CH" w:eastAsia="de-DE"/>
              </w:rPr>
            </w:pPr>
          </w:p>
        </w:tc>
        <w:tc>
          <w:tcPr>
            <w:tcW w:w="1391" w:type="pct"/>
          </w:tcPr>
          <w:p w14:paraId="3CA9AA94" w14:textId="77777777" w:rsidR="0095305C" w:rsidRPr="0079728A" w:rsidRDefault="0095305C" w:rsidP="0095305C">
            <w:pPr>
              <w:pStyle w:val="KapitelUntertitel02"/>
              <w:rPr>
                <w:sz w:val="20"/>
                <w:szCs w:val="20"/>
                <w:lang w:val="de-CH" w:eastAsia="de-DE"/>
              </w:rPr>
            </w:pPr>
          </w:p>
        </w:tc>
        <w:tc>
          <w:tcPr>
            <w:tcW w:w="1390" w:type="pct"/>
          </w:tcPr>
          <w:p w14:paraId="5401B692" w14:textId="77777777" w:rsidR="0095305C" w:rsidRPr="0079728A" w:rsidRDefault="0095305C" w:rsidP="0095305C">
            <w:pPr>
              <w:pStyle w:val="KapitelUntertitel02"/>
              <w:rPr>
                <w:sz w:val="20"/>
                <w:szCs w:val="20"/>
                <w:lang w:val="de-CH" w:eastAsia="de-DE"/>
              </w:rPr>
            </w:pPr>
          </w:p>
        </w:tc>
      </w:tr>
      <w:tr w:rsidR="0095305C" w:rsidRPr="0079728A" w14:paraId="74FF3633" w14:textId="77777777">
        <w:tblPrEx>
          <w:tblCellMar>
            <w:top w:w="170" w:type="dxa"/>
            <w:left w:w="108" w:type="dxa"/>
            <w:bottom w:w="0" w:type="dxa"/>
            <w:right w:w="108" w:type="dxa"/>
          </w:tblCellMar>
        </w:tblPrEx>
        <w:tc>
          <w:tcPr>
            <w:tcW w:w="828" w:type="pct"/>
          </w:tcPr>
          <w:p w14:paraId="24DB3659" w14:textId="77777777" w:rsidR="0095305C" w:rsidRPr="0079728A" w:rsidRDefault="0095305C" w:rsidP="0095305C">
            <w:pPr>
              <w:pStyle w:val="TabelleUntertitel"/>
              <w:rPr>
                <w:lang w:eastAsia="de-DE"/>
              </w:rPr>
            </w:pPr>
            <w:r w:rsidRPr="0079728A">
              <w:rPr>
                <w:lang w:eastAsia="de-DE"/>
              </w:rPr>
              <w:t>Sonstige Aufgaben</w:t>
            </w:r>
          </w:p>
        </w:tc>
        <w:tc>
          <w:tcPr>
            <w:tcW w:w="1391" w:type="pct"/>
          </w:tcPr>
          <w:p w14:paraId="08C0B021" w14:textId="77777777" w:rsidR="0095305C" w:rsidRPr="0079728A" w:rsidRDefault="0095305C" w:rsidP="0095305C">
            <w:pPr>
              <w:pStyle w:val="KapitelUntertitel02"/>
              <w:ind w:left="0"/>
              <w:rPr>
                <w:sz w:val="20"/>
                <w:szCs w:val="20"/>
                <w:lang w:val="de-CH" w:eastAsia="de-DE"/>
              </w:rPr>
            </w:pPr>
          </w:p>
          <w:p w14:paraId="63319384" w14:textId="77777777" w:rsidR="0095305C" w:rsidRPr="0079728A" w:rsidRDefault="0095305C" w:rsidP="0095305C">
            <w:pPr>
              <w:pStyle w:val="KapitelUntertitel02"/>
              <w:ind w:left="0"/>
              <w:rPr>
                <w:sz w:val="20"/>
                <w:szCs w:val="20"/>
                <w:lang w:val="de-CH" w:eastAsia="de-DE"/>
              </w:rPr>
            </w:pPr>
          </w:p>
          <w:p w14:paraId="7FF50B43" w14:textId="77777777" w:rsidR="0095305C" w:rsidRPr="0079728A" w:rsidRDefault="0095305C" w:rsidP="0095305C">
            <w:pPr>
              <w:pStyle w:val="KapitelUntertitel02"/>
              <w:ind w:left="0"/>
              <w:rPr>
                <w:sz w:val="20"/>
                <w:szCs w:val="20"/>
                <w:lang w:val="de-CH" w:eastAsia="de-DE"/>
              </w:rPr>
            </w:pPr>
          </w:p>
        </w:tc>
        <w:tc>
          <w:tcPr>
            <w:tcW w:w="1391" w:type="pct"/>
          </w:tcPr>
          <w:p w14:paraId="76BE0126" w14:textId="77777777" w:rsidR="0095305C" w:rsidRPr="0079728A" w:rsidRDefault="0095305C" w:rsidP="0095305C">
            <w:pPr>
              <w:pStyle w:val="KapitelUntertitel02"/>
              <w:rPr>
                <w:sz w:val="20"/>
                <w:szCs w:val="20"/>
                <w:lang w:val="de-CH" w:eastAsia="de-DE"/>
              </w:rPr>
            </w:pPr>
          </w:p>
        </w:tc>
        <w:tc>
          <w:tcPr>
            <w:tcW w:w="1390" w:type="pct"/>
          </w:tcPr>
          <w:p w14:paraId="723EF9BA" w14:textId="77777777" w:rsidR="0095305C" w:rsidRPr="0079728A" w:rsidRDefault="0095305C" w:rsidP="0095305C">
            <w:pPr>
              <w:pStyle w:val="KapitelUntertitel02"/>
              <w:rPr>
                <w:sz w:val="20"/>
                <w:szCs w:val="20"/>
                <w:lang w:val="de-CH" w:eastAsia="de-DE"/>
              </w:rPr>
            </w:pPr>
          </w:p>
        </w:tc>
      </w:tr>
    </w:tbl>
    <w:p w14:paraId="7DCF3670" w14:textId="77777777" w:rsidR="0095305C" w:rsidRPr="000810BF" w:rsidRDefault="0095305C" w:rsidP="0095305C">
      <w:pPr>
        <w:pStyle w:val="KapitelUntertitel03"/>
      </w:pPr>
      <w:r>
        <w:br w:type="page"/>
      </w:r>
      <w:r w:rsidRPr="000810BF">
        <w:lastRenderedPageBreak/>
        <w:t>Arbeitsauftrag 2</w:t>
      </w:r>
    </w:p>
    <w:p w14:paraId="6D400A93" w14:textId="079C669A" w:rsidR="0095305C" w:rsidRPr="00AA5AE0" w:rsidRDefault="0095305C" w:rsidP="002D2D11">
      <w:pPr>
        <w:pStyle w:val="Fliesstext"/>
      </w:pPr>
      <w:r w:rsidRPr="00AA5AE0">
        <w:t>Lies die Biografie von Lydia Eymann.</w:t>
      </w:r>
      <w:r w:rsidR="002D2D11">
        <w:t xml:space="preserve"> </w:t>
      </w:r>
      <w:r w:rsidRPr="00AA5AE0">
        <w:t>Fülle nun die 3. Spalte der Tabelle aus.</w:t>
      </w:r>
    </w:p>
    <w:p w14:paraId="4CE289C2" w14:textId="57968FA6" w:rsidR="0095305C" w:rsidRPr="00AA5AE0" w:rsidRDefault="0095305C" w:rsidP="009126BF">
      <w:pPr>
        <w:pStyle w:val="Aufzhlungszeichen"/>
      </w:pPr>
      <w:r w:rsidRPr="00AA5AE0">
        <w:t>Vergleiche das Rollenbild der Frau im 19. Jahrhundert mit dem Leben von</w:t>
      </w:r>
      <w:r w:rsidR="000F6593">
        <w:t xml:space="preserve"> </w:t>
      </w:r>
      <w:r w:rsidRPr="00AA5AE0">
        <w:t>Lydia Eymann. Hat sie dem Rollenbild entsp</w:t>
      </w:r>
      <w:r>
        <w:t xml:space="preserve">rochen? Inwiefern ja, inwiefern </w:t>
      </w:r>
      <w:r w:rsidRPr="00AA5AE0">
        <w:t>nein?</w:t>
      </w:r>
    </w:p>
    <w:p w14:paraId="261137D3" w14:textId="6548C135" w:rsidR="0095305C" w:rsidRPr="00AA5AE0" w:rsidRDefault="0095305C" w:rsidP="009126BF">
      <w:pPr>
        <w:pStyle w:val="Aufzhlungszeichen"/>
      </w:pPr>
      <w:r w:rsidRPr="00AA5AE0">
        <w:t xml:space="preserve">Beantworte nach dem Lesen der </w:t>
      </w:r>
      <w:r w:rsidR="00282378">
        <w:t>Biografie</w:t>
      </w:r>
      <w:r w:rsidRPr="00AA5AE0">
        <w:t xml:space="preserve"> folgende Frage: Hat Lydia Eymann etwas für die Frauenbewegung bewirken können? Wenn ja, was?</w:t>
      </w:r>
    </w:p>
    <w:p w14:paraId="6780D06A" w14:textId="77777777" w:rsidR="0095305C" w:rsidRDefault="0095305C" w:rsidP="003F089E">
      <w:pPr>
        <w:pStyle w:val="Aufzaehlung"/>
        <w:ind w:left="0"/>
      </w:pPr>
    </w:p>
    <w:p w14:paraId="53C856B0" w14:textId="77777777" w:rsidR="0095305C" w:rsidRDefault="0095305C" w:rsidP="0095305C">
      <w:pPr>
        <w:pStyle w:val="Aufzaehlung"/>
      </w:pPr>
      <w:r w:rsidRPr="00970F90">
        <w:t>Biografie von Lydia Eymann</w:t>
      </w:r>
    </w:p>
    <w:p w14:paraId="47B27228" w14:textId="77777777" w:rsidR="0095305C" w:rsidRPr="002951FA" w:rsidRDefault="00595903" w:rsidP="0095305C">
      <w:pPr>
        <w:pStyle w:val="Fliesstext"/>
        <w:rPr>
          <w:lang w:val="de-CH"/>
        </w:rPr>
      </w:pPr>
      <w:r>
        <w:rPr>
          <w:noProof/>
          <w:lang w:eastAsia="de-DE"/>
        </w:rPr>
        <w:drawing>
          <wp:anchor distT="0" distB="0" distL="114300" distR="114300" simplePos="0" relativeHeight="251659776" behindDoc="1" locked="0" layoutInCell="1" allowOverlap="1" wp14:anchorId="2FFD73CB" wp14:editId="295004CB">
            <wp:simplePos x="0" y="0"/>
            <wp:positionH relativeFrom="column">
              <wp:posOffset>117475</wp:posOffset>
            </wp:positionH>
            <wp:positionV relativeFrom="paragraph">
              <wp:posOffset>34290</wp:posOffset>
            </wp:positionV>
            <wp:extent cx="1428750" cy="2085975"/>
            <wp:effectExtent l="0" t="0" r="0" b="0"/>
            <wp:wrapTight wrapText="bothSides">
              <wp:wrapPolygon edited="0">
                <wp:start x="0" y="0"/>
                <wp:lineTo x="0" y="21304"/>
                <wp:lineTo x="21120" y="21304"/>
                <wp:lineTo x="21120" y="0"/>
                <wp:lineTo x="0" y="0"/>
              </wp:wrapPolygon>
            </wp:wrapTight>
            <wp:docPr id="33" name="Grafik 11" descr="http://www.le-stiftung.ch/Bilder/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descr="http://www.le-stiftung.ch/Bilder/le.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0"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0095305C" w:rsidRPr="002951FA">
        <w:rPr>
          <w:lang w:val="de-CH"/>
        </w:rPr>
        <w:t>Lydia Eymann wurde am 14. Juni 1901 als dritte Tochter des Bärenwirts Friedrich Robert Eymann und der Anna Maria Sommer in Langenthal geboren.</w:t>
      </w:r>
    </w:p>
    <w:p w14:paraId="553A7D52" w14:textId="1185EAB6" w:rsidR="0095305C" w:rsidRPr="002951FA" w:rsidRDefault="0095305C" w:rsidP="00C56E5A">
      <w:pPr>
        <w:pStyle w:val="Fliesstext"/>
        <w:rPr>
          <w:lang w:val="de-CH"/>
        </w:rPr>
      </w:pPr>
      <w:r w:rsidRPr="002951FA">
        <w:rPr>
          <w:lang w:val="de-CH"/>
        </w:rPr>
        <w:t>Die älteste Schwester, Clara, wurde 1892 geboren und heiratete später Constanz Amanz Vogelsang. Es folgte Heidi, die mit dem Lebensmittel-Grosshändler Hans Geiser verheiratet war, sich später aber das Leben nahm. Lydia war die Jüngste. Sie behauptete, der Vater hätte lieber einen Jungen gehabt, deshalb habe er sie wie einen Buben erzogen. Lydia litt als Kind darunter, dass sie kein Junge war.</w:t>
      </w:r>
      <w:r w:rsidR="00C56E5A">
        <w:rPr>
          <w:lang w:val="de-CH"/>
        </w:rPr>
        <w:t xml:space="preserve"> </w:t>
      </w:r>
      <w:r w:rsidRPr="002951FA">
        <w:rPr>
          <w:lang w:val="de-CH"/>
        </w:rPr>
        <w:t>Die Primar- und Sekundarschule besuchte sie in Langenthal.</w:t>
      </w:r>
    </w:p>
    <w:p w14:paraId="3FE68B48" w14:textId="77777777" w:rsidR="0095305C" w:rsidRPr="002951FA" w:rsidRDefault="0095305C" w:rsidP="0095305C">
      <w:pPr>
        <w:pStyle w:val="Fliesstext"/>
        <w:rPr>
          <w:lang w:val="de-CH"/>
        </w:rPr>
      </w:pPr>
      <w:r w:rsidRPr="002951FA">
        <w:rPr>
          <w:lang w:val="de-CH"/>
        </w:rPr>
        <w:t>Die Eltern führten in Langenthal das Hotel Bären. Es herrschte viel Betrieb in dem für das gesellschaftliche Leben von Langenthal wichtigen Haus. Lydia wuchs in dieser vornehmen Welt auf. Eymanns führten einen aufwändigen Lebensstil. Einmal im Jahr ging die Mutter mit ihren drei Kindern nach Nervi in Italien in die Ferien. Das galt als äusserst exklusiv.</w:t>
      </w:r>
    </w:p>
    <w:p w14:paraId="0A7A107E" w14:textId="77777777" w:rsidR="0095305C" w:rsidRPr="002951FA" w:rsidRDefault="0095305C" w:rsidP="0095305C">
      <w:pPr>
        <w:pStyle w:val="Fliesstext"/>
        <w:rPr>
          <w:lang w:val="de-CH"/>
        </w:rPr>
      </w:pPr>
      <w:r w:rsidRPr="002951FA">
        <w:rPr>
          <w:lang w:val="de-CH"/>
        </w:rPr>
        <w:t>Nachdem die Eltern von Lydia den "Bären" verkauft hatten, zogen sie mit ihr (die beiden anderen Töchter waren damals bereits verheiratet) an den Genfersee, nach La Tour de Peilz. Mit dem Vater ging sie oft fischen und jagen. Von da stammt ihre grosse Naturverbundenheit, die ihr weiteres Leben bestimmte.</w:t>
      </w:r>
    </w:p>
    <w:p w14:paraId="07D76241" w14:textId="77777777" w:rsidR="0095305C" w:rsidRPr="002951FA" w:rsidRDefault="0095305C" w:rsidP="0095305C">
      <w:pPr>
        <w:pStyle w:val="Fliesstext"/>
        <w:rPr>
          <w:lang w:val="de-CH"/>
        </w:rPr>
      </w:pPr>
      <w:r w:rsidRPr="002951FA">
        <w:rPr>
          <w:lang w:val="de-CH"/>
        </w:rPr>
        <w:t>Nach dem Tod des Vaters kehrten Mutter und Tochter Lydia im Jahre 1928 wieder zurück nach Langenthal und liessen an der Aarwangenstrasse 55 ein Haus bauen.</w:t>
      </w:r>
    </w:p>
    <w:p w14:paraId="6CE11F18" w14:textId="77777777" w:rsidR="0095305C" w:rsidRPr="002951FA" w:rsidRDefault="0095305C" w:rsidP="0095305C">
      <w:pPr>
        <w:pStyle w:val="Fliesstext"/>
        <w:rPr>
          <w:lang w:val="de-CH"/>
        </w:rPr>
      </w:pPr>
      <w:r w:rsidRPr="002951FA">
        <w:rPr>
          <w:lang w:val="de-CH"/>
        </w:rPr>
        <w:t>Nach sprachlichen Aufenthalten im Welschland und England entwickelte Lydia ihre künstlerischen Anlagen an der "Ecole des beaux arts" in Genf und Paris. In Vevey besuchte sie die Dekorateur-Schule und hatte anschliessend eine Stelle in einer Zürcher Seidendruckerei. Sie bereiste im Auto Westeuropa, war besonders den skandinavischen Ländern zugetan und stellte sich schliesslich bei Kriegsausbruch als Rotkreuzfahrerin zur Verfügung. Die FHD-Karriere (militärischer Frauenhilfsdienst) führte trotz ihrer unbequemen Kritik am Dienstbetrieb bis zum Offiziersrang.</w:t>
      </w:r>
    </w:p>
    <w:p w14:paraId="1372C080" w14:textId="77777777" w:rsidR="0095305C" w:rsidRPr="002951FA" w:rsidRDefault="0095305C" w:rsidP="0095305C">
      <w:pPr>
        <w:pStyle w:val="Fliesstext"/>
        <w:rPr>
          <w:lang w:val="de-CH"/>
        </w:rPr>
      </w:pPr>
      <w:r w:rsidRPr="002951FA">
        <w:rPr>
          <w:lang w:val="de-CH"/>
        </w:rPr>
        <w:t xml:space="preserve">Die ruhigen Nachkriegsjahre waren ausgefüllt mit kunsthistorischen Studien, mit fotografischen Experimenten, Betreuung der Fischereigewässer und der Verwaltung ihres Liegenschaftsbesitzes. Viele Menschen erlebten das ausgeprägte Sozialempfinden und </w:t>
      </w:r>
      <w:r w:rsidRPr="002951FA">
        <w:rPr>
          <w:lang w:val="de-CH"/>
        </w:rPr>
        <w:lastRenderedPageBreak/>
        <w:t>Gerechtigkeitsgefühl der alleinstehenden, begüterten Frau. Eine echte Würde ohne Überheblichkeit zeichnete ihr Handeln aus.</w:t>
      </w:r>
    </w:p>
    <w:p w14:paraId="344FADD1" w14:textId="77777777" w:rsidR="0095305C" w:rsidRPr="002951FA" w:rsidRDefault="0095305C" w:rsidP="0095305C">
      <w:pPr>
        <w:pStyle w:val="Fliesstext"/>
        <w:rPr>
          <w:lang w:val="de-CH"/>
        </w:rPr>
      </w:pPr>
      <w:r w:rsidRPr="002951FA">
        <w:rPr>
          <w:lang w:val="de-CH"/>
        </w:rPr>
        <w:t>Lydia Eymann, in Langenthal bekannt als "LE", war mit ihrer Heimatgemeinde verbunden wie nur wenige Bürgerinnen und Bürger. Sie war stolz auf ihr Burgerrecht. Ihre kritische Anteilnahme am Dorfgeschehen bekundete sie oft im "Langenthaler Tagblatt". In offener, geistreicher und ironisch-humorvoller Sprache, aber auch hart und unbeirrbar, trug sie manches Gefecht mit der Dorfobrigkeit aus. Als noch niemand vom Umweltschutz sprach, stritt sie bereits leidenschaftlich für Gewässer- und Naturschutz in Langenthal. Als Heimat- und Denkmalschutz noch belächelt wurden, setzte sich LE mit grosser Sachkenntnis für die Erhaltung von Kulturgütern und Traditionen ein. Ihrer tiefen Verbundenheit mit Tieren, Pflanzen und Landschaften stand eine gewisse Menschenscheu gegenüber. Hinter dem spröden, burschikosen Gehabe, das ihr manch oberflächliches (Vor)urteil eintrug, verbarg sich ein äusserst feinsinniger Mensch und eine tapfere, aber einsame Frau.</w:t>
      </w:r>
    </w:p>
    <w:p w14:paraId="6FCBF10E" w14:textId="77777777" w:rsidR="0095305C" w:rsidRPr="002951FA" w:rsidRDefault="0095305C" w:rsidP="0095305C">
      <w:pPr>
        <w:pStyle w:val="Fliesstext"/>
        <w:rPr>
          <w:lang w:val="de-CH"/>
        </w:rPr>
      </w:pPr>
      <w:r w:rsidRPr="002951FA">
        <w:rPr>
          <w:lang w:val="de-CH"/>
        </w:rPr>
        <w:t>Lydia Eymann verstarb nach schwerer Krankheit in Langenthal am 1. März 1972 mit 70 Jahren.</w:t>
      </w:r>
    </w:p>
    <w:p w14:paraId="7DEBA6E2" w14:textId="77777777" w:rsidR="0095305C" w:rsidRPr="00370EDE" w:rsidRDefault="0095305C" w:rsidP="0095305C">
      <w:pPr>
        <w:pStyle w:val="Fliesstext"/>
        <w:rPr>
          <w:sz w:val="22"/>
          <w:lang w:val="de-CH"/>
        </w:rPr>
      </w:pPr>
    </w:p>
    <w:p w14:paraId="546E3598" w14:textId="1EF5D973" w:rsidR="0095305C" w:rsidRDefault="0095305C" w:rsidP="0095305C">
      <w:pPr>
        <w:pStyle w:val="KapitelUntertitel01"/>
        <w:rPr>
          <w:sz w:val="28"/>
        </w:rPr>
      </w:pPr>
      <w:r w:rsidRPr="000810BF">
        <w:br w:type="page"/>
      </w:r>
      <w:bookmarkStart w:id="29" w:name="_Toc276764151"/>
      <w:bookmarkStart w:id="30" w:name="_Toc291839081"/>
      <w:bookmarkEnd w:id="28"/>
      <w:r w:rsidRPr="000810BF">
        <w:lastRenderedPageBreak/>
        <w:t>Lina Bögli</w:t>
      </w:r>
      <w:bookmarkEnd w:id="29"/>
      <w:bookmarkEnd w:id="30"/>
    </w:p>
    <w:p w14:paraId="230AEE0C" w14:textId="548C21B4" w:rsidR="0095305C" w:rsidRPr="00711299" w:rsidRDefault="0095305C" w:rsidP="0095305C">
      <w:pPr>
        <w:pStyle w:val="KapitelUntertitel03"/>
      </w:pPr>
      <w:r>
        <w:t>Arbeitsauftrag</w:t>
      </w:r>
      <w:r w:rsidR="002D2D11">
        <w:t xml:space="preserve"> 1</w:t>
      </w:r>
    </w:p>
    <w:p w14:paraId="708EBC42" w14:textId="77777777" w:rsidR="00216A30" w:rsidRPr="00EA0A0B" w:rsidRDefault="00216A30" w:rsidP="00216A30">
      <w:pPr>
        <w:pStyle w:val="Aufzhlungszeichen"/>
        <w:tabs>
          <w:tab w:val="clear" w:pos="360"/>
        </w:tabs>
        <w:ind w:left="709"/>
      </w:pPr>
      <w:r w:rsidRPr="00EA0A0B">
        <w:t xml:space="preserve">Ihr werdet euch in Gruppen (2er oder 3er–Teams) mit </w:t>
      </w:r>
      <w:r w:rsidRPr="00EA0A0B">
        <w:rPr>
          <w:i/>
        </w:rPr>
        <w:t>Lina</w:t>
      </w:r>
      <w:r w:rsidRPr="00EA0A0B">
        <w:t xml:space="preserve"> </w:t>
      </w:r>
      <w:r w:rsidRPr="00EA0A0B">
        <w:rPr>
          <w:i/>
        </w:rPr>
        <w:t xml:space="preserve">Bögli </w:t>
      </w:r>
      <w:r w:rsidRPr="00EA0A0B">
        <w:t>auseinandersetzen.</w:t>
      </w:r>
      <w:r>
        <w:t xml:space="preserve"> </w:t>
      </w:r>
    </w:p>
    <w:p w14:paraId="2ED917FA" w14:textId="77777777" w:rsidR="00216A30" w:rsidRDefault="00216A30" w:rsidP="00216A30">
      <w:pPr>
        <w:pStyle w:val="Aufzhlungszeichen"/>
        <w:tabs>
          <w:tab w:val="clear" w:pos="360"/>
        </w:tabs>
        <w:ind w:left="709"/>
      </w:pPr>
      <w:r w:rsidRPr="000810BF">
        <w:t xml:space="preserve">Lest </w:t>
      </w:r>
      <w:r>
        <w:t xml:space="preserve">die Texte, diskutiert und beantwortet anschliessend </w:t>
      </w:r>
      <w:r w:rsidRPr="000810BF">
        <w:t>die unten</w:t>
      </w:r>
      <w:r>
        <w:t xml:space="preserve"> </w:t>
      </w:r>
      <w:r w:rsidRPr="000810BF">
        <w:t>stehenden Fra</w:t>
      </w:r>
      <w:r>
        <w:t>gen direkt aufs Blatt</w:t>
      </w:r>
      <w:r w:rsidRPr="000810BF">
        <w:t xml:space="preserve">. </w:t>
      </w:r>
    </w:p>
    <w:p w14:paraId="15A18597" w14:textId="77777777" w:rsidR="00216A30" w:rsidRDefault="00216A30" w:rsidP="0063417A">
      <w:pPr>
        <w:pStyle w:val="Fliesstext"/>
        <w:ind w:left="0"/>
        <w:rPr>
          <w:rStyle w:val="FliesstextFett"/>
          <w:rFonts w:cs="Times New Roman"/>
          <w:color w:val="auto"/>
          <w:lang w:val="en-GB"/>
        </w:rPr>
      </w:pPr>
    </w:p>
    <w:p w14:paraId="7F95C42D" w14:textId="77777777" w:rsidR="0095305C" w:rsidRPr="00422D9B" w:rsidRDefault="0095305C" w:rsidP="002D2D11">
      <w:pPr>
        <w:pStyle w:val="Fliesstext"/>
        <w:rPr>
          <w:rStyle w:val="FliesstextFett"/>
        </w:rPr>
      </w:pPr>
      <w:r w:rsidRPr="00422D9B">
        <w:rPr>
          <w:rStyle w:val="FliesstextFett"/>
        </w:rPr>
        <w:t>Die Weltreisende Lina Bögli (1858–1941)</w:t>
      </w:r>
    </w:p>
    <w:p w14:paraId="1DE9A250" w14:textId="4F4E5C0A" w:rsidR="009A387A" w:rsidRPr="002D2D11" w:rsidRDefault="009A387A" w:rsidP="009A387A">
      <w:pPr>
        <w:pStyle w:val="Aufzhlungszeichen"/>
        <w:numPr>
          <w:ilvl w:val="0"/>
          <w:numId w:val="0"/>
        </w:numPr>
        <w:ind w:left="349"/>
      </w:pPr>
      <w:r>
        <w:t>“</w:t>
      </w:r>
      <w:r w:rsidRPr="002D2D11">
        <w:t>Ich esse auf einem gedeckten Tisch,</w:t>
      </w:r>
      <w:r>
        <w:t xml:space="preserve"> </w:t>
      </w:r>
      <w:r w:rsidRPr="002D2D11">
        <w:t>aus schönem Porzellan</w:t>
      </w:r>
      <w:r>
        <w:t xml:space="preserve"> </w:t>
      </w:r>
      <w:r w:rsidRPr="002D2D11">
        <w:t>und mit d</w:t>
      </w:r>
      <w:r>
        <w:t>em Besteck des Königs Kalakaua.”</w:t>
      </w:r>
    </w:p>
    <w:p w14:paraId="6BD080EF" w14:textId="0E9C9DC4" w:rsidR="00422D9B" w:rsidRPr="0022664C" w:rsidRDefault="0095305C" w:rsidP="00422D9B">
      <w:pPr>
        <w:pStyle w:val="Fliesstext"/>
        <w:rPr>
          <w:i/>
        </w:rPr>
      </w:pPr>
      <w:r w:rsidRPr="0022664C">
        <w:rPr>
          <w:i/>
        </w:rPr>
        <w:t>Lina Bögli war die erste Schweizer Reiseschriftstellerin. Sie unternahm</w:t>
      </w:r>
      <w:r w:rsidR="00D12061" w:rsidRPr="0022664C">
        <w:rPr>
          <w:i/>
        </w:rPr>
        <w:t xml:space="preserve"> </w:t>
      </w:r>
      <w:r w:rsidRPr="0022664C">
        <w:rPr>
          <w:i/>
        </w:rPr>
        <w:t>zwei grosse Rei</w:t>
      </w:r>
      <w:r w:rsidR="00D12061" w:rsidRPr="0022664C">
        <w:rPr>
          <w:i/>
        </w:rPr>
        <w:t>sen. Und sie schrieb zwei Büc</w:t>
      </w:r>
      <w:r w:rsidRPr="0022664C">
        <w:rPr>
          <w:i/>
        </w:rPr>
        <w:t>her. Über jede Reise eines.</w:t>
      </w:r>
      <w:r w:rsidR="002D2D11" w:rsidRPr="0022664C">
        <w:rPr>
          <w:i/>
        </w:rPr>
        <w:t xml:space="preserve"> </w:t>
      </w:r>
      <w:r w:rsidRPr="0022664C">
        <w:rPr>
          <w:i/>
        </w:rPr>
        <w:t>Von 1892 bis 1902 umrundete sie die Welt. Allein und mittellos. Als</w:t>
      </w:r>
      <w:r w:rsidR="002D2D11" w:rsidRPr="0022664C">
        <w:rPr>
          <w:i/>
        </w:rPr>
        <w:t xml:space="preserve"> </w:t>
      </w:r>
      <w:r w:rsidRPr="0022664C">
        <w:rPr>
          <w:i/>
        </w:rPr>
        <w:t>bereits nicht mehr ganz junge Frau, im Alter von 34 Jahren, brach sie</w:t>
      </w:r>
      <w:r w:rsidR="002D2D11" w:rsidRPr="0022664C">
        <w:rPr>
          <w:i/>
        </w:rPr>
        <w:t xml:space="preserve"> </w:t>
      </w:r>
      <w:r w:rsidR="000E077C">
        <w:rPr>
          <w:i/>
        </w:rPr>
        <w:t>auf. Sie f</w:t>
      </w:r>
      <w:r w:rsidRPr="0022664C">
        <w:rPr>
          <w:i/>
        </w:rPr>
        <w:t>uhr mit dem Dampfer Ballaara</w:t>
      </w:r>
      <w:r w:rsidR="00C83034">
        <w:rPr>
          <w:i/>
        </w:rPr>
        <w:t>t von Brindisi nach Australien, k</w:t>
      </w:r>
      <w:r w:rsidRPr="0022664C">
        <w:rPr>
          <w:i/>
        </w:rPr>
        <w:t>am</w:t>
      </w:r>
      <w:r w:rsidR="002D2D11" w:rsidRPr="0022664C">
        <w:rPr>
          <w:i/>
        </w:rPr>
        <w:t xml:space="preserve"> </w:t>
      </w:r>
      <w:r w:rsidRPr="0022664C">
        <w:rPr>
          <w:i/>
        </w:rPr>
        <w:t>in Sydney an und hat</w:t>
      </w:r>
      <w:r w:rsidR="00D1180E">
        <w:rPr>
          <w:i/>
        </w:rPr>
        <w:t>te noch 5 Pfund in der Tasche. Sie m</w:t>
      </w:r>
      <w:r w:rsidRPr="0022664C">
        <w:rPr>
          <w:i/>
        </w:rPr>
        <w:t>usste umgehend</w:t>
      </w:r>
      <w:r w:rsidR="002D2D11" w:rsidRPr="0022664C">
        <w:rPr>
          <w:i/>
        </w:rPr>
        <w:t xml:space="preserve"> </w:t>
      </w:r>
      <w:r w:rsidR="0093786D">
        <w:rPr>
          <w:i/>
        </w:rPr>
        <w:t>eine Stelle finden. Sie r</w:t>
      </w:r>
      <w:r w:rsidR="008D11C1">
        <w:rPr>
          <w:i/>
        </w:rPr>
        <w:t>eiste später weiter ü</w:t>
      </w:r>
      <w:r w:rsidRPr="0022664C">
        <w:rPr>
          <w:i/>
        </w:rPr>
        <w:t>ber Neuseeland, die Samoa-Inseln, Hawaii, nach Kalifornien, Amer</w:t>
      </w:r>
      <w:r w:rsidR="002D2D11" w:rsidRPr="0022664C">
        <w:rPr>
          <w:i/>
        </w:rPr>
        <w:t xml:space="preserve">ika und Kanada. Sie musste immer </w:t>
      </w:r>
      <w:r w:rsidRPr="0022664C">
        <w:rPr>
          <w:i/>
        </w:rPr>
        <w:t>arbeiten, um leben zu können und vorwärtszukommen. Sie war</w:t>
      </w:r>
      <w:r w:rsidR="002D2D11" w:rsidRPr="0022664C">
        <w:rPr>
          <w:i/>
        </w:rPr>
        <w:t xml:space="preserve"> </w:t>
      </w:r>
      <w:r w:rsidRPr="0022664C">
        <w:rPr>
          <w:i/>
        </w:rPr>
        <w:t xml:space="preserve">diplomierte Lehrerin, erteilte Sprachunterricht, hielt </w:t>
      </w:r>
      <w:r w:rsidR="00E16C10">
        <w:rPr>
          <w:i/>
        </w:rPr>
        <w:t>Vorträge ü</w:t>
      </w:r>
      <w:r w:rsidRPr="0022664C">
        <w:rPr>
          <w:i/>
        </w:rPr>
        <w:t>ber deutsche</w:t>
      </w:r>
      <w:r w:rsidR="002D2D11" w:rsidRPr="0022664C">
        <w:rPr>
          <w:i/>
        </w:rPr>
        <w:t xml:space="preserve"> </w:t>
      </w:r>
      <w:r w:rsidRPr="0022664C">
        <w:rPr>
          <w:i/>
        </w:rPr>
        <w:t>und französische Literatur. Den beruflichen Höhepunkt erreichte</w:t>
      </w:r>
      <w:r w:rsidR="002D2D11" w:rsidRPr="0022664C">
        <w:rPr>
          <w:i/>
        </w:rPr>
        <w:t xml:space="preserve"> </w:t>
      </w:r>
      <w:r w:rsidR="00FB53DA">
        <w:rPr>
          <w:i/>
        </w:rPr>
        <w:t>sie in Honolulu 1897: D</w:t>
      </w:r>
      <w:r w:rsidRPr="0022664C">
        <w:rPr>
          <w:i/>
        </w:rPr>
        <w:t>er hawaiische Erziehungsminister ernannte sie</w:t>
      </w:r>
      <w:r w:rsidR="002D2D11" w:rsidRPr="0022664C">
        <w:rPr>
          <w:i/>
        </w:rPr>
        <w:t xml:space="preserve"> </w:t>
      </w:r>
      <w:r w:rsidR="00261704">
        <w:rPr>
          <w:i/>
        </w:rPr>
        <w:t>zur ersten Lehrerin fü</w:t>
      </w:r>
      <w:r w:rsidRPr="0022664C">
        <w:rPr>
          <w:i/>
        </w:rPr>
        <w:t>r moderne Sprachen am einzigen Gymnasium der</w:t>
      </w:r>
      <w:r w:rsidR="002D2D11" w:rsidRPr="0022664C">
        <w:rPr>
          <w:i/>
        </w:rPr>
        <w:t xml:space="preserve"> </w:t>
      </w:r>
      <w:r w:rsidRPr="0022664C">
        <w:rPr>
          <w:i/>
        </w:rPr>
        <w:t>ganzen Inselgruppe. In ihrem Rei</w:t>
      </w:r>
      <w:r w:rsidR="002D2D11" w:rsidRPr="0022664C">
        <w:rPr>
          <w:i/>
        </w:rPr>
        <w:t>sebericht, den sie nach der Rüc</w:t>
      </w:r>
      <w:r w:rsidRPr="0022664C">
        <w:rPr>
          <w:i/>
        </w:rPr>
        <w:t>kkehr</w:t>
      </w:r>
      <w:r w:rsidR="002D2D11" w:rsidRPr="0022664C">
        <w:rPr>
          <w:i/>
        </w:rPr>
        <w:t xml:space="preserve"> </w:t>
      </w:r>
      <w:r w:rsidRPr="0022664C">
        <w:rPr>
          <w:i/>
        </w:rPr>
        <w:t>als Briefroman an ihre Freundin Elisabeth gestaltete, lesen wir: ‚Wenn</w:t>
      </w:r>
      <w:r w:rsidR="00422D9B" w:rsidRPr="0022664C">
        <w:rPr>
          <w:i/>
        </w:rPr>
        <w:t xml:space="preserve"> </w:t>
      </w:r>
      <w:r w:rsidRPr="0022664C">
        <w:rPr>
          <w:i/>
        </w:rPr>
        <w:t>du also in Zukunft besonders ehrerbietig von mir sprechen willst, so</w:t>
      </w:r>
      <w:r w:rsidR="00422D9B" w:rsidRPr="0022664C">
        <w:rPr>
          <w:i/>
        </w:rPr>
        <w:t xml:space="preserve"> </w:t>
      </w:r>
      <w:r w:rsidR="00D12061" w:rsidRPr="0022664C">
        <w:rPr>
          <w:i/>
        </w:rPr>
        <w:t>nenne mich: „</w:t>
      </w:r>
      <w:r w:rsidRPr="0022664C">
        <w:rPr>
          <w:i/>
        </w:rPr>
        <w:t>Die Mutter der deutschen und französischen Sprache in</w:t>
      </w:r>
      <w:r w:rsidR="00422D9B" w:rsidRPr="0022664C">
        <w:rPr>
          <w:i/>
        </w:rPr>
        <w:t xml:space="preserve"> </w:t>
      </w:r>
      <w:r w:rsidR="00D12061" w:rsidRPr="0022664C">
        <w:rPr>
          <w:i/>
        </w:rPr>
        <w:t>der hawaiischen Republik“</w:t>
      </w:r>
      <w:r w:rsidRPr="0022664C">
        <w:rPr>
          <w:i/>
        </w:rPr>
        <w:t>.’</w:t>
      </w:r>
    </w:p>
    <w:p w14:paraId="713F1FB7" w14:textId="74B0E464" w:rsidR="0095305C" w:rsidRPr="0022664C" w:rsidRDefault="0095305C" w:rsidP="00422D9B">
      <w:pPr>
        <w:pStyle w:val="Fliesstext"/>
        <w:rPr>
          <w:i/>
        </w:rPr>
      </w:pPr>
      <w:r w:rsidRPr="0022664C">
        <w:rPr>
          <w:i/>
        </w:rPr>
        <w:t>Die zweite Reise begann im Herbst 1910. Die 52-jährige Lina Bögli</w:t>
      </w:r>
      <w:r w:rsidR="00422D9B" w:rsidRPr="0022664C">
        <w:rPr>
          <w:i/>
        </w:rPr>
        <w:t xml:space="preserve"> </w:t>
      </w:r>
      <w:r w:rsidRPr="0022664C">
        <w:rPr>
          <w:i/>
        </w:rPr>
        <w:t>reiste mit der Transsi</w:t>
      </w:r>
      <w:r w:rsidR="00023EF7" w:rsidRPr="0022664C">
        <w:rPr>
          <w:i/>
        </w:rPr>
        <w:t>birischen Eisenbahn nach Asien.</w:t>
      </w:r>
      <w:r w:rsidR="00023EF7" w:rsidRPr="0022664C">
        <w:rPr>
          <w:rStyle w:val="Funotenzeichen"/>
          <w:i/>
        </w:rPr>
        <w:footnoteReference w:id="21"/>
      </w:r>
      <w:r w:rsidRPr="0022664C">
        <w:rPr>
          <w:i/>
        </w:rPr>
        <w:t xml:space="preserve"> Sie verbrachte</w:t>
      </w:r>
      <w:r w:rsidR="00422D9B" w:rsidRPr="0022664C">
        <w:rPr>
          <w:i/>
        </w:rPr>
        <w:t xml:space="preserve"> </w:t>
      </w:r>
      <w:r w:rsidRPr="0022664C">
        <w:rPr>
          <w:i/>
        </w:rPr>
        <w:t>zwei Jahre in Tokio und eines in Nanjing in China. Sie arbeitete wieder</w:t>
      </w:r>
      <w:r w:rsidR="00422D9B" w:rsidRPr="0022664C">
        <w:rPr>
          <w:i/>
        </w:rPr>
        <w:t xml:space="preserve"> </w:t>
      </w:r>
      <w:r w:rsidRPr="0022664C">
        <w:rPr>
          <w:i/>
        </w:rPr>
        <w:t>als Privatlehrerin und Erzieherin, daneben schrieb sie Korrespondenzen</w:t>
      </w:r>
      <w:r w:rsidR="00422D9B" w:rsidRPr="0022664C">
        <w:rPr>
          <w:i/>
        </w:rPr>
        <w:t xml:space="preserve"> für</w:t>
      </w:r>
      <w:r w:rsidRPr="0022664C">
        <w:rPr>
          <w:i/>
        </w:rPr>
        <w:t xml:space="preserve"> verschiedene Schweizer Zeitungen. 1913 bot man ihr in Nanjing</w:t>
      </w:r>
      <w:r w:rsidR="00422D9B" w:rsidRPr="0022664C">
        <w:rPr>
          <w:i/>
        </w:rPr>
        <w:t xml:space="preserve"> </w:t>
      </w:r>
      <w:r w:rsidR="00A248A9">
        <w:rPr>
          <w:i/>
        </w:rPr>
        <w:t>einen Lehrstuhl fü</w:t>
      </w:r>
      <w:r w:rsidRPr="0022664C">
        <w:rPr>
          <w:i/>
        </w:rPr>
        <w:t>r deutsche und französische Sprache an der ersten</w:t>
      </w:r>
      <w:r w:rsidR="00422D9B" w:rsidRPr="0022664C">
        <w:rPr>
          <w:i/>
        </w:rPr>
        <w:t xml:space="preserve"> </w:t>
      </w:r>
      <w:r w:rsidRPr="0022664C">
        <w:rPr>
          <w:i/>
        </w:rPr>
        <w:t>chinesischen Frauenuniversität an. Sie zögerte, lehnte aber schliesslich ab.</w:t>
      </w:r>
    </w:p>
    <w:p w14:paraId="1DB0984F" w14:textId="14F22EDC" w:rsidR="0095305C" w:rsidRDefault="0095305C" w:rsidP="002D2D11">
      <w:pPr>
        <w:pStyle w:val="Fliesstext"/>
      </w:pPr>
      <w:r w:rsidRPr="002D2D11">
        <w:t>Judith Arlt, Jahrbuch Oberaargau 2008</w:t>
      </w:r>
    </w:p>
    <w:p w14:paraId="2306D11F" w14:textId="77777777" w:rsidR="00913E52" w:rsidRDefault="00913E52" w:rsidP="002D2D11">
      <w:pPr>
        <w:pStyle w:val="Fliesstext"/>
      </w:pPr>
    </w:p>
    <w:p w14:paraId="30058243" w14:textId="0E4F7E24" w:rsidR="00287505" w:rsidRDefault="00287505">
      <w:pPr>
        <w:spacing w:after="0" w:line="240" w:lineRule="auto"/>
        <w:rPr>
          <w:rFonts w:ascii="Times New Roman" w:eastAsia="Calibri" w:hAnsi="Times New Roman"/>
          <w:sz w:val="23"/>
          <w:szCs w:val="23"/>
          <w:lang w:val="de-DE"/>
        </w:rPr>
      </w:pPr>
      <w:r>
        <w:rPr>
          <w:rFonts w:ascii="Times New Roman" w:eastAsia="Calibri" w:hAnsi="Times New Roman"/>
          <w:sz w:val="23"/>
          <w:szCs w:val="23"/>
          <w:lang w:val="de-DE"/>
        </w:rPr>
        <w:br w:type="page"/>
      </w:r>
    </w:p>
    <w:p w14:paraId="03C97794" w14:textId="7AA2ED0F" w:rsidR="0050248D" w:rsidRPr="007D1727" w:rsidRDefault="00595903" w:rsidP="0050248D">
      <w:pPr>
        <w:pStyle w:val="Aufzhlungszeichen"/>
        <w:tabs>
          <w:tab w:val="clear" w:pos="360"/>
        </w:tabs>
        <w:ind w:left="709"/>
        <w:rPr>
          <w:color w:val="0000FF"/>
        </w:rPr>
      </w:pPr>
      <w:r>
        <w:rPr>
          <w:b/>
          <w:bCs/>
          <w:noProof/>
          <w:lang w:val="de-DE" w:eastAsia="de-DE"/>
        </w:rPr>
        <w:lastRenderedPageBreak/>
        <w:drawing>
          <wp:anchor distT="0" distB="0" distL="114300" distR="114300" simplePos="0" relativeHeight="251661824" behindDoc="0" locked="0" layoutInCell="1" allowOverlap="1" wp14:anchorId="7DD4B59C" wp14:editId="64482804">
            <wp:simplePos x="0" y="0"/>
            <wp:positionH relativeFrom="column">
              <wp:posOffset>0</wp:posOffset>
            </wp:positionH>
            <wp:positionV relativeFrom="paragraph">
              <wp:posOffset>0</wp:posOffset>
            </wp:positionV>
            <wp:extent cx="5843270" cy="2978785"/>
            <wp:effectExtent l="0" t="0" r="0" b="0"/>
            <wp:wrapTight wrapText="bothSides">
              <wp:wrapPolygon edited="0">
                <wp:start x="0" y="0"/>
                <wp:lineTo x="0" y="21365"/>
                <wp:lineTo x="21501" y="21365"/>
                <wp:lineTo x="21501" y="0"/>
                <wp:lineTo x="0" y="0"/>
              </wp:wrapPolygon>
            </wp:wrapTight>
            <wp:docPr id="38" name="Bild 1" descr="http://wkarte.de/karten/weltkarte/weltkarte_DgXPq0yU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http://wkarte.de/karten/weltkarte/weltkarte_DgXPq0yUEc.jpg"/>
                    <pic:cNvPicPr>
                      <a:picLocks noChangeAspect="1" noChangeArrowheads="1"/>
                    </pic:cNvPicPr>
                  </pic:nvPicPr>
                  <pic:blipFill>
                    <a:blip r:embed="rId42">
                      <a:extLst>
                        <a:ext uri="{28A0092B-C50C-407E-A947-70E740481C1C}">
                          <a14:useLocalDpi xmlns:a14="http://schemas.microsoft.com/office/drawing/2010/main" val="0"/>
                        </a:ext>
                      </a:extLst>
                    </a:blip>
                    <a:srcRect t="15707" b="12399"/>
                    <a:stretch>
                      <a:fillRect/>
                    </a:stretch>
                  </pic:blipFill>
                  <pic:spPr bwMode="auto">
                    <a:xfrm>
                      <a:off x="0" y="0"/>
                      <a:ext cx="5843270" cy="2978785"/>
                    </a:xfrm>
                    <a:prstGeom prst="rect">
                      <a:avLst/>
                    </a:prstGeom>
                    <a:noFill/>
                    <a:ln>
                      <a:noFill/>
                    </a:ln>
                  </pic:spPr>
                </pic:pic>
              </a:graphicData>
            </a:graphic>
            <wp14:sizeRelH relativeFrom="page">
              <wp14:pctWidth>0</wp14:pctWidth>
            </wp14:sizeRelH>
            <wp14:sizeRelV relativeFrom="page">
              <wp14:pctHeight>0</wp14:pctHeight>
            </wp14:sizeRelV>
          </wp:anchor>
        </w:drawing>
      </w:r>
      <w:r w:rsidR="00E117C1">
        <w:t>Z</w:t>
      </w:r>
      <w:r w:rsidR="0050248D">
        <w:t>eichnet</w:t>
      </w:r>
      <w:r w:rsidR="0050248D" w:rsidRPr="000810BF">
        <w:t xml:space="preserve"> die</w:t>
      </w:r>
      <w:r w:rsidR="0050248D">
        <w:t xml:space="preserve"> von Lina Bögli</w:t>
      </w:r>
      <w:r w:rsidR="0050248D" w:rsidRPr="000810BF">
        <w:t xml:space="preserve"> beschriebene</w:t>
      </w:r>
      <w:r w:rsidR="0050248D">
        <w:t>n</w:t>
      </w:r>
      <w:r w:rsidR="0050248D" w:rsidRPr="000810BF">
        <w:t xml:space="preserve"> </w:t>
      </w:r>
      <w:r w:rsidR="0050248D">
        <w:t xml:space="preserve">zwei </w:t>
      </w:r>
      <w:r w:rsidR="0050248D" w:rsidRPr="000810BF">
        <w:t>Reiseroute</w:t>
      </w:r>
      <w:r w:rsidR="00AB07AC">
        <w:t>n ein:</w:t>
      </w:r>
      <w:r w:rsidR="00AB07AC">
        <w:br/>
        <w:t xml:space="preserve">Weltreise 1892 – </w:t>
      </w:r>
      <w:r w:rsidR="0050248D">
        <w:t xml:space="preserve">1902 </w:t>
      </w:r>
      <w:r w:rsidR="0050248D">
        <w:rPr>
          <w:color w:val="FF0000"/>
        </w:rPr>
        <w:t>(</w:t>
      </w:r>
      <w:r w:rsidR="0050248D" w:rsidRPr="007D1727">
        <w:rPr>
          <w:color w:val="FF0000"/>
        </w:rPr>
        <w:t>rot</w:t>
      </w:r>
      <w:r w:rsidR="0050248D">
        <w:rPr>
          <w:color w:val="FF0000"/>
        </w:rPr>
        <w:t>)</w:t>
      </w:r>
      <w:r w:rsidR="0050248D">
        <w:t xml:space="preserve"> und 2.</w:t>
      </w:r>
      <w:r w:rsidR="00311C0C">
        <w:t xml:space="preserve"> </w:t>
      </w:r>
      <w:r w:rsidR="0050248D">
        <w:t xml:space="preserve">Reise 1910-1914 </w:t>
      </w:r>
      <w:r w:rsidR="0050248D">
        <w:rPr>
          <w:color w:val="0000FF"/>
        </w:rPr>
        <w:t>(</w:t>
      </w:r>
      <w:r w:rsidR="0050248D" w:rsidRPr="007D1727">
        <w:rPr>
          <w:color w:val="0000FF"/>
        </w:rPr>
        <w:t>blau</w:t>
      </w:r>
      <w:r w:rsidR="0050248D">
        <w:rPr>
          <w:color w:val="0000FF"/>
        </w:rPr>
        <w:t>)</w:t>
      </w:r>
    </w:p>
    <w:p w14:paraId="62FD2169" w14:textId="77777777" w:rsidR="0050248D" w:rsidRDefault="0050248D" w:rsidP="00DA198D">
      <w:pPr>
        <w:pStyle w:val="Aufzhlungszeichen"/>
        <w:tabs>
          <w:tab w:val="clear" w:pos="360"/>
        </w:tabs>
        <w:ind w:left="1068"/>
      </w:pPr>
      <w:r>
        <w:t>Macht</w:t>
      </w:r>
      <w:r w:rsidRPr="000810BF">
        <w:t xml:space="preserve"> eine Legende dazu, in der </w:t>
      </w:r>
      <w:r>
        <w:t>ihr die Orte beschrifte</w:t>
      </w:r>
      <w:r w:rsidRPr="000810BF">
        <w:t xml:space="preserve">t. </w:t>
      </w:r>
    </w:p>
    <w:p w14:paraId="070DC92D" w14:textId="2EE70AD8" w:rsidR="0095305C" w:rsidRDefault="0050248D" w:rsidP="00DA198D">
      <w:pPr>
        <w:pStyle w:val="Aufzhlungszeichen"/>
        <w:tabs>
          <w:tab w:val="clear" w:pos="360"/>
        </w:tabs>
        <w:ind w:left="1068"/>
      </w:pPr>
      <w:r w:rsidRPr="000810BF">
        <w:t>N</w:t>
      </w:r>
      <w:r>
        <w:t>ehmt</w:t>
      </w:r>
      <w:r w:rsidR="003338E3">
        <w:t xml:space="preserve"> einen Atlas zuh</w:t>
      </w:r>
      <w:r w:rsidRPr="000810BF">
        <w:t xml:space="preserve">ilfe. </w:t>
      </w:r>
    </w:p>
    <w:p w14:paraId="27AA11BC" w14:textId="77777777" w:rsidR="00304BB5" w:rsidRDefault="00304BB5" w:rsidP="0063417A">
      <w:pPr>
        <w:pStyle w:val="Aufzhlungszeichen"/>
        <w:numPr>
          <w:ilvl w:val="0"/>
          <w:numId w:val="0"/>
        </w:numPr>
        <w:ind w:left="360" w:hanging="360"/>
      </w:pPr>
    </w:p>
    <w:p w14:paraId="42770EF2" w14:textId="77777777" w:rsidR="00304BB5" w:rsidRDefault="00304BB5" w:rsidP="0063417A">
      <w:pPr>
        <w:pStyle w:val="Aufzhlungszeichen"/>
        <w:numPr>
          <w:ilvl w:val="0"/>
          <w:numId w:val="0"/>
        </w:numPr>
        <w:ind w:left="360" w:hanging="360"/>
      </w:pPr>
    </w:p>
    <w:p w14:paraId="6C8535D9" w14:textId="77777777" w:rsidR="00304BB5" w:rsidRDefault="00304BB5" w:rsidP="0063417A">
      <w:pPr>
        <w:pStyle w:val="Aufzhlungszeichen"/>
        <w:numPr>
          <w:ilvl w:val="0"/>
          <w:numId w:val="0"/>
        </w:numPr>
        <w:ind w:left="360" w:hanging="360"/>
      </w:pPr>
    </w:p>
    <w:p w14:paraId="4D6FC12A" w14:textId="77777777" w:rsidR="00304BB5" w:rsidRDefault="00304BB5" w:rsidP="0063417A">
      <w:pPr>
        <w:pStyle w:val="Aufzhlungszeichen"/>
        <w:numPr>
          <w:ilvl w:val="0"/>
          <w:numId w:val="0"/>
        </w:numPr>
        <w:ind w:left="360" w:hanging="360"/>
      </w:pPr>
    </w:p>
    <w:p w14:paraId="5352417F" w14:textId="77777777" w:rsidR="00304BB5" w:rsidRDefault="00304BB5" w:rsidP="0063417A">
      <w:pPr>
        <w:pStyle w:val="Aufzhlungszeichen"/>
        <w:numPr>
          <w:ilvl w:val="0"/>
          <w:numId w:val="0"/>
        </w:numPr>
        <w:ind w:left="360" w:hanging="360"/>
      </w:pPr>
    </w:p>
    <w:p w14:paraId="15A78BCB" w14:textId="77777777" w:rsidR="00304BB5" w:rsidRDefault="00304BB5" w:rsidP="0063417A">
      <w:pPr>
        <w:pStyle w:val="Aufzhlungszeichen"/>
        <w:numPr>
          <w:ilvl w:val="0"/>
          <w:numId w:val="0"/>
        </w:numPr>
        <w:ind w:left="360" w:hanging="360"/>
      </w:pPr>
    </w:p>
    <w:p w14:paraId="57AA9860" w14:textId="77777777" w:rsidR="00304BB5" w:rsidRDefault="00304BB5" w:rsidP="0063417A">
      <w:pPr>
        <w:pStyle w:val="Aufzhlungszeichen"/>
        <w:numPr>
          <w:ilvl w:val="0"/>
          <w:numId w:val="0"/>
        </w:numPr>
        <w:ind w:left="360" w:hanging="360"/>
      </w:pPr>
    </w:p>
    <w:p w14:paraId="46A48C77" w14:textId="77777777" w:rsidR="00304BB5" w:rsidRDefault="00304BB5" w:rsidP="0063417A">
      <w:pPr>
        <w:pStyle w:val="Aufzhlungszeichen"/>
        <w:numPr>
          <w:ilvl w:val="0"/>
          <w:numId w:val="0"/>
        </w:numPr>
        <w:ind w:left="360" w:hanging="360"/>
      </w:pPr>
    </w:p>
    <w:p w14:paraId="31AD9928" w14:textId="77777777" w:rsidR="00304BB5" w:rsidRDefault="00304BB5" w:rsidP="0063417A">
      <w:pPr>
        <w:pStyle w:val="Aufzhlungszeichen"/>
        <w:numPr>
          <w:ilvl w:val="0"/>
          <w:numId w:val="0"/>
        </w:numPr>
        <w:ind w:left="360" w:hanging="360"/>
      </w:pPr>
    </w:p>
    <w:p w14:paraId="6BD96AE5" w14:textId="77777777" w:rsidR="00304BB5" w:rsidRDefault="00304BB5" w:rsidP="0063417A">
      <w:pPr>
        <w:pStyle w:val="Aufzhlungszeichen"/>
        <w:numPr>
          <w:ilvl w:val="0"/>
          <w:numId w:val="0"/>
        </w:numPr>
        <w:ind w:left="360" w:hanging="360"/>
      </w:pPr>
    </w:p>
    <w:p w14:paraId="0EE6CB74" w14:textId="77777777" w:rsidR="00304BB5" w:rsidRDefault="00304BB5" w:rsidP="0063417A">
      <w:pPr>
        <w:pStyle w:val="Aufzhlungszeichen"/>
        <w:numPr>
          <w:ilvl w:val="0"/>
          <w:numId w:val="0"/>
        </w:numPr>
        <w:ind w:left="360" w:hanging="360"/>
      </w:pPr>
    </w:p>
    <w:p w14:paraId="4717E926" w14:textId="77777777" w:rsidR="00304BB5" w:rsidRDefault="00304BB5" w:rsidP="0063417A">
      <w:pPr>
        <w:pStyle w:val="Aufzhlungszeichen"/>
        <w:numPr>
          <w:ilvl w:val="0"/>
          <w:numId w:val="0"/>
        </w:numPr>
        <w:ind w:left="360" w:hanging="360"/>
      </w:pPr>
    </w:p>
    <w:p w14:paraId="7B581FA2" w14:textId="77777777" w:rsidR="00304BB5" w:rsidRDefault="00304BB5" w:rsidP="0063417A">
      <w:pPr>
        <w:pStyle w:val="Aufzhlungszeichen"/>
        <w:numPr>
          <w:ilvl w:val="0"/>
          <w:numId w:val="0"/>
        </w:numPr>
        <w:ind w:left="360" w:hanging="360"/>
      </w:pPr>
    </w:p>
    <w:p w14:paraId="3BB0B968" w14:textId="77777777" w:rsidR="00304BB5" w:rsidRPr="00DA198D" w:rsidRDefault="00304BB5" w:rsidP="0063417A">
      <w:pPr>
        <w:pStyle w:val="Aufzhlungszeichen"/>
        <w:numPr>
          <w:ilvl w:val="0"/>
          <w:numId w:val="0"/>
        </w:numPr>
      </w:pPr>
    </w:p>
    <w:p w14:paraId="36EB82AA" w14:textId="77777777" w:rsidR="0095305C" w:rsidRDefault="0095305C" w:rsidP="00FB2DF9">
      <w:pPr>
        <w:pStyle w:val="Aufzhlungszeichen"/>
        <w:tabs>
          <w:tab w:val="clear" w:pos="360"/>
          <w:tab w:val="num" w:pos="993"/>
        </w:tabs>
        <w:ind w:left="709"/>
      </w:pPr>
      <w:r w:rsidRPr="000810BF">
        <w:t xml:space="preserve">Was fällt </w:t>
      </w:r>
      <w:r>
        <w:t>euch</w:t>
      </w:r>
      <w:r w:rsidRPr="000810BF">
        <w:t xml:space="preserve"> auf, wenn </w:t>
      </w:r>
      <w:r>
        <w:t>ihr die Karte betrachte</w:t>
      </w:r>
      <w:r w:rsidRPr="000810BF">
        <w:t xml:space="preserve">t? </w:t>
      </w:r>
    </w:p>
    <w:p w14:paraId="040079E5" w14:textId="77777777" w:rsidR="0095305C" w:rsidRPr="000810BF" w:rsidRDefault="0095305C" w:rsidP="0095305C">
      <w:pPr>
        <w:pStyle w:val="KapitelUntertitel02"/>
        <w:rPr>
          <w:lang w:val="de-DE"/>
        </w:rPr>
      </w:pPr>
    </w:p>
    <w:p w14:paraId="378F5BB9" w14:textId="77777777" w:rsidR="00A05868" w:rsidRDefault="0095305C" w:rsidP="0070656E">
      <w:pPr>
        <w:pStyle w:val="Fliesstext"/>
      </w:pPr>
      <w:r>
        <w:br w:type="page"/>
      </w:r>
    </w:p>
    <w:p w14:paraId="77E4C98A" w14:textId="2BB9E599" w:rsidR="00A05868" w:rsidRDefault="00A05868" w:rsidP="0063417A">
      <w:pPr>
        <w:pStyle w:val="Aufzhlungszeichen"/>
        <w:tabs>
          <w:tab w:val="clear" w:pos="360"/>
        </w:tabs>
        <w:ind w:left="0"/>
      </w:pPr>
      <w:r w:rsidRPr="000810BF">
        <w:lastRenderedPageBreak/>
        <w:t xml:space="preserve">Wie ist die Sprache von Lina Bögli? Schreibt sie eher hochstehend oder umgangssprachlich? </w:t>
      </w:r>
      <w:r>
        <w:t>Wie erlebt sie nach 10 jähriger Abwesenheit ihre Rückkehr?</w:t>
      </w:r>
    </w:p>
    <w:p w14:paraId="3FBB026F" w14:textId="04594441" w:rsidR="00A05868" w:rsidRPr="0070656E" w:rsidRDefault="0095305C">
      <w:pPr>
        <w:pStyle w:val="Fliesstext"/>
        <w:rPr>
          <w:rStyle w:val="FliesstextFett"/>
        </w:rPr>
      </w:pPr>
      <w:r w:rsidRPr="0070656E">
        <w:rPr>
          <w:rStyle w:val="FliesstextFett"/>
        </w:rPr>
        <w:t>Tagebucheintrag von Lina Bögli</w:t>
      </w:r>
    </w:p>
    <w:p w14:paraId="0A135B2F" w14:textId="2B6020B6" w:rsidR="0095305C" w:rsidRPr="0070656E" w:rsidRDefault="0095305C" w:rsidP="0070656E">
      <w:pPr>
        <w:pStyle w:val="Fliesstext"/>
        <w:rPr>
          <w:i/>
        </w:rPr>
      </w:pPr>
      <w:r w:rsidRPr="0070656E">
        <w:rPr>
          <w:i/>
        </w:rPr>
        <w:t>Krakau, Österreich, 14. Juli 1902</w:t>
      </w:r>
      <w:r w:rsidR="000F6593">
        <w:rPr>
          <w:i/>
        </w:rPr>
        <w:t xml:space="preserve">  </w:t>
      </w:r>
      <w:r w:rsidRPr="0070656E">
        <w:rPr>
          <w:i/>
        </w:rPr>
        <w:t xml:space="preserve"> </w:t>
      </w:r>
      <w:r w:rsidR="0070656E">
        <w:rPr>
          <w:i/>
        </w:rPr>
        <w:br/>
      </w:r>
      <w:r w:rsidRPr="0070656E">
        <w:rPr>
          <w:i/>
        </w:rPr>
        <w:t>Es ist vollbracht! Die Aufgabe, die ich mir vor zehn Jahren gestellt habe, ist gelöst, das Versprechen, das ich mir damals gegeben, ist gehalten, und zwar aufs genaueste gehalten; denn ich hatte mir versprochen, am 12. Juli, dem Jahrestag meiner Abreise, wie</w:t>
      </w:r>
      <w:r w:rsidR="00016182">
        <w:rPr>
          <w:i/>
        </w:rPr>
        <w:t>der an meinem Ausgangspunkt an</w:t>
      </w:r>
      <w:r w:rsidRPr="0070656E">
        <w:rPr>
          <w:i/>
        </w:rPr>
        <w:t xml:space="preserve">zukommen, und letzten Samstag, 12. Juli, bin ich richtig am Krakauerbahnhof wieder angelangt. Jetzt glaube ich wirklich, das Lob meiner Freunde, die mir immer nachsagten, dass Pünktlichkeit meine Haupttugend sei, zu verdienen. </w:t>
      </w:r>
    </w:p>
    <w:p w14:paraId="239DD4D2" w14:textId="77777777" w:rsidR="0095305C" w:rsidRPr="0070656E" w:rsidRDefault="0095305C" w:rsidP="0070656E">
      <w:pPr>
        <w:pStyle w:val="Fliesstext"/>
        <w:rPr>
          <w:i/>
        </w:rPr>
      </w:pPr>
      <w:r w:rsidRPr="0070656E">
        <w:rPr>
          <w:i/>
        </w:rPr>
        <w:t xml:space="preserve">Jetzt, da ich wieder da bin, kann ich kaum glauben, dass ich zehn lange Jahre von Europa abwesend war, so wenig scheinen mir die Orte und die Leute verändert. Mitunter frage ich mich: «Bin ich es wirklich, die so lange fort war und die so vieles gesehen und erlebt hat, oder habe ich das alles nur gelesen?» Auch andere Leute scheinen schwer an meine Weltreise glauben zu können. Eine alte Dame, in deren Beisein ich gestern von Australien sprach, unterbrach mich, indem sie werweisend sagte: «Aber Fräulein Bögli, Sie können uns doch gewiss nicht weis machen, dass Sie in Australien waren; Sie sind ja noch ganz so weiss wie wir.» </w:t>
      </w:r>
    </w:p>
    <w:p w14:paraId="621E2791" w14:textId="77777777" w:rsidR="004F5408" w:rsidRDefault="0095305C" w:rsidP="0070656E">
      <w:pPr>
        <w:pStyle w:val="Fliesstext"/>
        <w:rPr>
          <w:i/>
        </w:rPr>
      </w:pPr>
      <w:r w:rsidRPr="0070656E">
        <w:rPr>
          <w:i/>
        </w:rPr>
        <w:t>Über hundert Briefe erwarteten mich hier, alle von aussereuropäischen Freunden, die ich vor zehn Jahren nicht gekannt, die mir die herzlichsten Glückwünsche zur vollbrachten Arbeit bringen. Ja, Glück habe ich wahrlich gehabt! Nicht nur</w:t>
      </w:r>
      <w:r w:rsidR="004F5408">
        <w:rPr>
          <w:i/>
        </w:rPr>
        <w:t>,</w:t>
      </w:r>
      <w:r w:rsidRPr="0070656E">
        <w:rPr>
          <w:i/>
        </w:rPr>
        <w:t xml:space="preserve"> dass ich so viele</w:t>
      </w:r>
      <w:r w:rsidR="006D2EFE">
        <w:rPr>
          <w:i/>
        </w:rPr>
        <w:t xml:space="preserve"> gute und liebe Menschen kennen</w:t>
      </w:r>
      <w:r w:rsidRPr="0070656E">
        <w:rPr>
          <w:i/>
        </w:rPr>
        <w:t xml:space="preserve">gelernt, sondern ich habe auch nie weder einen Zug noch ein Schiff verfehlt, habe nie etwas verloren, nie ist mir etwas gestohlen worden; ich bin nie durch einen Blick oder ein Wort beleidigt, sondern mit der grössten Achtung behandelt worden von den Männern aller Nationen und Rassen. So hat die Vorsehung überall gütig über mich gewacht und mich langsam, aber sicher vorwärts und wieder heimwärts geführt. Ihr sei dafür innig gedankt! </w:t>
      </w:r>
    </w:p>
    <w:p w14:paraId="5CC4BF22" w14:textId="39E0C91B" w:rsidR="0070656E" w:rsidRPr="0070656E" w:rsidRDefault="0095305C" w:rsidP="0070656E">
      <w:pPr>
        <w:pStyle w:val="Fliesstext"/>
        <w:rPr>
          <w:i/>
        </w:rPr>
      </w:pPr>
      <w:r w:rsidRPr="0070656E">
        <w:rPr>
          <w:i/>
        </w:rPr>
        <w:t xml:space="preserve">Mit diesen Worten schliesst Lina Bögli ihren Reisebericht, den sie in Briefform </w:t>
      </w:r>
      <w:r w:rsidR="0070656E" w:rsidRPr="0070656E">
        <w:rPr>
          <w:i/>
        </w:rPr>
        <w:t>abgefasst hat.</w:t>
      </w:r>
    </w:p>
    <w:p w14:paraId="78FA3F59" w14:textId="4A8217C6" w:rsidR="0095305C" w:rsidRDefault="0095305C" w:rsidP="0070656E">
      <w:pPr>
        <w:pStyle w:val="Fliesstext"/>
      </w:pPr>
      <w:r w:rsidRPr="0070656E">
        <w:t>Ruedi Flückiger,</w:t>
      </w:r>
      <w:r w:rsidR="000F6593">
        <w:t xml:space="preserve"> </w:t>
      </w:r>
      <w:r w:rsidRPr="0070656E">
        <w:t>Jahrbuch Oberaargau 1996</w:t>
      </w:r>
    </w:p>
    <w:p w14:paraId="7DB7BF77" w14:textId="77777777" w:rsidR="00A168F0" w:rsidRDefault="00A168F0" w:rsidP="0070656E">
      <w:pPr>
        <w:pStyle w:val="Fliesstext"/>
      </w:pPr>
    </w:p>
    <w:p w14:paraId="335D28FA" w14:textId="77777777" w:rsidR="0095305C" w:rsidRDefault="0095305C" w:rsidP="0095305C">
      <w:pPr>
        <w:pStyle w:val="Aufzaehlung"/>
      </w:pPr>
    </w:p>
    <w:p w14:paraId="17F9CB2D" w14:textId="77777777" w:rsidR="0095305C" w:rsidRDefault="0095305C" w:rsidP="0095305C">
      <w:pPr>
        <w:pStyle w:val="Aufzaehlung"/>
      </w:pPr>
    </w:p>
    <w:p w14:paraId="64F43458" w14:textId="77777777" w:rsidR="0095305C" w:rsidRDefault="0095305C" w:rsidP="0095305C">
      <w:pPr>
        <w:pStyle w:val="Aufzaehlung"/>
      </w:pPr>
    </w:p>
    <w:p w14:paraId="0788FA40" w14:textId="2EF31469" w:rsidR="00304BB5" w:rsidRDefault="00304BB5">
      <w:pPr>
        <w:spacing w:after="0" w:line="240" w:lineRule="auto"/>
        <w:rPr>
          <w:rFonts w:cs="Calibri"/>
          <w:color w:val="000000"/>
          <w:lang w:val="de-DE"/>
        </w:rPr>
      </w:pPr>
      <w:r>
        <w:br w:type="page"/>
      </w:r>
    </w:p>
    <w:p w14:paraId="451EF824" w14:textId="7EC75648" w:rsidR="005A17B3" w:rsidRPr="005A17B3" w:rsidRDefault="0095305C" w:rsidP="00246106">
      <w:pPr>
        <w:pStyle w:val="Fliesstext"/>
        <w:rPr>
          <w:i/>
        </w:rPr>
      </w:pPr>
      <w:r w:rsidRPr="005A17B3">
        <w:rPr>
          <w:i/>
        </w:rPr>
        <w:lastRenderedPageBreak/>
        <w:t>Es ist der 84. Brief, den Lina Bögli ihrer fiktiven Brieffreundin Elisabeth schreibt, das letzte Kapitel ihres Buches «Vorwärts». In ihrem Nachwort zur Neuauflage von Lina Böglis «Vorwärts» unter dem Titel «Talofa» schreibt Doris Stump: «Nicht nur die Autorin und ihre zu Hause gebliebenen Bekannten zweifelten gelegentlich an der Wahrhaftigkeit von Lina Böglis Erlebnissen, auch ich stellte mir bei der Lektüre wiederholt die Frage, ob diese Briefe von einer Reise um die Welt nicht doch die Fiktion einer jungen Frau seien, die in ihrer Phantasie aus der Enge des Erzieherinnendaseins in Europa ausbrechen wollte und sich durch die Lektüre von Reiseliteratur das nötige Wissen für diese Briefe erwarb.</w:t>
      </w:r>
    </w:p>
    <w:p w14:paraId="3E02FE33" w14:textId="051BEA5A" w:rsidR="0095305C" w:rsidRPr="005A17B3" w:rsidRDefault="0095305C" w:rsidP="005A17B3">
      <w:pPr>
        <w:pStyle w:val="Fliesstext"/>
        <w:rPr>
          <w:i/>
        </w:rPr>
      </w:pPr>
      <w:r w:rsidRPr="005A17B3">
        <w:rPr>
          <w:i/>
        </w:rPr>
        <w:t>Die Berichte von Lina Böglis Weltreise widersprechen den gängigen Vorstellungen von Möglichkeiten der Frauen am Ende des 19. Jahrhunderts: Es sind Berichte einer Schweizerin, die allein und ohne finanzielle Sicherheit für zehn Jahre mit öffentlichen Verkehrsmitteln nach Australien, Neuseeland und Honolulu, dann weiter in die USA, von San Francisco über Salt Lake City an die Ostküste reiste und sich ihren Lebensunterhalt und das Geld für die Weiterreise als Lehrerin und Erzieherin verdiente. Optimismus spricht aus jedem Etappenbericht; die Reise erweist sich – mit Ausnahme von gelegentlichen Heimwehanfällen und wenigen unerfreulichen Erfahrungen bei der Arbeitssuche und am Arbeitsplatz – als problemloses und spannendes Unternehmen, wie das heute kaum mehr vorstellbar ist – geschweige denn für die damalige Zeit realistisch scheint.</w:t>
      </w:r>
      <w:r w:rsidR="009A0577">
        <w:rPr>
          <w:i/>
        </w:rPr>
        <w:t xml:space="preserve"> Sämtliche Nachrufe und biograf</w:t>
      </w:r>
      <w:r w:rsidRPr="005A17B3">
        <w:rPr>
          <w:i/>
        </w:rPr>
        <w:t xml:space="preserve">ischen Texte gehen aber davon aus, dass diese Reise stattgefunden hat. Also müssen wir – trotz etlicher Zweifel – annehmen, dass die Reise Realität und nicht Fiktion war.» </w:t>
      </w:r>
    </w:p>
    <w:p w14:paraId="26F15C28" w14:textId="77777777" w:rsidR="005A17B3" w:rsidRPr="005A17B3" w:rsidRDefault="0095305C" w:rsidP="005A17B3">
      <w:pPr>
        <w:pStyle w:val="Fliesstext"/>
        <w:rPr>
          <w:i/>
        </w:rPr>
      </w:pPr>
      <w:r w:rsidRPr="005A17B3">
        <w:rPr>
          <w:i/>
        </w:rPr>
        <w:t>Wenn etwa Zweifel aufgekommen sind, ob Lina Bögli die Reisen wirklich gemacht habe, so dürften sie, nachdem ihre Tagebücher wieder zum Vorschein gekommen sind (23 Bände, vom 10. Oktober 1893 bis 28. Dezember 1940), ausgeräumt werden. Kurz bevor ich diese Zeilen schrieb, erhielt ich von Paul Bögli aus New Holland, USA, eine vor hundert Jahren in Sydney gemachte Aufnahme von Lina Bögli</w:t>
      </w:r>
      <w:r w:rsidR="005A17B3" w:rsidRPr="005A17B3">
        <w:rPr>
          <w:i/>
        </w:rPr>
        <w:t>.</w:t>
      </w:r>
    </w:p>
    <w:p w14:paraId="13DEB17D" w14:textId="14692D4C" w:rsidR="0095305C" w:rsidRDefault="0095305C" w:rsidP="005A17B3">
      <w:pPr>
        <w:pStyle w:val="Fliesstext"/>
      </w:pPr>
      <w:r>
        <w:t>Ruedi Flückiger, Jahrbuch Oberaargau 1996</w:t>
      </w:r>
    </w:p>
    <w:p w14:paraId="090660E6" w14:textId="77777777" w:rsidR="0094283B" w:rsidRDefault="0094283B" w:rsidP="005A17B3">
      <w:pPr>
        <w:pStyle w:val="Fliesstext"/>
      </w:pPr>
    </w:p>
    <w:p w14:paraId="5784CD5D" w14:textId="77777777" w:rsidR="005A17B3" w:rsidRPr="00F828A6" w:rsidRDefault="005A17B3" w:rsidP="00E43121">
      <w:pPr>
        <w:pStyle w:val="Aufzhlungszeichen"/>
        <w:tabs>
          <w:tab w:val="clear" w:pos="360"/>
        </w:tabs>
        <w:ind w:left="709"/>
      </w:pPr>
      <w:r w:rsidRPr="00F828A6">
        <w:t xml:space="preserve">Warum denken viele Leute (teilweise noch heute), dass Lina Bögli ihre beschriebene Weltreise nie in Wirklichkeit erlebt hat, sondern alles erfunden ist? Wieso ist Ruedi Flückiger überzeugt, dass Lina Bögli diese Reisen gemacht hat? </w:t>
      </w:r>
    </w:p>
    <w:p w14:paraId="773F6EA6" w14:textId="77777777" w:rsidR="005A17B3" w:rsidRDefault="005A17B3" w:rsidP="009530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Pr>
          <w:rFonts w:ascii="Helvetica" w:hAnsi="Helvetica" w:cs="Helvetica"/>
          <w:color w:val="000000"/>
          <w:sz w:val="21"/>
          <w:szCs w:val="21"/>
          <w:lang w:val="de-DE"/>
        </w:rPr>
      </w:pPr>
    </w:p>
    <w:p w14:paraId="614BBC69" w14:textId="77777777" w:rsidR="0095305C" w:rsidRPr="00AD35FC" w:rsidRDefault="0095305C" w:rsidP="009530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Pr>
          <w:rFonts w:ascii="Helvetica" w:hAnsi="Helvetica" w:cs="Helvetica"/>
          <w:color w:val="000000"/>
          <w:sz w:val="21"/>
          <w:szCs w:val="21"/>
          <w:lang w:val="de-DE"/>
        </w:rPr>
      </w:pPr>
    </w:p>
    <w:p w14:paraId="2842B408" w14:textId="77777777" w:rsidR="000A69AA" w:rsidRDefault="000A69AA">
      <w:pPr>
        <w:spacing w:after="0" w:line="240" w:lineRule="auto"/>
        <w:rPr>
          <w:rStyle w:val="FliesstextFett"/>
          <w:rFonts w:cs="Calibri"/>
          <w:color w:val="000000"/>
          <w:lang w:val="de-DE"/>
        </w:rPr>
      </w:pPr>
      <w:r>
        <w:rPr>
          <w:rStyle w:val="FliesstextFett"/>
        </w:rPr>
        <w:br w:type="page"/>
      </w:r>
    </w:p>
    <w:p w14:paraId="5EE9F705" w14:textId="64B90005" w:rsidR="000F24DA" w:rsidRPr="006C284F" w:rsidRDefault="000F24DA" w:rsidP="006C284F">
      <w:pPr>
        <w:pStyle w:val="Fliesstext"/>
        <w:rPr>
          <w:rStyle w:val="FliesstextFett"/>
        </w:rPr>
      </w:pPr>
      <w:r w:rsidRPr="006C284F">
        <w:rPr>
          <w:rStyle w:val="FliesstextFett"/>
        </w:rPr>
        <w:lastRenderedPageBreak/>
        <w:t>Die pünktliche Kosmopolitin</w:t>
      </w:r>
    </w:p>
    <w:p w14:paraId="7DD7A2D4" w14:textId="27FCC006" w:rsidR="000F24DA" w:rsidRPr="006C284F" w:rsidRDefault="000F24DA" w:rsidP="00885FCE">
      <w:pPr>
        <w:pStyle w:val="Fliesstext"/>
        <w:rPr>
          <w:i/>
        </w:rPr>
      </w:pPr>
      <w:r w:rsidRPr="006C284F">
        <w:rPr>
          <w:i/>
        </w:rPr>
        <w:t xml:space="preserve">Sie floh vor ihrer Liebe um die ganze Welt: Die Berner Bauerntochter Lina Bögli </w:t>
      </w:r>
      <w:r w:rsidR="00EB30AE">
        <w:rPr>
          <w:i/>
        </w:rPr>
        <w:t>(1858–</w:t>
      </w:r>
      <w:r w:rsidRPr="006C284F">
        <w:rPr>
          <w:i/>
        </w:rPr>
        <w:t>1941) war in China Gast der Kaiserin, unterrichtete auf Hawaii – und als sie nach zehn Jahren zurückkehrte, wartete auf dem Bahnsteig der Mann, den sie vergessen wollte.</w:t>
      </w:r>
      <w:r w:rsidR="000F6593">
        <w:rPr>
          <w:i/>
        </w:rPr>
        <w:t xml:space="preserve"> </w:t>
      </w:r>
      <w:r w:rsidRPr="006C284F">
        <w:rPr>
          <w:i/>
        </w:rPr>
        <w:t xml:space="preserve">Es ist vollbracht!», jubelt sie im Tagebuch. Und recht hat sie damit. Sie hat gesehen, was keine sah, sie hat gewagt, was keine je wagte: Lina Bögli, geboren in bescheidensten Verhältnissen, umrundete allein mit Schiff und Eisenbahn die Welt. </w:t>
      </w:r>
    </w:p>
    <w:p w14:paraId="548EA2E3" w14:textId="3EE4535A" w:rsidR="000F24DA" w:rsidRPr="006C284F" w:rsidRDefault="000F24DA" w:rsidP="006C284F">
      <w:pPr>
        <w:pStyle w:val="Fliesstext"/>
        <w:rPr>
          <w:i/>
        </w:rPr>
      </w:pPr>
      <w:r w:rsidRPr="006C284F">
        <w:rPr>
          <w:i/>
        </w:rPr>
        <w:t>Man schreibt den 14. Juli 1902, und Lina steht da, wo alles seinen Anfang nahm, am Bahnhof in Krakau. Doch wofür rühmt sich jetzt die Jungfer Bögli</w:t>
      </w:r>
      <w:r w:rsidR="00171D35">
        <w:rPr>
          <w:i/>
        </w:rPr>
        <w:t>,</w:t>
      </w:r>
      <w:r w:rsidRPr="006C284F">
        <w:rPr>
          <w:i/>
        </w:rPr>
        <w:t xml:space="preserve"> sie ist inzwischen 44 Jahre alt</w:t>
      </w:r>
      <w:r w:rsidR="004F5228">
        <w:rPr>
          <w:i/>
        </w:rPr>
        <w:t>,</w:t>
      </w:r>
      <w:r w:rsidRPr="006C284F">
        <w:rPr>
          <w:i/>
        </w:rPr>
        <w:t xml:space="preserve"> zum guten Ende am meisten? Für ihren Schneid? Nein! Für ihre Pünktlichkeit! Denn nicht nur um die Welt wollte sie reisen, sondern es musste auch ein Plan eingehalten sein: Zehn Jahre und keinen Tag länger sollte sie unterwegs sein. Zehn Jahre, da die Weiterfahrt stets verdient werden musste, als Erzieherin, als Sprachlehrerin, auf Hawaii ernennt sie ein Minister zur ersten Lehrerin für Deutsch und Französisch. Doch jetzt ist es vollbracht: Lina Bögli kehrt auf den Tag genau von ihren Abenteuern zurück. Und sie notiert im Tagebuch: «Jetzt glaube ich wirklich, das Lob meiner Freunde zu verdienen, die mir immer nachsagten, dass Pünktlichkeit meine Haupttugend sei!»</w:t>
      </w:r>
    </w:p>
    <w:p w14:paraId="7F0BD2AD" w14:textId="7EC36034" w:rsidR="000F24DA" w:rsidRPr="006C284F" w:rsidRDefault="000F24DA" w:rsidP="006C284F">
      <w:pPr>
        <w:pStyle w:val="Fliesstext"/>
        <w:rPr>
          <w:i/>
        </w:rPr>
      </w:pPr>
      <w:r w:rsidRPr="006C284F">
        <w:rPr>
          <w:i/>
        </w:rPr>
        <w:t>Doch wie reist es sich um die Welt, wenn eine ein inneres Ührchen mit sich trägt, wo immer sie geht und steht? Es reist sich so, als ob man das Emmental, in dem man aufgewachsen ist, nie verlässt. Es reist sich mit dem Blick der gestrengen Gouvernante, mit einer Mischung aus Selbstgerechtigkeit und Naivität, mit Mut und Witz, ja, das auch. Lina Bögli macht sich Freunde bei den Papuas und erklärt ihnen, wo die Schweiz liegt; sie bringt den Samoanern bei, dass «Talofa» in ihrer Sprache «Grüezi» heisst, und über «die schöne Stadt Adelaide» bemerkt sie in ihrem Reisetagebuch: «Überall gewaschene, gekämmte und geschäftige weisse Menschen.» Doch in Ceylon beschwert sie sich über «zu viele Grad Hitze, zu viele Schlangen und zu viele Bettler»; und in Washington hungert sie lieber, als von einem Teller zu essen, den ihr «eine schwarze Ha</w:t>
      </w:r>
      <w:r w:rsidR="00024F47">
        <w:rPr>
          <w:i/>
        </w:rPr>
        <w:t>nd» reicht. Böglis Reise-Resümé</w:t>
      </w:r>
      <w:r w:rsidRPr="006C284F">
        <w:rPr>
          <w:i/>
        </w:rPr>
        <w:t xml:space="preserve"> ist unmissverständlich: Mögen alle Genüsse, mögen die Früchte dieser Welt «noch so schön und goldig aussehen, ich würde doch immer einem saftigen europäischen Apfel den Vorzug geben».  </w:t>
      </w:r>
    </w:p>
    <w:p w14:paraId="039E2C7D" w14:textId="44F99F02" w:rsidR="000F24DA" w:rsidRPr="006C284F" w:rsidRDefault="000F24DA" w:rsidP="00885FCE">
      <w:pPr>
        <w:pStyle w:val="Fliesstext"/>
        <w:rPr>
          <w:i/>
        </w:rPr>
      </w:pPr>
      <w:r w:rsidRPr="00885FCE">
        <w:rPr>
          <w:b/>
          <w:i/>
        </w:rPr>
        <w:t>Schicksalswende in Krakau</w:t>
      </w:r>
      <w:r w:rsidR="00885FCE" w:rsidRPr="00885FCE">
        <w:rPr>
          <w:b/>
          <w:i/>
        </w:rPr>
        <w:br/>
      </w:r>
      <w:r w:rsidRPr="006C284F">
        <w:rPr>
          <w:i/>
        </w:rPr>
        <w:t>Lina Bögli weiss, sie ist ein «erzprosaisches Geschöpf». Verwunderlich ist das nicht für jemanden wie sie, die «einsam und freudlos» aufwächst, Kind eines früh verwitweten Kleinbauern im «Bodenhaus» in Oschwand, die in der Schule ganz hinten sitzen muss, weil sie nicht rechnen kann. Dafür kann die kleine «Bodenlina» etwas anderes: Sie kann träumen. Und wie sie das kann! Immer wieder träumt sie von einem leuchtenden Stern, der sich in ein mit Edelsteinen besetztes Schiff verwandelt und sie an die Tafel von Fürsten und Königen führt. Eine Vorahnung? Der Vater verbietet ihr solche Faxen – was sollen die Leute denken? Man zerreisst sich so schon das Maul: Auf dem Hof des armseligen Bögli gibt es eine kleine Bibliothek, und der Sonderling fuhrwerkt mit ab</w:t>
      </w:r>
      <w:r w:rsidR="00F65ECA">
        <w:rPr>
          <w:i/>
        </w:rPr>
        <w:t>-</w:t>
      </w:r>
      <w:r w:rsidRPr="006C284F">
        <w:rPr>
          <w:i/>
        </w:rPr>
        <w:t>strusen elektrischen Installationen und braut ein Elixier, das Menschen wie Tiere wieder gesund machen soll! Lina verehrt ihren Erfinder-Vater. Doch Geld, ihr den grossen Wunsch zu erfüllen, hat er nicht für sie. Seine Tochter will Lehrerin werden und keine Bauernmagd. Lina begreift, dass sie ihr Leben in die eigenen Hände nehmen und die Schweiz verlassen muss.</w:t>
      </w:r>
    </w:p>
    <w:p w14:paraId="661D71C7" w14:textId="77777777" w:rsidR="000F24DA" w:rsidRPr="006C284F" w:rsidRDefault="000F24DA" w:rsidP="006C284F">
      <w:pPr>
        <w:pStyle w:val="Fliesstext"/>
        <w:rPr>
          <w:i/>
        </w:rPr>
      </w:pPr>
      <w:r w:rsidRPr="006C284F">
        <w:rPr>
          <w:i/>
        </w:rPr>
        <w:lastRenderedPageBreak/>
        <w:t xml:space="preserve">Neapel, eine reiche Schweizer Familie. Man sucht ein Zimmer- und Kindermädchen, und bei einem Monatslohn von 25 Franken erhält die Bernerin ihre Einführung in den Zimmerdienst und Tischservice eines feinen Haushalts. Es ist ihr Kapital für den nächsten Schritt, 1878, drei Jahre später: Die polnische Adelsfamilie Sczaniecki verpflichtet Lina nach Krakau als Bonne; aus über hundert Bewerberinnen fällt die Wahl auf sie, und es wird dies ihr Glück und ihr Unglück sein. In Krakau entscheidet sich Linas Schicksal. </w:t>
      </w:r>
    </w:p>
    <w:p w14:paraId="12A2CC3E" w14:textId="77777777" w:rsidR="000F24DA" w:rsidRPr="006C284F" w:rsidRDefault="000F24DA" w:rsidP="006C284F">
      <w:pPr>
        <w:pStyle w:val="Fliesstext"/>
        <w:rPr>
          <w:i/>
        </w:rPr>
      </w:pPr>
      <w:r w:rsidRPr="006C284F">
        <w:rPr>
          <w:i/>
        </w:rPr>
        <w:t xml:space="preserve">«Die Sczaniecki haben mich zu einem besseren Leben erweckt», pflegte sie später zu sagen, in der gräflichen Familie findet sie ihre «geistigen Eltern». Sie sitzt dabei, wenn der Hausherr über Kunstgeschichte und Literatur referiert, von der Dame des Hauses wird sie in französischer Grammatik unterrichtet. Linas Selbstvertrauen wächst, und nach acht Jahren hat sie genügend Geld gespart, um sich in der Schweiz und England ein Zertifikat als Fremdsprachenlehrerin zu erwerben: ihr späterer Garant für Brot und Auskommen in der weiten Welt. </w:t>
      </w:r>
    </w:p>
    <w:p w14:paraId="0A821E0D" w14:textId="6020C40C" w:rsidR="000F24DA" w:rsidRPr="006C284F" w:rsidRDefault="000F24DA" w:rsidP="006C284F">
      <w:pPr>
        <w:pStyle w:val="Fliesstext"/>
        <w:rPr>
          <w:i/>
        </w:rPr>
      </w:pPr>
      <w:r w:rsidRPr="006C284F">
        <w:rPr>
          <w:i/>
        </w:rPr>
        <w:t>Doch wieso fährt sie überhaupt weg aus ihrem geliebten Krakau? Über alles wird in den Tagebüche</w:t>
      </w:r>
      <w:r w:rsidR="00445B97">
        <w:rPr>
          <w:i/>
        </w:rPr>
        <w:t>rn berichtet, doch über dieses E</w:t>
      </w:r>
      <w:r w:rsidRPr="006C284F">
        <w:rPr>
          <w:i/>
        </w:rPr>
        <w:t>ine wird Schweigen bewahrt, 22 Jahre lang. Ein Buchstabe nur, «B.». Immer und immer wieder taucht er in ihren Notizen auf, verkürzt, verkleinert, «B.» für Julijus Bijak, ihre grosse Liebe, ein polnischer Offizier. Am 2. Februar 1892 haben sie sich in Krakau kennengelernt, er hielt um ihre Hand an, doch Lina lehnte ab – weshalb? Eine Kaution von 50 000 Kronen wäre zu leisten gewesen, und er hätte auf seine Militärkarriere verzichtet. 1914, sie wähnt ihn tot, doch tatsächlich lebt er noch, nennt sie im Tagebuch endlich seinen Namen und bekennt: «Tod des einzigen Mannes, den ich je geliebt habe, den ich aus lauter Liebe nicht heiraten wollte [. . .], der sozusagen mein Schicksal wurde [. . .], da ich ja n</w:t>
      </w:r>
      <w:r w:rsidR="00E95CC6">
        <w:rPr>
          <w:i/>
        </w:rPr>
        <w:t>ur fort</w:t>
      </w:r>
      <w:r w:rsidRPr="006C284F">
        <w:rPr>
          <w:i/>
        </w:rPr>
        <w:t>ging, um vor ihm und mir selber zu flüchten.»  </w:t>
      </w:r>
    </w:p>
    <w:p w14:paraId="3CC77CB0" w14:textId="463803EA" w:rsidR="000F24DA" w:rsidRPr="006C284F" w:rsidRDefault="000F24DA" w:rsidP="006C284F">
      <w:pPr>
        <w:pStyle w:val="Fliesstext"/>
        <w:rPr>
          <w:i/>
        </w:rPr>
      </w:pPr>
      <w:r w:rsidRPr="00885FCE">
        <w:rPr>
          <w:b/>
          <w:i/>
        </w:rPr>
        <w:t>Vorbild an Mut und Selbständigkeit</w:t>
      </w:r>
      <w:r w:rsidR="00885FCE" w:rsidRPr="00885FCE">
        <w:rPr>
          <w:b/>
          <w:i/>
        </w:rPr>
        <w:br/>
      </w:r>
      <w:r w:rsidRPr="006C284F">
        <w:rPr>
          <w:i/>
        </w:rPr>
        <w:t>Was daran ist wahr, was idealisiert? Denn wie das Leben so spielt und die Liebe –, als Lina nach ihrer zehnjährigen Flucht vor ihren Gefühlen 1902 wieder in Krakau eintrifft, wartet auf dem Bahnsteig: Julijus Bijak. Und wieder hält er um ihre Hand an. Und wieder wird er abgewiesen. Aus «lauter Liebe»?</w:t>
      </w:r>
    </w:p>
    <w:p w14:paraId="4C074CF8" w14:textId="652DAF87" w:rsidR="000F24DA" w:rsidRPr="006C284F" w:rsidRDefault="000F24DA" w:rsidP="006C284F">
      <w:pPr>
        <w:pStyle w:val="Fliesstext"/>
        <w:rPr>
          <w:i/>
        </w:rPr>
      </w:pPr>
      <w:r w:rsidRPr="006C284F">
        <w:rPr>
          <w:i/>
        </w:rPr>
        <w:t>Nicht geheiratet werden will sie, nein. Sie will ihre Reise in einem Buch festhalten, «Forward» («Vorwärts»), gewidmet «den lieben Freundinnen rund um den Erdball: den jungen Mädchen». Lina will jungen Frauen ein Vorbild sein an Mut und Selb</w:t>
      </w:r>
      <w:r w:rsidR="00EA40E5">
        <w:rPr>
          <w:i/>
        </w:rPr>
        <w:t>st</w:t>
      </w:r>
      <w:r w:rsidRPr="006C284F">
        <w:rPr>
          <w:i/>
        </w:rPr>
        <w:t xml:space="preserve">ständigkeit, und sie schreibt an ihre Leserinnen den klaren Satz: «Uns Frauen sind die Schranken so eng gezogen, dass man sich nicht gehörig rühren kann, ohne dagegen anzuprallen. Ja, ein Mann zu sein, das wäre Freiheit!» Der Briefroman wird 1904 auf Englisch verlegt und soll später in neun Sprachen übersetzt werden. Die Weltenfahrerin ist jetzt weltbekannt. </w:t>
      </w:r>
    </w:p>
    <w:p w14:paraId="4F20A88D" w14:textId="77777777" w:rsidR="000F24DA" w:rsidRPr="006C284F" w:rsidRDefault="000F24DA" w:rsidP="006C284F">
      <w:pPr>
        <w:pStyle w:val="Fliesstext"/>
        <w:rPr>
          <w:i/>
        </w:rPr>
      </w:pPr>
      <w:r w:rsidRPr="006C284F">
        <w:rPr>
          <w:i/>
        </w:rPr>
        <w:t xml:space="preserve">Und noch einmal bricht sie alle Schranken, sie bereist von 1910 bis 1914 China und Japan. Keine unglückliche Liebe steht dieses Mal dahinter, es ist ihre Arbeitslosigkeit als Lehrerin. Stille sitzen kann sie später. Doch sie tut es nimmer, auch nicht nach ihrer endgültigen Rückkehr in die Schweiz. </w:t>
      </w:r>
    </w:p>
    <w:p w14:paraId="32EEF6A0" w14:textId="77777777" w:rsidR="000F24DA" w:rsidRPr="006C284F" w:rsidRDefault="000F24DA" w:rsidP="006C284F">
      <w:pPr>
        <w:pStyle w:val="Fliesstext"/>
        <w:rPr>
          <w:i/>
        </w:rPr>
      </w:pPr>
      <w:r w:rsidRPr="006C284F">
        <w:rPr>
          <w:i/>
        </w:rPr>
        <w:t>In Herzogenbuchsee bezieht sie 1914 ein Zimmer im Restaurant «Kreuz». Das erste alkoholfreie Gasthaus der Schweiz wird ihr Stöckli, hier unterrichtet sie Schüler, ihre Stube ist allen offen, abgeschlossen ist sie nie, denn: «Es wird mir nie etwas wegge</w:t>
      </w:r>
      <w:r w:rsidRPr="006C284F">
        <w:rPr>
          <w:i/>
        </w:rPr>
        <w:lastRenderedPageBreak/>
        <w:t>tragen, höchstens hineingetragen.» Und als sie mit 83 noch einmal Englisch unterweisen kann, 1941 einem polnischen Internierten, ist sie glücklich. Ihre letzte Reise beginnt wenige Monate später, am 22. Dezember. Der Grabstein steht seit langem bereit, sie hat ihn selber gestaltet: eine Taube mit ausgebreiteten Flügeln und unter ihr die Erdkugel, winzig klein.</w:t>
      </w:r>
    </w:p>
    <w:p w14:paraId="1048D302" w14:textId="252E4CCD" w:rsidR="000C4601" w:rsidRPr="006C284F" w:rsidRDefault="000F24DA" w:rsidP="006C284F">
      <w:pPr>
        <w:pStyle w:val="Fliesstext"/>
        <w:rPr>
          <w:i/>
        </w:rPr>
      </w:pPr>
      <w:r w:rsidRPr="006C284F">
        <w:rPr>
          <w:i/>
        </w:rPr>
        <w:t>Serie: Grosse Schweizer Frauen Lina Bögli (geb. 15.</w:t>
      </w:r>
      <w:r w:rsidRPr="006C284F">
        <w:rPr>
          <w:rFonts w:ascii="Times New Roman" w:hAnsi="Times New Roman" w:cs="Times New Roman"/>
          <w:i/>
        </w:rPr>
        <w:t> </w:t>
      </w:r>
      <w:r w:rsidRPr="006C284F">
        <w:rPr>
          <w:i/>
        </w:rPr>
        <w:t>4.</w:t>
      </w:r>
      <w:r w:rsidRPr="006C284F">
        <w:rPr>
          <w:rFonts w:ascii="Times New Roman" w:hAnsi="Times New Roman" w:cs="Times New Roman"/>
          <w:i/>
        </w:rPr>
        <w:t> </w:t>
      </w:r>
      <w:r w:rsidRPr="006C284F">
        <w:rPr>
          <w:i/>
        </w:rPr>
        <w:t>1858 in Oschwand, gest. 22.</w:t>
      </w:r>
      <w:r w:rsidRPr="006C284F">
        <w:rPr>
          <w:rFonts w:ascii="Times New Roman" w:hAnsi="Times New Roman" w:cs="Times New Roman"/>
          <w:i/>
        </w:rPr>
        <w:t> </w:t>
      </w:r>
      <w:r w:rsidRPr="006C284F">
        <w:rPr>
          <w:i/>
        </w:rPr>
        <w:t>12.</w:t>
      </w:r>
      <w:r w:rsidRPr="006C284F">
        <w:rPr>
          <w:rFonts w:ascii="Times New Roman" w:hAnsi="Times New Roman" w:cs="Times New Roman"/>
          <w:i/>
        </w:rPr>
        <w:t> </w:t>
      </w:r>
      <w:r w:rsidRPr="006C284F">
        <w:rPr>
          <w:i/>
        </w:rPr>
        <w:t>1941 in Herzogenbuchsee) war die erste Schweizer Weltreisende und Reiseschriftstellerin. 1892 brach sie in Italien zu einer zehnjährigen Weltumrundung auf – Australien, Neuseeland, Samoa, Honolulu, die USA – und verarbeitete ihre Erfahrungen im Briefroman «Forward» (1904, deutsch 1906: «Vorwärts»), der sie weltberühmt machte. Von 1910 bis 1914 bereiste sie China und Japan und verfasste den Bericht</w:t>
      </w:r>
      <w:r w:rsidR="000F6593">
        <w:rPr>
          <w:i/>
        </w:rPr>
        <w:t xml:space="preserve"> </w:t>
      </w:r>
      <w:r w:rsidRPr="006C284F">
        <w:rPr>
          <w:i/>
        </w:rPr>
        <w:t>«Immer vorwärts» (1915). Lina Böglis Tagebücher in 26 Bänden (1893–1940) sind bis heute unveröffentlicht. (dm)</w:t>
      </w:r>
      <w:r w:rsidRPr="006C284F">
        <w:rPr>
          <w:i/>
        </w:rPr>
        <w:tab/>
      </w:r>
    </w:p>
    <w:p w14:paraId="74CA9084" w14:textId="7EBD1338" w:rsidR="000F24DA" w:rsidRDefault="000C4601" w:rsidP="002D578A">
      <w:pPr>
        <w:widowControl w:val="0"/>
        <w:autoSpaceDE w:val="0"/>
        <w:autoSpaceDN w:val="0"/>
        <w:adjustRightInd w:val="0"/>
        <w:ind w:left="284"/>
        <w:rPr>
          <w:rFonts w:cs="Georgia"/>
          <w:sz w:val="18"/>
          <w:szCs w:val="32"/>
          <w:lang w:val="de-DE"/>
        </w:rPr>
      </w:pPr>
      <w:r w:rsidRPr="000C4601">
        <w:rPr>
          <w:rFonts w:cs="Georgia"/>
          <w:sz w:val="18"/>
          <w:szCs w:val="32"/>
          <w:lang w:val="de-DE"/>
        </w:rPr>
        <w:t>Quelle:</w:t>
      </w:r>
      <w:r w:rsidR="000F24DA" w:rsidRPr="000C4601">
        <w:rPr>
          <w:rFonts w:cs="Georgia"/>
          <w:sz w:val="18"/>
          <w:szCs w:val="32"/>
          <w:lang w:val="de-DE"/>
        </w:rPr>
        <w:t xml:space="preserve"> www.weltwoche.ch/ausgaben/2010.../artikel-2010.47-die-puenktliche-kosmopolitin.html</w:t>
      </w:r>
    </w:p>
    <w:p w14:paraId="36974ACC" w14:textId="77777777" w:rsidR="002D578A" w:rsidRPr="002D578A" w:rsidRDefault="002D578A" w:rsidP="002D578A">
      <w:pPr>
        <w:widowControl w:val="0"/>
        <w:autoSpaceDE w:val="0"/>
        <w:autoSpaceDN w:val="0"/>
        <w:adjustRightInd w:val="0"/>
        <w:ind w:left="284"/>
        <w:rPr>
          <w:rFonts w:cs="Georgia"/>
          <w:sz w:val="18"/>
          <w:szCs w:val="32"/>
          <w:lang w:val="de-DE"/>
        </w:rPr>
      </w:pPr>
    </w:p>
    <w:p w14:paraId="25A8A02B" w14:textId="3161DECD" w:rsidR="0095305C" w:rsidRPr="00F828A6" w:rsidRDefault="0095305C" w:rsidP="009C28A5">
      <w:pPr>
        <w:pStyle w:val="Aufzhlungszeichen"/>
        <w:tabs>
          <w:tab w:val="clear" w:pos="360"/>
        </w:tabs>
        <w:ind w:left="567"/>
      </w:pPr>
      <w:r w:rsidRPr="00F828A6">
        <w:t xml:space="preserve">Lest zuerst die </w:t>
      </w:r>
      <w:r w:rsidR="00222784">
        <w:t xml:space="preserve">unten </w:t>
      </w:r>
      <w:r w:rsidRPr="00F828A6">
        <w:t>stehenden Fragen durch.</w:t>
      </w:r>
    </w:p>
    <w:p w14:paraId="6615CBC4" w14:textId="06A89896" w:rsidR="00F177B7" w:rsidRDefault="0095305C" w:rsidP="009C28A5">
      <w:pPr>
        <w:pStyle w:val="Aufzhlungszeichen"/>
        <w:tabs>
          <w:tab w:val="clear" w:pos="360"/>
        </w:tabs>
        <w:ind w:left="567"/>
      </w:pPr>
      <w:r w:rsidRPr="00F828A6">
        <w:t>Lest dann den Artikel aus der WELTWOCHE zu Lina Bögli</w:t>
      </w:r>
      <w:r w:rsidR="00484BFE">
        <w:t>,</w:t>
      </w:r>
      <w:r w:rsidRPr="00F828A6">
        <w:t xml:space="preserve"> und be</w:t>
      </w:r>
      <w:r w:rsidR="00F177B7">
        <w:t>antwortet die Fragen.</w:t>
      </w:r>
    </w:p>
    <w:p w14:paraId="71FAF85C" w14:textId="77777777" w:rsidR="00F177B7" w:rsidRDefault="0095305C" w:rsidP="00C75E38">
      <w:pPr>
        <w:pStyle w:val="Aufzhlungszeichen"/>
        <w:ind w:left="993"/>
      </w:pPr>
      <w:r w:rsidRPr="00F828A6">
        <w:t>Welcher Bevölkerungsschicht ordnet ihr Lina Bögli zu? Begründet eure Vermu</w:t>
      </w:r>
      <w:r w:rsidR="00F177B7">
        <w:t>tung.</w:t>
      </w:r>
    </w:p>
    <w:p w14:paraId="0301DABF" w14:textId="042475FB" w:rsidR="00F177B7" w:rsidRDefault="0095305C" w:rsidP="00C75E38">
      <w:pPr>
        <w:pStyle w:val="Aufzhlungszeichen"/>
        <w:ind w:left="993"/>
      </w:pPr>
      <w:r w:rsidRPr="00F828A6">
        <w:t xml:space="preserve">Wie beurteilt Lina Bögli als Schweizerin vor </w:t>
      </w:r>
      <w:r>
        <w:t>ca.</w:t>
      </w:r>
      <w:r w:rsidR="00E97DEF">
        <w:t xml:space="preserve"> </w:t>
      </w:r>
      <w:r w:rsidRPr="00F828A6">
        <w:t xml:space="preserve">125 Jahren die Menschen, denen sie in fernen Ländern begegnet? </w:t>
      </w:r>
    </w:p>
    <w:p w14:paraId="6EFA412E" w14:textId="77777777" w:rsidR="00F177B7" w:rsidRDefault="0095305C" w:rsidP="00C75E38">
      <w:pPr>
        <w:pStyle w:val="Aufzhlungszeichen"/>
        <w:ind w:left="993"/>
      </w:pPr>
      <w:r w:rsidRPr="00F828A6">
        <w:t>Weshalb liegt Lina Bögli viel daran, ihre Reiseerlebnisse aufzuschreiben?</w:t>
      </w:r>
    </w:p>
    <w:p w14:paraId="4D32367D" w14:textId="11A381FE" w:rsidR="0095305C" w:rsidRPr="00F177B7" w:rsidRDefault="0095305C" w:rsidP="00C75E38">
      <w:pPr>
        <w:pStyle w:val="Aufzhlungszeichen"/>
        <w:ind w:left="993"/>
      </w:pPr>
      <w:proofErr w:type="gramStart"/>
      <w:r w:rsidRPr="00AC431A">
        <w:t>An</w:t>
      </w:r>
      <w:proofErr w:type="gramEnd"/>
      <w:r w:rsidRPr="00AC431A">
        <w:t xml:space="preserve"> wen wendet sie sich? Was will sie mitteilen?</w:t>
      </w:r>
    </w:p>
    <w:p w14:paraId="31F0C941" w14:textId="77777777" w:rsidR="000F24DA" w:rsidRDefault="000F24DA">
      <w:pPr>
        <w:spacing w:after="0" w:line="240" w:lineRule="auto"/>
      </w:pPr>
      <w:r>
        <w:br w:type="page"/>
      </w:r>
    </w:p>
    <w:p w14:paraId="1CA14FDE" w14:textId="1523856B" w:rsidR="00A7041E" w:rsidRDefault="0095305C" w:rsidP="00A7041E">
      <w:pPr>
        <w:ind w:left="284"/>
        <w:rPr>
          <w:i/>
        </w:rPr>
      </w:pPr>
      <w:r w:rsidRPr="002D578A">
        <w:rPr>
          <w:i/>
        </w:rPr>
        <w:lastRenderedPageBreak/>
        <w:t>So wurde sie eingeladen, mit einer amerikanischen Familie Europa per Auto zu bereisen. Sie lebte auf diesen Reisen inmi</w:t>
      </w:r>
      <w:r w:rsidR="00127B4F">
        <w:rPr>
          <w:i/>
        </w:rPr>
        <w:t>tten von strotzendem Reichtum. (</w:t>
      </w:r>
      <w:r w:rsidRPr="002D578A">
        <w:rPr>
          <w:i/>
        </w:rPr>
        <w:t>...</w:t>
      </w:r>
      <w:r w:rsidR="00127B4F">
        <w:rPr>
          <w:i/>
        </w:rPr>
        <w:t>)</w:t>
      </w:r>
      <w:r w:rsidR="000F6593">
        <w:rPr>
          <w:i/>
        </w:rPr>
        <w:t xml:space="preserve"> </w:t>
      </w:r>
      <w:r w:rsidRPr="002D578A">
        <w:rPr>
          <w:i/>
        </w:rPr>
        <w:t>In ihrem Tagebuch lesen wir folgendes Urteil über die Europafahrt mit den Aufenthalten in erstklassigen Hotels: «Diese Reise lehrte mich etwas, nämlich: das Übermass von Reichtum zu verachten, in welchem Seele und Geist und alles Gütige im Menschen untergehen. Wie schätze ich einfache, bürgerli</w:t>
      </w:r>
      <w:r w:rsidR="002D578A" w:rsidRPr="002D578A">
        <w:rPr>
          <w:i/>
        </w:rPr>
        <w:t xml:space="preserve">che </w:t>
      </w:r>
      <w:proofErr w:type="gramStart"/>
      <w:r w:rsidR="002D578A" w:rsidRPr="002D578A">
        <w:rPr>
          <w:i/>
        </w:rPr>
        <w:t>Verhältnisse!»</w:t>
      </w:r>
      <w:proofErr w:type="gramEnd"/>
    </w:p>
    <w:p w14:paraId="3DEF039F" w14:textId="1257459D" w:rsidR="0095305C" w:rsidRDefault="00E6658D" w:rsidP="00A7041E">
      <w:pPr>
        <w:ind w:left="284"/>
      </w:pPr>
      <w:r>
        <w:t xml:space="preserve">Aus dem </w:t>
      </w:r>
      <w:r w:rsidR="0095305C" w:rsidRPr="00A22D03">
        <w:t>Jahrbuch Oberaargau 1996</w:t>
      </w:r>
    </w:p>
    <w:p w14:paraId="14CA20E1" w14:textId="77777777" w:rsidR="00180C02" w:rsidRPr="00A7041E" w:rsidRDefault="00180C02" w:rsidP="00A7041E">
      <w:pPr>
        <w:ind w:left="284"/>
        <w:rPr>
          <w:i/>
        </w:rPr>
      </w:pPr>
    </w:p>
    <w:p w14:paraId="156AB3D2" w14:textId="6818A401" w:rsidR="0095305C" w:rsidRDefault="0095305C" w:rsidP="00591B7F">
      <w:pPr>
        <w:pStyle w:val="Aufzhlungszeichen"/>
        <w:tabs>
          <w:tab w:val="clear" w:pos="360"/>
        </w:tabs>
        <w:ind w:left="709"/>
      </w:pPr>
      <w:r w:rsidRPr="00591B7F">
        <w:t>Teilst du die Meinung von Lina Bögli</w:t>
      </w:r>
      <w:r w:rsidR="00CA799A">
        <w:t>,</w:t>
      </w:r>
      <w:r w:rsidRPr="00591B7F">
        <w:t xml:space="preserve"> oder siehst du es anders? Begründe! </w:t>
      </w:r>
    </w:p>
    <w:p w14:paraId="6ECFC5D9" w14:textId="77777777" w:rsidR="0017402F" w:rsidRDefault="0017402F" w:rsidP="0063417A">
      <w:pPr>
        <w:pStyle w:val="Aufzhlungszeichen"/>
        <w:numPr>
          <w:ilvl w:val="0"/>
          <w:numId w:val="0"/>
        </w:numPr>
        <w:ind w:left="360" w:hanging="360"/>
      </w:pPr>
    </w:p>
    <w:p w14:paraId="33E6174F" w14:textId="77777777" w:rsidR="0017402F" w:rsidRDefault="0017402F" w:rsidP="0063417A">
      <w:pPr>
        <w:pStyle w:val="Aufzhlungszeichen"/>
        <w:numPr>
          <w:ilvl w:val="0"/>
          <w:numId w:val="0"/>
        </w:numPr>
        <w:ind w:left="360" w:hanging="360"/>
      </w:pPr>
    </w:p>
    <w:p w14:paraId="1D1906BF" w14:textId="77777777" w:rsidR="0017402F" w:rsidRDefault="0017402F" w:rsidP="0063417A">
      <w:pPr>
        <w:pStyle w:val="Aufzhlungszeichen"/>
        <w:numPr>
          <w:ilvl w:val="0"/>
          <w:numId w:val="0"/>
        </w:numPr>
        <w:ind w:left="360" w:hanging="360"/>
      </w:pPr>
    </w:p>
    <w:p w14:paraId="64248714" w14:textId="77777777" w:rsidR="0017402F" w:rsidRDefault="0017402F" w:rsidP="0063417A">
      <w:pPr>
        <w:pStyle w:val="Aufzhlungszeichen"/>
        <w:numPr>
          <w:ilvl w:val="0"/>
          <w:numId w:val="0"/>
        </w:numPr>
        <w:ind w:left="360" w:hanging="360"/>
      </w:pPr>
    </w:p>
    <w:p w14:paraId="685F0539" w14:textId="77777777" w:rsidR="0017402F" w:rsidRDefault="0017402F" w:rsidP="0063417A">
      <w:pPr>
        <w:pStyle w:val="Aufzhlungszeichen"/>
        <w:numPr>
          <w:ilvl w:val="0"/>
          <w:numId w:val="0"/>
        </w:numPr>
        <w:ind w:left="360" w:hanging="360"/>
      </w:pPr>
    </w:p>
    <w:p w14:paraId="20583852" w14:textId="77777777" w:rsidR="0017402F" w:rsidRDefault="0017402F" w:rsidP="0063417A">
      <w:pPr>
        <w:pStyle w:val="Aufzhlungszeichen"/>
        <w:numPr>
          <w:ilvl w:val="0"/>
          <w:numId w:val="0"/>
        </w:numPr>
        <w:ind w:left="360" w:hanging="360"/>
      </w:pPr>
    </w:p>
    <w:p w14:paraId="5E2D6671" w14:textId="77777777" w:rsidR="0017402F" w:rsidRDefault="0017402F" w:rsidP="0063417A">
      <w:pPr>
        <w:pStyle w:val="Aufzhlungszeichen"/>
        <w:numPr>
          <w:ilvl w:val="0"/>
          <w:numId w:val="0"/>
        </w:numPr>
        <w:ind w:left="360" w:hanging="360"/>
      </w:pPr>
    </w:p>
    <w:p w14:paraId="0EBFDD56" w14:textId="77777777" w:rsidR="0017402F" w:rsidRDefault="0017402F" w:rsidP="0063417A">
      <w:pPr>
        <w:pStyle w:val="Aufzhlungszeichen"/>
        <w:numPr>
          <w:ilvl w:val="0"/>
          <w:numId w:val="0"/>
        </w:numPr>
        <w:ind w:left="360" w:hanging="360"/>
      </w:pPr>
    </w:p>
    <w:p w14:paraId="719AEF60" w14:textId="77777777" w:rsidR="0017402F" w:rsidRDefault="0017402F" w:rsidP="0063417A">
      <w:pPr>
        <w:pStyle w:val="Aufzhlungszeichen"/>
        <w:numPr>
          <w:ilvl w:val="0"/>
          <w:numId w:val="0"/>
        </w:numPr>
        <w:ind w:left="360" w:hanging="360"/>
      </w:pPr>
    </w:p>
    <w:p w14:paraId="5FDE2C7C" w14:textId="77777777" w:rsidR="0017402F" w:rsidRDefault="0017402F" w:rsidP="0063417A">
      <w:pPr>
        <w:pStyle w:val="Aufzhlungszeichen"/>
        <w:numPr>
          <w:ilvl w:val="0"/>
          <w:numId w:val="0"/>
        </w:numPr>
        <w:ind w:left="360" w:hanging="360"/>
      </w:pPr>
    </w:p>
    <w:p w14:paraId="695D7F90" w14:textId="77777777" w:rsidR="0017402F" w:rsidRDefault="0017402F" w:rsidP="0063417A">
      <w:pPr>
        <w:pStyle w:val="Aufzhlungszeichen"/>
        <w:numPr>
          <w:ilvl w:val="0"/>
          <w:numId w:val="0"/>
        </w:numPr>
        <w:ind w:left="360" w:hanging="360"/>
      </w:pPr>
    </w:p>
    <w:p w14:paraId="42F3B471" w14:textId="77777777" w:rsidR="0017402F" w:rsidRDefault="0017402F" w:rsidP="0063417A">
      <w:pPr>
        <w:pStyle w:val="Aufzhlungszeichen"/>
        <w:numPr>
          <w:ilvl w:val="0"/>
          <w:numId w:val="0"/>
        </w:numPr>
        <w:ind w:left="360" w:hanging="360"/>
      </w:pPr>
    </w:p>
    <w:p w14:paraId="1A5E39EE" w14:textId="77777777" w:rsidR="0017402F" w:rsidRDefault="0017402F" w:rsidP="0063417A">
      <w:pPr>
        <w:pStyle w:val="Aufzhlungszeichen"/>
        <w:numPr>
          <w:ilvl w:val="0"/>
          <w:numId w:val="0"/>
        </w:numPr>
        <w:ind w:left="360" w:hanging="360"/>
      </w:pPr>
    </w:p>
    <w:p w14:paraId="2BE12200" w14:textId="77777777" w:rsidR="0017402F" w:rsidRDefault="0017402F" w:rsidP="0063417A">
      <w:pPr>
        <w:pStyle w:val="Aufzhlungszeichen"/>
        <w:numPr>
          <w:ilvl w:val="0"/>
          <w:numId w:val="0"/>
        </w:numPr>
        <w:ind w:left="360" w:hanging="360"/>
      </w:pPr>
    </w:p>
    <w:p w14:paraId="737568BE" w14:textId="77777777" w:rsidR="0017402F" w:rsidRDefault="0017402F" w:rsidP="0063417A">
      <w:pPr>
        <w:pStyle w:val="Aufzhlungszeichen"/>
        <w:numPr>
          <w:ilvl w:val="0"/>
          <w:numId w:val="0"/>
        </w:numPr>
        <w:ind w:left="360" w:hanging="360"/>
      </w:pPr>
    </w:p>
    <w:p w14:paraId="7A4041BF" w14:textId="77777777" w:rsidR="0017402F" w:rsidRDefault="0017402F" w:rsidP="0063417A">
      <w:pPr>
        <w:pStyle w:val="Aufzhlungszeichen"/>
        <w:numPr>
          <w:ilvl w:val="0"/>
          <w:numId w:val="0"/>
        </w:numPr>
        <w:ind w:left="360" w:hanging="360"/>
      </w:pPr>
    </w:p>
    <w:p w14:paraId="0E273EFD" w14:textId="77777777" w:rsidR="0017402F" w:rsidRPr="00591B7F" w:rsidRDefault="0017402F" w:rsidP="0063417A">
      <w:pPr>
        <w:pStyle w:val="Aufzhlungszeichen"/>
        <w:numPr>
          <w:ilvl w:val="0"/>
          <w:numId w:val="0"/>
        </w:numPr>
        <w:ind w:left="360" w:hanging="360"/>
      </w:pPr>
    </w:p>
    <w:p w14:paraId="7AC68487" w14:textId="77777777" w:rsidR="0095305C" w:rsidRDefault="0095305C" w:rsidP="00591B7F">
      <w:pPr>
        <w:pStyle w:val="Aufzhlungszeichen"/>
        <w:tabs>
          <w:tab w:val="clear" w:pos="360"/>
        </w:tabs>
        <w:ind w:left="709"/>
      </w:pPr>
      <w:r w:rsidRPr="00591B7F">
        <w:t>Was war der Grund für ihre zehnjährige Weltreise?</w:t>
      </w:r>
    </w:p>
    <w:p w14:paraId="12A83A78" w14:textId="77777777" w:rsidR="0017402F" w:rsidRDefault="0017402F" w:rsidP="0063417A">
      <w:pPr>
        <w:pStyle w:val="Aufzhlungszeichen"/>
        <w:numPr>
          <w:ilvl w:val="0"/>
          <w:numId w:val="0"/>
        </w:numPr>
        <w:ind w:left="360" w:hanging="360"/>
      </w:pPr>
    </w:p>
    <w:p w14:paraId="5AD7B6CE" w14:textId="77777777" w:rsidR="0017402F" w:rsidRDefault="0017402F" w:rsidP="0063417A">
      <w:pPr>
        <w:pStyle w:val="Aufzhlungszeichen"/>
        <w:numPr>
          <w:ilvl w:val="0"/>
          <w:numId w:val="0"/>
        </w:numPr>
        <w:ind w:left="360" w:hanging="360"/>
      </w:pPr>
    </w:p>
    <w:p w14:paraId="208CD2EE" w14:textId="77777777" w:rsidR="0017402F" w:rsidRDefault="0017402F" w:rsidP="0063417A">
      <w:pPr>
        <w:pStyle w:val="Aufzhlungszeichen"/>
        <w:numPr>
          <w:ilvl w:val="0"/>
          <w:numId w:val="0"/>
        </w:numPr>
        <w:ind w:left="360" w:hanging="360"/>
      </w:pPr>
    </w:p>
    <w:p w14:paraId="5584C2FC" w14:textId="77777777" w:rsidR="0017402F" w:rsidRPr="00591B7F" w:rsidRDefault="0017402F" w:rsidP="0063417A">
      <w:pPr>
        <w:pStyle w:val="Aufzhlungszeichen"/>
        <w:numPr>
          <w:ilvl w:val="0"/>
          <w:numId w:val="0"/>
        </w:numPr>
        <w:ind w:left="360" w:hanging="360"/>
      </w:pPr>
    </w:p>
    <w:p w14:paraId="2A56266F" w14:textId="3F43407F" w:rsidR="0095305C" w:rsidRDefault="0095305C" w:rsidP="00591B7F">
      <w:pPr>
        <w:pStyle w:val="Aufzhlungszeichen"/>
        <w:tabs>
          <w:tab w:val="clear" w:pos="360"/>
        </w:tabs>
        <w:ind w:left="709"/>
      </w:pPr>
      <w:r w:rsidRPr="00591B7F">
        <w:t>Weshalb macht Lina Bögli</w:t>
      </w:r>
      <w:r w:rsidR="009D398F">
        <w:t xml:space="preserve"> eine zweite grosse Reise (1910–</w:t>
      </w:r>
      <w:r w:rsidRPr="00591B7F">
        <w:t>1914)?</w:t>
      </w:r>
      <w:r w:rsidR="000F6593">
        <w:t xml:space="preserve"> </w:t>
      </w:r>
    </w:p>
    <w:p w14:paraId="6139252C" w14:textId="77777777" w:rsidR="0017402F" w:rsidRDefault="0017402F" w:rsidP="0063417A">
      <w:pPr>
        <w:pStyle w:val="Aufzhlungszeichen"/>
        <w:numPr>
          <w:ilvl w:val="0"/>
          <w:numId w:val="0"/>
        </w:numPr>
        <w:ind w:left="360" w:hanging="360"/>
      </w:pPr>
    </w:p>
    <w:p w14:paraId="6853EAD7" w14:textId="77777777" w:rsidR="0017402F" w:rsidRDefault="0017402F" w:rsidP="0063417A">
      <w:pPr>
        <w:pStyle w:val="Aufzhlungszeichen"/>
        <w:numPr>
          <w:ilvl w:val="0"/>
          <w:numId w:val="0"/>
        </w:numPr>
        <w:ind w:left="360" w:hanging="360"/>
      </w:pPr>
    </w:p>
    <w:p w14:paraId="76651C7C" w14:textId="77777777" w:rsidR="0017402F" w:rsidRDefault="0017402F" w:rsidP="0063417A">
      <w:pPr>
        <w:pStyle w:val="Aufzhlungszeichen"/>
        <w:numPr>
          <w:ilvl w:val="0"/>
          <w:numId w:val="0"/>
        </w:numPr>
        <w:ind w:left="360" w:hanging="360"/>
      </w:pPr>
    </w:p>
    <w:p w14:paraId="2002ADD8" w14:textId="77777777" w:rsidR="0017402F" w:rsidRDefault="0017402F" w:rsidP="0063417A">
      <w:pPr>
        <w:pStyle w:val="Aufzhlungszeichen"/>
        <w:numPr>
          <w:ilvl w:val="0"/>
          <w:numId w:val="0"/>
        </w:numPr>
        <w:ind w:left="360" w:hanging="360"/>
      </w:pPr>
    </w:p>
    <w:p w14:paraId="21D4076B" w14:textId="77777777" w:rsidR="0017402F" w:rsidRPr="00591B7F" w:rsidRDefault="0017402F" w:rsidP="0063417A">
      <w:pPr>
        <w:pStyle w:val="Aufzhlungszeichen"/>
        <w:numPr>
          <w:ilvl w:val="0"/>
          <w:numId w:val="0"/>
        </w:numPr>
        <w:ind w:left="360" w:hanging="360"/>
      </w:pPr>
    </w:p>
    <w:p w14:paraId="2C0CBBE9" w14:textId="77777777" w:rsidR="0095305C" w:rsidRPr="00591B7F" w:rsidRDefault="0095305C" w:rsidP="00591B7F">
      <w:pPr>
        <w:pStyle w:val="Aufzhlungszeichen"/>
        <w:tabs>
          <w:tab w:val="clear" w:pos="360"/>
        </w:tabs>
        <w:ind w:left="709"/>
      </w:pPr>
      <w:r w:rsidRPr="00591B7F">
        <w:t xml:space="preserve">Könntet ihr euch auch vorstellen, eine derartige Reise alleine zu unternemen? Begründet eure Antworten. </w:t>
      </w:r>
    </w:p>
    <w:p w14:paraId="5D4FAF28" w14:textId="77777777" w:rsidR="00591B7F" w:rsidRDefault="00591B7F">
      <w:pPr>
        <w:spacing w:after="0" w:line="240" w:lineRule="auto"/>
        <w:rPr>
          <w:rFonts w:cs="Calibri"/>
          <w:b/>
          <w:color w:val="000000"/>
          <w:sz w:val="24"/>
          <w:lang w:val="de-DE"/>
        </w:rPr>
      </w:pPr>
      <w:r>
        <w:br w:type="page"/>
      </w:r>
    </w:p>
    <w:p w14:paraId="7E7A5190" w14:textId="18DC7A62" w:rsidR="0095305C" w:rsidRPr="00AF0C0F" w:rsidRDefault="0095305C" w:rsidP="0095305C">
      <w:pPr>
        <w:pStyle w:val="KapitelUntertitel03"/>
        <w:rPr>
          <w:i/>
        </w:rPr>
      </w:pPr>
      <w:r>
        <w:lastRenderedPageBreak/>
        <w:t>Arbeitsauftrag 2</w:t>
      </w:r>
    </w:p>
    <w:p w14:paraId="35980DA7" w14:textId="77777777" w:rsidR="0095305C" w:rsidRPr="00403ABC" w:rsidRDefault="0095305C" w:rsidP="00403ABC">
      <w:pPr>
        <w:pStyle w:val="Aufzhlungszeichen"/>
        <w:tabs>
          <w:tab w:val="clear" w:pos="360"/>
          <w:tab w:val="num" w:pos="1134"/>
        </w:tabs>
        <w:ind w:left="709"/>
      </w:pPr>
      <w:r w:rsidRPr="00403ABC">
        <w:t xml:space="preserve">Lies die Biografie von Lina Bögli. </w:t>
      </w:r>
    </w:p>
    <w:p w14:paraId="2550A1C0" w14:textId="77777777" w:rsidR="0095305C" w:rsidRPr="00403ABC" w:rsidRDefault="0095305C" w:rsidP="00403ABC">
      <w:pPr>
        <w:pStyle w:val="Aufzhlungszeichen"/>
        <w:tabs>
          <w:tab w:val="clear" w:pos="360"/>
          <w:tab w:val="num" w:pos="1134"/>
        </w:tabs>
        <w:ind w:left="709"/>
      </w:pPr>
      <w:r w:rsidRPr="00403ABC">
        <w:t xml:space="preserve">Diskutiere mit deiner Pultnachbarin/deinem Pultnachbarn folgende Frage: </w:t>
      </w:r>
    </w:p>
    <w:p w14:paraId="215A13AD" w14:textId="7548FBD8" w:rsidR="0095305C" w:rsidRPr="00403ABC" w:rsidRDefault="0095305C" w:rsidP="00403ABC">
      <w:pPr>
        <w:pStyle w:val="Aufzhlungszeichen"/>
        <w:tabs>
          <w:tab w:val="clear" w:pos="360"/>
          <w:tab w:val="num" w:pos="1134"/>
        </w:tabs>
        <w:ind w:left="709"/>
      </w:pPr>
      <w:r w:rsidRPr="00403ABC">
        <w:t xml:space="preserve">Was war besonders </w:t>
      </w:r>
      <w:proofErr w:type="gramStart"/>
      <w:r w:rsidRPr="00403ABC">
        <w:t>an</w:t>
      </w:r>
      <w:proofErr w:type="gramEnd"/>
      <w:r w:rsidRPr="00403ABC">
        <w:t xml:space="preserve"> Lina Bögli in Bezug auf das damalige Rollenverständnis der Frau? Wie lebt sie ihre Rolle als Frau im Vergleich zu andern Frauen in der da</w:t>
      </w:r>
      <w:r w:rsidR="00044D3B">
        <w:t>maligen Zeit?</w:t>
      </w:r>
    </w:p>
    <w:p w14:paraId="17B18DEB" w14:textId="77777777" w:rsidR="0095305C" w:rsidRPr="00922510" w:rsidRDefault="00595903" w:rsidP="0095305C">
      <w:pPr>
        <w:pStyle w:val="KapitelUntertitel03"/>
        <w:rPr>
          <w:sz w:val="20"/>
        </w:rPr>
      </w:pPr>
      <w:r w:rsidRPr="00922510">
        <w:rPr>
          <w:b w:val="0"/>
          <w:noProof/>
          <w:sz w:val="20"/>
          <w:szCs w:val="20"/>
          <w:lang w:eastAsia="de-DE"/>
        </w:rPr>
        <w:drawing>
          <wp:anchor distT="0" distB="0" distL="114300" distR="114300" simplePos="0" relativeHeight="251662848" behindDoc="1" locked="0" layoutInCell="1" allowOverlap="1" wp14:anchorId="3F341584" wp14:editId="4C2A50A7">
            <wp:simplePos x="0" y="0"/>
            <wp:positionH relativeFrom="column">
              <wp:posOffset>228600</wp:posOffset>
            </wp:positionH>
            <wp:positionV relativeFrom="paragraph">
              <wp:posOffset>551815</wp:posOffset>
            </wp:positionV>
            <wp:extent cx="1626235" cy="2114550"/>
            <wp:effectExtent l="0" t="0" r="0" b="0"/>
            <wp:wrapTight wrapText="bothSides">
              <wp:wrapPolygon edited="0">
                <wp:start x="0" y="0"/>
                <wp:lineTo x="0" y="21276"/>
                <wp:lineTo x="21254" y="21276"/>
                <wp:lineTo x="21254" y="0"/>
                <wp:lineTo x="0" y="0"/>
              </wp:wrapPolygon>
            </wp:wrapTight>
            <wp:docPr id="37" name="Grafik 2" descr="http://www.gosteli-foundation.ch/images/lina-bogli-komp.jpg/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http://www.gosteli-foundation.ch/images/lina-bogli-komp.jpg/imag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26235"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sidR="0095305C" w:rsidRPr="00922510">
        <w:rPr>
          <w:sz w:val="20"/>
        </w:rPr>
        <w:t>Biografie Lina Bögli</w:t>
      </w:r>
    </w:p>
    <w:p w14:paraId="66605232" w14:textId="77777777" w:rsidR="0045070E" w:rsidRPr="00900190" w:rsidRDefault="0045070E" w:rsidP="0045070E">
      <w:pPr>
        <w:pStyle w:val="Fliesstext"/>
        <w:rPr>
          <w:szCs w:val="20"/>
          <w:lang w:val="de-CH"/>
        </w:rPr>
      </w:pPr>
      <w:r w:rsidRPr="00900190">
        <w:rPr>
          <w:szCs w:val="20"/>
          <w:lang w:val="de-CH"/>
        </w:rPr>
        <w:t xml:space="preserve">1858 – im selben Jahr wie </w:t>
      </w:r>
      <w:hyperlink r:id="rId44" w:tooltip="die Duse" w:history="1">
        <w:r w:rsidRPr="009E3FB9">
          <w:rPr>
            <w:rStyle w:val="Link"/>
            <w:color w:val="auto"/>
            <w:szCs w:val="20"/>
            <w:u w:val="none"/>
            <w:lang w:val="de-CH"/>
          </w:rPr>
          <w:t>die berühmte Schauspielerin Eleonora Duse</w:t>
        </w:r>
      </w:hyperlink>
      <w:r w:rsidRPr="009E3FB9">
        <w:rPr>
          <w:szCs w:val="20"/>
          <w:lang w:val="de-CH"/>
        </w:rPr>
        <w:t xml:space="preserve">, die Schriftstellerin </w:t>
      </w:r>
      <w:hyperlink r:id="rId45" w:tooltip="Selma Lagerlöf" w:history="1">
        <w:r w:rsidRPr="009E3FB9">
          <w:rPr>
            <w:rStyle w:val="Link"/>
            <w:color w:val="auto"/>
            <w:szCs w:val="20"/>
            <w:u w:val="none"/>
            <w:lang w:val="de-CH"/>
          </w:rPr>
          <w:t>Selma Lagerlöf</w:t>
        </w:r>
      </w:hyperlink>
      <w:r w:rsidRPr="009E3FB9">
        <w:rPr>
          <w:szCs w:val="20"/>
          <w:lang w:val="de-CH"/>
        </w:rPr>
        <w:t xml:space="preserve"> und </w:t>
      </w:r>
      <w:hyperlink r:id="rId46" w:tooltip="Emmeline Pankhurst" w:history="1">
        <w:r w:rsidRPr="009E3FB9">
          <w:rPr>
            <w:rStyle w:val="Link"/>
            <w:color w:val="auto"/>
            <w:szCs w:val="20"/>
            <w:u w:val="none"/>
            <w:lang w:val="de-CH"/>
          </w:rPr>
          <w:t>Emmeline Pankhurst</w:t>
        </w:r>
      </w:hyperlink>
      <w:r w:rsidRPr="009E3FB9">
        <w:t>, alles Kämpferinnen für Frauenrechte</w:t>
      </w:r>
      <w:r w:rsidRPr="009E3FB9">
        <w:rPr>
          <w:szCs w:val="20"/>
          <w:lang w:val="de-CH"/>
        </w:rPr>
        <w:t xml:space="preserve"> – wurde Lina Bögli als jüngstes Kind einer armen Kleinbauernfamilie in dem Dorf Oschwand</w:t>
      </w:r>
      <w:r w:rsidRPr="00900190">
        <w:rPr>
          <w:szCs w:val="20"/>
          <w:lang w:val="de-CH"/>
        </w:rPr>
        <w:t xml:space="preserve"> unweit von Herzogenbuchsee im Kanton Bern geboren.</w:t>
      </w:r>
    </w:p>
    <w:p w14:paraId="183E3350" w14:textId="77777777" w:rsidR="0045070E" w:rsidRPr="00900190" w:rsidRDefault="0045070E" w:rsidP="0045070E">
      <w:pPr>
        <w:pStyle w:val="Fliesstext"/>
        <w:rPr>
          <w:szCs w:val="20"/>
          <w:lang w:val="de-CH"/>
        </w:rPr>
      </w:pPr>
      <w:r w:rsidRPr="00900190">
        <w:rPr>
          <w:szCs w:val="20"/>
          <w:lang w:val="de-CH"/>
        </w:rPr>
        <w:t>Nachträglich urteilt sie, dass die harten Erfahrungen während der Kindheit eine gute Vorbereitung waren für die vielen Entbehrungen, die sie später auf ihren Reisen ertragen musste.</w:t>
      </w:r>
    </w:p>
    <w:p w14:paraId="2543542A" w14:textId="77777777" w:rsidR="0045070E" w:rsidRPr="00900190" w:rsidRDefault="0045070E" w:rsidP="0045070E">
      <w:pPr>
        <w:pStyle w:val="Fliesstext"/>
        <w:rPr>
          <w:szCs w:val="20"/>
          <w:lang w:val="de-CH"/>
        </w:rPr>
      </w:pPr>
      <w:r w:rsidRPr="00900190">
        <w:rPr>
          <w:szCs w:val="20"/>
          <w:lang w:val="de-CH"/>
        </w:rPr>
        <w:t>Mit zwölf Jahren wurde sie als “Kindsmagd” in den Jura geschickt, um Französisch zu lernen und die Familie zu entlasten. Sie entdeckte an sich schon früh die “sonderbare Gabe, Kinder in Ordnung zu halten”. Ab 17 arbeitete sie drei Jahre lang als Zimmer- und Kindermädchen bei einer wohlhabenden Schweizer Familie in Neapel. Dort habe sie ihr Deutsch gelernt, sagt sie später.</w:t>
      </w:r>
    </w:p>
    <w:p w14:paraId="23008967" w14:textId="77777777" w:rsidR="0045070E" w:rsidRPr="00900190" w:rsidRDefault="0045070E" w:rsidP="0045070E">
      <w:pPr>
        <w:pStyle w:val="Fliesstext"/>
        <w:rPr>
          <w:szCs w:val="20"/>
          <w:lang w:val="de-CH"/>
        </w:rPr>
      </w:pPr>
      <w:r w:rsidRPr="00900190">
        <w:rPr>
          <w:szCs w:val="20"/>
          <w:lang w:val="de-CH"/>
        </w:rPr>
        <w:t>Schliesslich fand sie eine gute Stelle als Erzieherin in einer polnischen Adelsfamilie. Nach acht Jahren hatte sie genug Geld gespart, um in der Schweiz nach zweijährigem Studium das Lehrerinnendiplom zu machen. Ein England-Aufenthalt vervollständigte ihre Ausbildung.</w:t>
      </w:r>
    </w:p>
    <w:p w14:paraId="66A40C75" w14:textId="77777777" w:rsidR="0045070E" w:rsidRPr="00900190" w:rsidRDefault="0045070E" w:rsidP="0045070E">
      <w:pPr>
        <w:pStyle w:val="Fliesstext"/>
        <w:rPr>
          <w:szCs w:val="20"/>
          <w:lang w:val="de-CH"/>
        </w:rPr>
      </w:pPr>
      <w:r w:rsidRPr="00900190">
        <w:rPr>
          <w:szCs w:val="20"/>
          <w:lang w:val="de-CH"/>
        </w:rPr>
        <w:t>Die Zertifikate sollten ihr während der Weltreise sehr zustatten kommen. Zuerst ging es per Schiff von Brindisi nach Sydney. Dort verdingte sie sich als Lehrerin an Privatschulen. Sie blieb viereinhalb Jahre in Australien, bereiste auch das Landesinnere und legte Geld zurück für die Weiterreise (Ende 1896) nach Neuseeland. Weiter ging es zu den Samoa-Inseln und über Hawaii, wo sie ein Jahr blieb, nach San Francisco. Vier Jahre Kalifornien, dann quer durch die USA an die Ostküste bis nach Kanada und schliesslich zurück nach Europa. Am 12. Juli 1902, genau zehn Jahre nach ihrer Abreise, Ankunft in Krakau. Auf dem Bahnsteig erwartete sie ein polnischer Offizier, der vor zehn Jahren um ihre Hand angehalten hatte. Sie lehnte seinen Antrag ein zweites Mal ab.</w:t>
      </w:r>
    </w:p>
    <w:p w14:paraId="21CE8B52" w14:textId="3D89D1E5" w:rsidR="0045070E" w:rsidRPr="00900190" w:rsidRDefault="0045070E" w:rsidP="0045070E">
      <w:pPr>
        <w:pStyle w:val="Fliesstext"/>
        <w:rPr>
          <w:szCs w:val="20"/>
          <w:lang w:val="de-CH"/>
        </w:rPr>
      </w:pPr>
      <w:r w:rsidRPr="00900190">
        <w:rPr>
          <w:szCs w:val="20"/>
          <w:lang w:val="de-CH"/>
        </w:rPr>
        <w:t xml:space="preserve">So viel wusste man, bis im Jahre 1999 </w:t>
      </w:r>
      <w:r w:rsidRPr="00900190">
        <w:rPr>
          <w:szCs w:val="20"/>
        </w:rPr>
        <w:t>Judith Arlt in Polen der Geschichte Lina Böglis genauer nachging. Sie fand heraus</w:t>
      </w:r>
      <w:r w:rsidRPr="00900190">
        <w:rPr>
          <w:szCs w:val="20"/>
          <w:lang w:val="de-CH"/>
        </w:rPr>
        <w:t xml:space="preserve">, dass der polnische Verehrer Bijak hieß und nicht, wie bis dahin angenommen, 1914 auf dem Felde der Ehre fiel, sondern Bögli sogar um ein Jahr überlebte. Nach Lina Böglis eigenem Bekunden war er die grosse Liebe ihres Lebens, was sie aber zeitlebens geheim hielt: Tagebucheintragung 1914: “… Tod des einzigen Mannes, den ich je geliebt habe, den ich aus lauter Liebe nicht heiraten wollte, um seine Karriere nicht zu zerstören, der sozusagen mein Schicksal wurde, weil </w:t>
      </w:r>
      <w:r w:rsidRPr="00900190">
        <w:rPr>
          <w:szCs w:val="20"/>
          <w:lang w:val="de-CH"/>
        </w:rPr>
        <w:lastRenderedPageBreak/>
        <w:t xml:space="preserve">ich, ohne ihn gekannt und geliebt zu haben, nie an eine Weltreise gedacht hätte, da ich ja nur fortging, um vor ihm und mir selber zu flüchten.” </w:t>
      </w:r>
    </w:p>
    <w:p w14:paraId="0BC38E07" w14:textId="77777777" w:rsidR="0045070E" w:rsidRPr="00900190" w:rsidRDefault="0045070E" w:rsidP="0045070E">
      <w:pPr>
        <w:pStyle w:val="Fliesstext"/>
        <w:rPr>
          <w:szCs w:val="20"/>
          <w:lang w:val="de-CH"/>
        </w:rPr>
      </w:pPr>
      <w:r w:rsidRPr="00900190">
        <w:rPr>
          <w:szCs w:val="20"/>
          <w:lang w:val="de-CH"/>
        </w:rPr>
        <w:t>Heiraten konnten sie nicht, weil ihnen die Offizierskaution fehlte, “lumpige fünfzigtausend Kronen, die amerikanische Milliardäre allein für den Blumenschmuck bei ihren Festlichkeiten ausgeben.”</w:t>
      </w:r>
    </w:p>
    <w:p w14:paraId="682C4FB9" w14:textId="77777777" w:rsidR="0045070E" w:rsidRPr="00900190" w:rsidRDefault="0045070E" w:rsidP="0045070E">
      <w:pPr>
        <w:pStyle w:val="Fliesstext"/>
        <w:rPr>
          <w:szCs w:val="20"/>
          <w:lang w:val="de-CH"/>
        </w:rPr>
      </w:pPr>
      <w:r w:rsidRPr="00900190">
        <w:rPr>
          <w:szCs w:val="20"/>
          <w:lang w:val="de-CH"/>
        </w:rPr>
        <w:t xml:space="preserve">1904 erschien, zuerst auf Englisch, zwei Jahre später dann auf Deutsch, unter dem Titel </w:t>
      </w:r>
      <w:r w:rsidRPr="00900190">
        <w:rPr>
          <w:i/>
          <w:iCs/>
          <w:szCs w:val="20"/>
          <w:lang w:val="de-CH"/>
        </w:rPr>
        <w:t>Vorwärts!</w:t>
      </w:r>
      <w:r w:rsidRPr="00900190">
        <w:rPr>
          <w:szCs w:val="20"/>
          <w:lang w:val="de-CH"/>
        </w:rPr>
        <w:t xml:space="preserve"> der Bericht der Schweizer Lehrerin Lina Bögli, “die ganz allein und ohne andere Mittel als die, welche sie auf dem Wege verdiente”, in zehn Jahren, von 1892–1902, um die Welt gereist war. Die Neuauflage von 1990 trägt den Titel </w:t>
      </w:r>
      <w:r w:rsidRPr="00900190">
        <w:rPr>
          <w:i/>
          <w:iCs/>
          <w:szCs w:val="20"/>
          <w:lang w:val="de-CH"/>
        </w:rPr>
        <w:t>Talofa</w:t>
      </w:r>
      <w:r w:rsidRPr="00900190">
        <w:rPr>
          <w:szCs w:val="20"/>
          <w:lang w:val="de-CH"/>
        </w:rPr>
        <w:t xml:space="preserve"> – das ist der samoanische Gruss. Auf Samoa hatte es Bögli besonders gut gefallen.</w:t>
      </w:r>
    </w:p>
    <w:p w14:paraId="06FB5A5B" w14:textId="7C0ED153" w:rsidR="0045070E" w:rsidRPr="00900190" w:rsidRDefault="0045070E" w:rsidP="0045070E">
      <w:pPr>
        <w:pStyle w:val="Fliesstext"/>
        <w:rPr>
          <w:szCs w:val="20"/>
          <w:lang w:val="de-CH"/>
        </w:rPr>
      </w:pPr>
      <w:r w:rsidRPr="00900190">
        <w:rPr>
          <w:szCs w:val="20"/>
          <w:lang w:val="de-CH"/>
        </w:rPr>
        <w:t>Nach dem Riesenerfolg ihres ersten Reisebuchs reiste sie 191</w:t>
      </w:r>
      <w:r w:rsidR="00C15E27">
        <w:rPr>
          <w:szCs w:val="20"/>
          <w:lang w:val="de-CH"/>
        </w:rPr>
        <w:t>0 ein zweites Mal los, mit der T</w:t>
      </w:r>
      <w:r w:rsidRPr="00900190">
        <w:rPr>
          <w:szCs w:val="20"/>
          <w:lang w:val="de-CH"/>
        </w:rPr>
        <w:t xml:space="preserve">ranssibirischen Eisenbahn über Wladiwostok nach Japan und China. </w:t>
      </w:r>
      <w:r w:rsidRPr="00900190">
        <w:rPr>
          <w:i/>
          <w:iCs/>
          <w:szCs w:val="20"/>
          <w:lang w:val="de-CH"/>
        </w:rPr>
        <w:t>Immer vorwärts</w:t>
      </w:r>
      <w:r w:rsidRPr="00900190">
        <w:rPr>
          <w:szCs w:val="20"/>
          <w:lang w:val="de-CH"/>
        </w:rPr>
        <w:t xml:space="preserve"> (1915 mitten im Krieg bei Huber erschienen), erreicht jedoch bei Weitem nicht die Resonanz des “Originals”.</w:t>
      </w:r>
    </w:p>
    <w:p w14:paraId="73C608FB" w14:textId="77777777" w:rsidR="0045070E" w:rsidRPr="00900190" w:rsidRDefault="0045070E" w:rsidP="0045070E">
      <w:pPr>
        <w:pStyle w:val="Fliesstext"/>
        <w:rPr>
          <w:szCs w:val="20"/>
          <w:lang w:val="de-CH"/>
        </w:rPr>
      </w:pPr>
      <w:r w:rsidRPr="00900190">
        <w:rPr>
          <w:szCs w:val="20"/>
          <w:lang w:val="de-CH"/>
        </w:rPr>
        <w:t>Lina Böglis Reisebücher sind geprägt von den rassistischen Vorurteilen ihrer Zeit, aber ihr grosses Interesse an den Lebensbedingungen der Frauen und Mädchen in den fremden Ländern war alles andere als zeittypisch. Und ihr aussergewöhnlicher Unternehmungsgeist, gepaart mit Entschlossenheit, Tapferkeit und Optimismus, beeindruckte ihre Leserinnen und machte ihnen Mut.</w:t>
      </w:r>
    </w:p>
    <w:p w14:paraId="0F5380AB" w14:textId="77777777" w:rsidR="0045070E" w:rsidRPr="00900190" w:rsidRDefault="0045070E" w:rsidP="0045070E">
      <w:pPr>
        <w:pStyle w:val="Fliesstext"/>
        <w:rPr>
          <w:szCs w:val="20"/>
          <w:lang w:val="de-CH"/>
        </w:rPr>
      </w:pPr>
      <w:r w:rsidRPr="00900190">
        <w:rPr>
          <w:szCs w:val="20"/>
          <w:lang w:val="de-CH"/>
        </w:rPr>
        <w:t xml:space="preserve">1914, mit 56 Jahren und nach fast 40 Jahren in der Fremde, kehrte die Weitgereiste in ihre Heimat zurück. Sie hatte genug gespart, um weiter ein völlig unabhängiges, wenn auch einfaches, Leben zu führen: Im </w:t>
      </w:r>
      <w:r w:rsidRPr="00900190">
        <w:rPr>
          <w:i/>
          <w:iCs/>
          <w:szCs w:val="20"/>
          <w:lang w:val="de-CH"/>
        </w:rPr>
        <w:t>Kreuz</w:t>
      </w:r>
      <w:r w:rsidRPr="00900190">
        <w:rPr>
          <w:szCs w:val="20"/>
          <w:lang w:val="de-CH"/>
        </w:rPr>
        <w:t xml:space="preserve"> in Herzogenbuchsee, de</w:t>
      </w:r>
      <w:r>
        <w:rPr>
          <w:szCs w:val="20"/>
          <w:lang w:val="de-CH"/>
        </w:rPr>
        <w:t>m</w:t>
      </w:r>
      <w:r w:rsidRPr="00900190">
        <w:rPr>
          <w:szCs w:val="20"/>
          <w:lang w:val="de-CH"/>
        </w:rPr>
        <w:t xml:space="preserve"> erste</w:t>
      </w:r>
      <w:r>
        <w:rPr>
          <w:szCs w:val="20"/>
          <w:lang w:val="de-CH"/>
        </w:rPr>
        <w:t>n</w:t>
      </w:r>
      <w:r w:rsidRPr="00900190">
        <w:rPr>
          <w:szCs w:val="20"/>
          <w:lang w:val="de-CH"/>
        </w:rPr>
        <w:t xml:space="preserve"> alkoholfreie</w:t>
      </w:r>
      <w:r>
        <w:rPr>
          <w:szCs w:val="20"/>
          <w:lang w:val="de-CH"/>
        </w:rPr>
        <w:t>n</w:t>
      </w:r>
      <w:r w:rsidRPr="00900190">
        <w:rPr>
          <w:szCs w:val="20"/>
          <w:lang w:val="de-CH"/>
        </w:rPr>
        <w:t xml:space="preserve"> Gasthof der Schweiz, von der Feministin Amélie Moser als </w:t>
      </w:r>
      <w:r w:rsidRPr="00900190">
        <w:rPr>
          <w:i/>
          <w:iCs/>
          <w:szCs w:val="20"/>
          <w:lang w:val="de-CH"/>
        </w:rPr>
        <w:t>Zentrum für gemeinnützige Bestrebungen</w:t>
      </w:r>
      <w:r w:rsidRPr="00900190">
        <w:rPr>
          <w:szCs w:val="20"/>
          <w:lang w:val="de-CH"/>
        </w:rPr>
        <w:t xml:space="preserve"> gegründet, mietete sie sich ein Zimmer. Dort lebte sie stillvergnügt inmitten ihrer Andenken an ihre Weltreisen, hielt Vorträge, gab Sprachunterricht, kümmerte sich um Notleidende und um die Erziehung ihrer Nichten und dachte wohl nur noch selten an jenen polnischen Offizier, den sie nicht heiraten konnte – aus welchen Gründen</w:t>
      </w:r>
      <w:r>
        <w:rPr>
          <w:szCs w:val="20"/>
          <w:lang w:val="de-CH"/>
        </w:rPr>
        <w:t xml:space="preserve"> auch</w:t>
      </w:r>
      <w:r w:rsidRPr="00900190">
        <w:rPr>
          <w:szCs w:val="20"/>
          <w:lang w:val="de-CH"/>
        </w:rPr>
        <w:t xml:space="preserve"> immer.</w:t>
      </w:r>
    </w:p>
    <w:p w14:paraId="117BE0CA" w14:textId="77777777" w:rsidR="0045070E" w:rsidRPr="00900190" w:rsidRDefault="0045070E" w:rsidP="0045070E">
      <w:pPr>
        <w:pStyle w:val="Fliesstext"/>
        <w:rPr>
          <w:szCs w:val="20"/>
          <w:lang w:val="de-CH"/>
        </w:rPr>
      </w:pPr>
      <w:r w:rsidRPr="00900190">
        <w:rPr>
          <w:szCs w:val="20"/>
          <w:lang w:val="de-CH"/>
        </w:rPr>
        <w:t>Am 22. Dezember 1941 starb Lina Bögli in Herzogenbuchsee.</w:t>
      </w:r>
      <w:r w:rsidRPr="00900190">
        <w:rPr>
          <w:szCs w:val="20"/>
          <w:vertAlign w:val="superscript"/>
          <w:lang w:val="de-CH"/>
        </w:rPr>
        <w:footnoteReference w:id="22"/>
      </w:r>
    </w:p>
    <w:p w14:paraId="3FD62D6C" w14:textId="5AADE9B1" w:rsidR="00B06BB2" w:rsidRDefault="00B06BB2">
      <w:pPr>
        <w:spacing w:after="0" w:line="240" w:lineRule="auto"/>
        <w:rPr>
          <w:rFonts w:cs="Calibri"/>
          <w:color w:val="000000"/>
          <w:szCs w:val="20"/>
          <w:lang w:val="de-CH"/>
        </w:rPr>
      </w:pPr>
      <w:r>
        <w:rPr>
          <w:szCs w:val="20"/>
          <w:lang w:val="de-CH"/>
        </w:rPr>
        <w:br w:type="page"/>
      </w:r>
    </w:p>
    <w:tbl>
      <w:tblPr>
        <w:tblStyle w:val="Tabellenraster"/>
        <w:tblW w:w="9180"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5"/>
        <w:gridCol w:w="5045"/>
      </w:tblGrid>
      <w:tr w:rsidR="00B06BB2" w14:paraId="57756C30" w14:textId="77777777" w:rsidTr="004F6921">
        <w:trPr>
          <w:trHeight w:val="5529"/>
        </w:trPr>
        <w:tc>
          <w:tcPr>
            <w:tcW w:w="4135" w:type="dxa"/>
          </w:tcPr>
          <w:p w14:paraId="1CBFCB3E" w14:textId="6FE2F981" w:rsidR="00B06BB2" w:rsidRDefault="00B06BB2" w:rsidP="0095305C">
            <w:pPr>
              <w:pStyle w:val="Fliesstext"/>
              <w:ind w:left="0"/>
              <w:rPr>
                <w:szCs w:val="20"/>
                <w:lang w:val="de-CH"/>
              </w:rPr>
            </w:pPr>
            <w:r>
              <w:rPr>
                <w:noProof/>
                <w:lang w:eastAsia="de-DE"/>
              </w:rPr>
              <w:lastRenderedPageBreak/>
              <w:drawing>
                <wp:anchor distT="0" distB="0" distL="114300" distR="114300" simplePos="0" relativeHeight="251677184" behindDoc="0" locked="0" layoutInCell="1" allowOverlap="1" wp14:anchorId="718AAAF8" wp14:editId="3D6DB97F">
                  <wp:simplePos x="0" y="0"/>
                  <wp:positionH relativeFrom="margin">
                    <wp:align>left</wp:align>
                  </wp:positionH>
                  <wp:positionV relativeFrom="margin">
                    <wp:align>top</wp:align>
                  </wp:positionV>
                  <wp:extent cx="2138680" cy="3200400"/>
                  <wp:effectExtent l="0" t="0" r="0" b="0"/>
                  <wp:wrapSquare wrapText="bothSides"/>
                  <wp:docPr id="36"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3868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45" w:type="dxa"/>
          </w:tcPr>
          <w:p w14:paraId="578980EF" w14:textId="45179493" w:rsidR="00B06BB2" w:rsidRDefault="00B06BB2" w:rsidP="00B06BB2">
            <w:pPr>
              <w:pStyle w:val="TabelleFliesstext"/>
            </w:pPr>
            <w:r w:rsidRPr="00233981">
              <w:t>Lina Bögli i</w:t>
            </w:r>
            <w:r>
              <w:t xml:space="preserve">m Autofahrkostüm 1904, Scheidegg </w:t>
            </w:r>
            <w:r>
              <w:br/>
              <w:t>‘Ja, ein Mann zu sein, das wäre Freiheit!’</w:t>
            </w:r>
          </w:p>
          <w:p w14:paraId="04E4C565" w14:textId="77777777" w:rsidR="00B06BB2" w:rsidRDefault="00B06BB2" w:rsidP="0095305C">
            <w:pPr>
              <w:pStyle w:val="Fliesstext"/>
              <w:ind w:left="0"/>
              <w:rPr>
                <w:szCs w:val="20"/>
                <w:lang w:val="de-CH"/>
              </w:rPr>
            </w:pPr>
          </w:p>
        </w:tc>
      </w:tr>
      <w:tr w:rsidR="00B06BB2" w14:paraId="2D7BD507" w14:textId="77777777" w:rsidTr="00B06BB2">
        <w:tc>
          <w:tcPr>
            <w:tcW w:w="4135" w:type="dxa"/>
          </w:tcPr>
          <w:p w14:paraId="4EC445A1" w14:textId="2BBDFF70" w:rsidR="00B06BB2" w:rsidRDefault="00B06BB2" w:rsidP="0095305C">
            <w:pPr>
              <w:pStyle w:val="Fliesstext"/>
              <w:ind w:left="0"/>
              <w:rPr>
                <w:szCs w:val="20"/>
                <w:lang w:val="de-CH"/>
              </w:rPr>
            </w:pPr>
            <w:r>
              <w:rPr>
                <w:b/>
                <w:noProof/>
                <w:lang w:eastAsia="de-DE"/>
              </w:rPr>
              <w:drawing>
                <wp:anchor distT="0" distB="0" distL="114300" distR="114300" simplePos="0" relativeHeight="251679232" behindDoc="0" locked="0" layoutInCell="1" allowOverlap="1" wp14:anchorId="32FD4334" wp14:editId="4B501AB6">
                  <wp:simplePos x="0" y="0"/>
                  <wp:positionH relativeFrom="margin">
                    <wp:align>left</wp:align>
                  </wp:positionH>
                  <wp:positionV relativeFrom="margin">
                    <wp:align>top</wp:align>
                  </wp:positionV>
                  <wp:extent cx="2305050" cy="3833495"/>
                  <wp:effectExtent l="0" t="0" r="6350" b="1905"/>
                  <wp:wrapSquare wrapText="bothSides"/>
                  <wp:docPr id="35"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05050" cy="38334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45" w:type="dxa"/>
          </w:tcPr>
          <w:p w14:paraId="59C8C38D" w14:textId="385B86B7" w:rsidR="004F6921" w:rsidRDefault="004F6921" w:rsidP="00B06BB2">
            <w:pPr>
              <w:pStyle w:val="TabelleFliesstext"/>
            </w:pPr>
            <w:r w:rsidRPr="00233981">
              <w:t xml:space="preserve">Grabstein von Lina Bögli, </w:t>
            </w:r>
            <w:r>
              <w:t>Friedhof Herzogenbuchsee.</w:t>
            </w:r>
            <w:r>
              <w:br/>
            </w:r>
            <w:r w:rsidRPr="00233981">
              <w:t>Foto</w:t>
            </w:r>
            <w:r>
              <w:t>:</w:t>
            </w:r>
            <w:r w:rsidRPr="00233981">
              <w:t xml:space="preserve"> Ruedi Flückiger</w:t>
            </w:r>
          </w:p>
          <w:p w14:paraId="7BAA8D01" w14:textId="77777777" w:rsidR="000E1AFC" w:rsidRDefault="000E1AFC" w:rsidP="00B06BB2">
            <w:pPr>
              <w:pStyle w:val="TabelleFliesstext"/>
            </w:pPr>
          </w:p>
          <w:p w14:paraId="0BBFD2CA" w14:textId="346FDF45" w:rsidR="00B06BB2" w:rsidRPr="00DE1FB2" w:rsidRDefault="00B06BB2" w:rsidP="00B06BB2">
            <w:pPr>
              <w:pStyle w:val="TabelleFliesstext"/>
              <w:rPr>
                <w:i/>
              </w:rPr>
            </w:pPr>
            <w:r w:rsidRPr="00DE1FB2">
              <w:rPr>
                <w:i/>
              </w:rPr>
              <w:t>Lina Bögli verabschiedete immer im Tagebuch an Silvester das alte Jahr mit fast gleichlautenden Worten: ‚Also adieu, du lie</w:t>
            </w:r>
            <w:r w:rsidR="00CA17D2" w:rsidRPr="00DE1FB2">
              <w:rPr>
                <w:i/>
              </w:rPr>
              <w:t>bes altes Jahr, Tausend Dank fü</w:t>
            </w:r>
            <w:r w:rsidRPr="00DE1FB2">
              <w:rPr>
                <w:i/>
              </w:rPr>
              <w:t>r alles, was du mir gebracht!’</w:t>
            </w:r>
            <w:r w:rsidRPr="00DE1FB2">
              <w:rPr>
                <w:i/>
                <w:sz w:val="13"/>
                <w:szCs w:val="13"/>
              </w:rPr>
              <w:t xml:space="preserve"> </w:t>
            </w:r>
            <w:r w:rsidRPr="00DE1FB2">
              <w:rPr>
                <w:i/>
              </w:rPr>
              <w:t>Bis zum Dezember 1940. Der letzte Eintrag im letzten Tagebuch lautet: ‚Es ist ein wundervoller Wintertag; aber mir geht es nicht besser.’</w:t>
            </w:r>
            <w:r w:rsidR="008B6CFD" w:rsidRPr="00DE1FB2">
              <w:rPr>
                <w:i/>
                <w:sz w:val="13"/>
                <w:szCs w:val="13"/>
              </w:rPr>
              <w:t xml:space="preserve"> </w:t>
            </w:r>
            <w:r w:rsidRPr="00DE1FB2">
              <w:rPr>
                <w:i/>
              </w:rPr>
              <w:t>Sie besass nicht mehr die</w:t>
            </w:r>
            <w:r w:rsidR="00D84AA7" w:rsidRPr="00DE1FB2">
              <w:rPr>
                <w:i/>
              </w:rPr>
              <w:t xml:space="preserve"> </w:t>
            </w:r>
            <w:r w:rsidRPr="00DE1FB2">
              <w:rPr>
                <w:i/>
              </w:rPr>
              <w:t>Kraft, das Jahr abzuschliessen mit ihrer üblichen Danksagung. Zwei Tage zuvor hatte sie notiert: ‚Jetzt bin ich ganz blind am linken Auge. Alles geht dem Ende entgegen!’ (sic!)</w:t>
            </w:r>
            <w:r w:rsidR="008B6CFD" w:rsidRPr="00DE1FB2">
              <w:rPr>
                <w:i/>
                <w:sz w:val="13"/>
                <w:szCs w:val="13"/>
              </w:rPr>
              <w:t xml:space="preserve"> </w:t>
            </w:r>
            <w:r w:rsidRPr="00DE1FB2">
              <w:rPr>
                <w:i/>
                <w:sz w:val="13"/>
                <w:szCs w:val="13"/>
              </w:rPr>
              <w:t>...</w:t>
            </w:r>
            <w:r w:rsidR="004F6921" w:rsidRPr="00DE1FB2">
              <w:rPr>
                <w:i/>
                <w:sz w:val="13"/>
                <w:szCs w:val="13"/>
              </w:rPr>
              <w:t xml:space="preserve"> </w:t>
            </w:r>
            <w:r w:rsidRPr="00DE1FB2">
              <w:rPr>
                <w:i/>
              </w:rPr>
              <w:t xml:space="preserve">Sie lebte noch fast ein Jahr. </w:t>
            </w:r>
          </w:p>
          <w:p w14:paraId="59063B84" w14:textId="77777777" w:rsidR="00B06BB2" w:rsidRPr="00DE1FB2" w:rsidRDefault="00B06BB2" w:rsidP="00B06BB2">
            <w:pPr>
              <w:pStyle w:val="TabelleFliesstext"/>
              <w:rPr>
                <w:i/>
              </w:rPr>
            </w:pPr>
            <w:r w:rsidRPr="00DE1FB2">
              <w:rPr>
                <w:i/>
              </w:rPr>
              <w:t>Der Grabstein stand schon seit Jahren bereit. Von ihr selbst entworfen. Eine Taube mit weit ausgebreiteten Flügeln. In der Luft. Über einer winzigen Erdkugel. Die Inschrift ‚vorwärts – aufwärts’ eingemeisselt.</w:t>
            </w:r>
          </w:p>
          <w:p w14:paraId="5AB0034F" w14:textId="75EAF1F7" w:rsidR="00B06BB2" w:rsidRPr="004F6921" w:rsidRDefault="00B06BB2" w:rsidP="004F6921">
            <w:pPr>
              <w:pStyle w:val="TabelleFliesstext"/>
            </w:pPr>
            <w:r>
              <w:t xml:space="preserve">Textauschnitt aus </w:t>
            </w:r>
            <w:r w:rsidR="00DE1FB2">
              <w:t xml:space="preserve">dem </w:t>
            </w:r>
            <w:r>
              <w:t>Be</w:t>
            </w:r>
            <w:r w:rsidR="008941D2">
              <w:t>richt von Judith Arlt und Fotos</w:t>
            </w:r>
            <w:r>
              <w:t xml:space="preserve"> aus</w:t>
            </w:r>
            <w:r w:rsidR="008941D2">
              <w:t xml:space="preserve"> dem</w:t>
            </w:r>
            <w:r>
              <w:t xml:space="preserve"> Jahrbuch Oberaargau 2008</w:t>
            </w:r>
          </w:p>
        </w:tc>
      </w:tr>
    </w:tbl>
    <w:p w14:paraId="16A47917" w14:textId="77777777" w:rsidR="0095305C" w:rsidRPr="00AF0C0F" w:rsidRDefault="0095305C" w:rsidP="00707334">
      <w:pPr>
        <w:pStyle w:val="KapitelUntertitel03"/>
      </w:pPr>
      <w:r>
        <w:br w:type="page"/>
      </w:r>
      <w:r>
        <w:lastRenderedPageBreak/>
        <w:t>Arbeitsauftrag 3</w:t>
      </w:r>
    </w:p>
    <w:p w14:paraId="3EC6344F" w14:textId="77777777" w:rsidR="0095305C" w:rsidRPr="000810BF" w:rsidRDefault="0095305C" w:rsidP="0095305C">
      <w:pPr>
        <w:pStyle w:val="Fliesstext"/>
      </w:pPr>
      <w:r>
        <w:t>Du</w:t>
      </w:r>
      <w:r w:rsidRPr="000810BF">
        <w:t xml:space="preserve"> </w:t>
      </w:r>
      <w:r>
        <w:t>hast Lina Bögli näher kennen</w:t>
      </w:r>
      <w:r w:rsidRPr="000810BF">
        <w:t xml:space="preserve">gelernt. Nun geht es darum, dir eine Meinung zu dieser </w:t>
      </w:r>
      <w:r>
        <w:t>Persönlichkeit</w:t>
      </w:r>
      <w:r w:rsidRPr="000810BF">
        <w:t xml:space="preserve"> zu bilden. </w:t>
      </w:r>
    </w:p>
    <w:p w14:paraId="54D18314" w14:textId="77777777" w:rsidR="0095305C" w:rsidRPr="000810BF" w:rsidRDefault="0095305C" w:rsidP="00707334">
      <w:pPr>
        <w:pStyle w:val="TabelleFliesstextAufzhlung"/>
        <w:ind w:left="567"/>
      </w:pPr>
      <w:r w:rsidRPr="000810BF">
        <w:t xml:space="preserve">Ist dir diese Frau sympathisch oder nicht? </w:t>
      </w:r>
    </w:p>
    <w:p w14:paraId="049E81F1" w14:textId="77777777" w:rsidR="0095305C" w:rsidRPr="000810BF" w:rsidRDefault="0095305C" w:rsidP="00707334">
      <w:pPr>
        <w:pStyle w:val="TabelleFliesstextAufzhlung"/>
        <w:ind w:left="567"/>
      </w:pPr>
      <w:r w:rsidRPr="000810BF">
        <w:t>Was beeindruckt dich an Lina Bögli?</w:t>
      </w:r>
    </w:p>
    <w:p w14:paraId="4FEBAEB3" w14:textId="77777777" w:rsidR="0095305C" w:rsidRDefault="0095305C" w:rsidP="00707334">
      <w:pPr>
        <w:pStyle w:val="TabelleFliesstextAufzhlung"/>
        <w:ind w:left="567"/>
      </w:pPr>
      <w:r w:rsidRPr="000810BF">
        <w:t xml:space="preserve">Was würdest du sie fragen, wenn du ein Interview mit ihr führen </w:t>
      </w:r>
      <w:r>
        <w:t>könntest</w:t>
      </w:r>
      <w:r w:rsidRPr="000810BF">
        <w:t xml:space="preserve">? </w:t>
      </w:r>
    </w:p>
    <w:p w14:paraId="1F99F30E" w14:textId="77777777" w:rsidR="0095305C" w:rsidRPr="00F828A6" w:rsidRDefault="0095305C" w:rsidP="00707334">
      <w:pPr>
        <w:pStyle w:val="TabelleFliesstextAufzhlung"/>
        <w:numPr>
          <w:ilvl w:val="0"/>
          <w:numId w:val="0"/>
        </w:numPr>
        <w:ind w:left="284"/>
      </w:pPr>
    </w:p>
    <w:p w14:paraId="700E1462" w14:textId="77777777" w:rsidR="0095305C" w:rsidRPr="00F828A6" w:rsidRDefault="0095305C" w:rsidP="00707334">
      <w:pPr>
        <w:pStyle w:val="TabelleFliesstextAufzhlung"/>
        <w:ind w:left="567"/>
      </w:pPr>
      <w:r w:rsidRPr="00F828A6">
        <w:t xml:space="preserve">Verfasse in Einzelarbeit einen einseitigen Brief an Lina Bögli. </w:t>
      </w:r>
    </w:p>
    <w:p w14:paraId="6730EB8F" w14:textId="77777777" w:rsidR="0095305C" w:rsidRPr="00F828A6" w:rsidRDefault="0095305C" w:rsidP="00707334">
      <w:pPr>
        <w:pStyle w:val="TabelleFliesstextAufzhlung"/>
        <w:ind w:left="851"/>
      </w:pPr>
      <w:r w:rsidRPr="00F828A6">
        <w:t xml:space="preserve">Äussere alle deine Gedanken und Bedenken. Wichtig: Es gibt kein Richtig oder Falsch. </w:t>
      </w:r>
    </w:p>
    <w:p w14:paraId="5AC9C5CF" w14:textId="77777777" w:rsidR="0095305C" w:rsidRPr="00F828A6" w:rsidRDefault="0095305C" w:rsidP="00707334">
      <w:pPr>
        <w:pStyle w:val="TabelleFliesstextAufzhlung"/>
        <w:ind w:left="851"/>
      </w:pPr>
      <w:r w:rsidRPr="00F828A6">
        <w:t xml:space="preserve">Tausche deinen Brief mit deiner Pultnachbarin/deinem Pultnachbarn aus. </w:t>
      </w:r>
    </w:p>
    <w:p w14:paraId="09B66F84" w14:textId="77777777" w:rsidR="0095305C" w:rsidRPr="00F828A6" w:rsidRDefault="0095305C" w:rsidP="00707334">
      <w:pPr>
        <w:pStyle w:val="TabelleFliesstextAufzhlung"/>
        <w:ind w:left="851"/>
      </w:pPr>
      <w:r w:rsidRPr="00F828A6">
        <w:t xml:space="preserve">Gebt den Brief am Ende der Lektion der Klassenlehrperson ab. </w:t>
      </w:r>
    </w:p>
    <w:p w14:paraId="36E0E236" w14:textId="77777777" w:rsidR="0095305C" w:rsidRPr="00F828A6" w:rsidRDefault="0095305C" w:rsidP="00707334">
      <w:pPr>
        <w:pStyle w:val="TabelleFliesstextAufzhlung"/>
        <w:ind w:left="851"/>
      </w:pPr>
      <w:r w:rsidRPr="00F828A6">
        <w:t xml:space="preserve">Die Briefe werden anschliessend im Zimmer ausgestellt. </w:t>
      </w:r>
    </w:p>
    <w:p w14:paraId="6C53017D" w14:textId="0225CA92" w:rsidR="0095305C" w:rsidRPr="00A6245E" w:rsidRDefault="0095305C" w:rsidP="007E06D8">
      <w:pPr>
        <w:pStyle w:val="KapitelUntertitel03"/>
      </w:pPr>
      <w:r w:rsidRPr="000810BF">
        <w:br w:type="page"/>
      </w:r>
      <w:r w:rsidR="00C32D30">
        <w:lastRenderedPageBreak/>
        <w:t>Arbeitsauftrag 4</w:t>
      </w:r>
    </w:p>
    <w:p w14:paraId="476D0A60" w14:textId="6932A6D6" w:rsidR="0095305C" w:rsidRPr="006A5A1F" w:rsidRDefault="0095305C" w:rsidP="0095305C">
      <w:pPr>
        <w:pStyle w:val="Fliesstext"/>
        <w:rPr>
          <w:color w:val="auto"/>
        </w:rPr>
      </w:pPr>
      <w:r w:rsidRPr="000810BF">
        <w:t>Lina Bögli beschreibt si</w:t>
      </w:r>
      <w:r>
        <w:t>ch</w:t>
      </w:r>
      <w:r w:rsidRPr="000810BF">
        <w:t xml:space="preserve"> im Allgemeinen als eine glückliche Frau, obschon sie in ihrem Leben mit einigen Tiefschlägen konfrontiert wurde.</w:t>
      </w:r>
      <w:r>
        <w:t xml:space="preserve"> Lies dazu auch den Tagebucheintrag von Lina Bögli Seite </w:t>
      </w:r>
      <w:r w:rsidR="007E06D8">
        <w:t>41</w:t>
      </w:r>
      <w:r>
        <w:rPr>
          <w:color w:val="auto"/>
        </w:rPr>
        <w:t xml:space="preserve">, </w:t>
      </w:r>
      <w:r w:rsidRPr="006A5A1F">
        <w:rPr>
          <w:color w:val="auto"/>
        </w:rPr>
        <w:t>Bildtext zu</w:t>
      </w:r>
      <w:r>
        <w:rPr>
          <w:color w:val="auto"/>
        </w:rPr>
        <w:t>m</w:t>
      </w:r>
      <w:r w:rsidRPr="006A5A1F">
        <w:rPr>
          <w:color w:val="auto"/>
        </w:rPr>
        <w:t xml:space="preserve"> Grabstein</w:t>
      </w:r>
      <w:r>
        <w:rPr>
          <w:color w:val="auto"/>
        </w:rPr>
        <w:t>.</w:t>
      </w:r>
    </w:p>
    <w:p w14:paraId="3D33E95B" w14:textId="2816127D" w:rsidR="0095305C" w:rsidRDefault="0095305C" w:rsidP="00360255">
      <w:pPr>
        <w:pStyle w:val="Aufzhlungszeichen"/>
        <w:tabs>
          <w:tab w:val="clear" w:pos="360"/>
          <w:tab w:val="num" w:pos="993"/>
        </w:tabs>
        <w:ind w:left="709"/>
      </w:pPr>
      <w:r w:rsidRPr="00A6245E">
        <w:t>Warum, denkst du, war Lina Bögli trotz den Tiefen eine glückliche Frau?</w:t>
      </w:r>
      <w:r w:rsidR="000F6593">
        <w:t xml:space="preserve"> </w:t>
      </w:r>
    </w:p>
    <w:p w14:paraId="55F5C4B6" w14:textId="77777777" w:rsidR="00913DAA" w:rsidRDefault="00913DAA" w:rsidP="0063417A">
      <w:pPr>
        <w:pStyle w:val="Aufzhlungszeichen"/>
        <w:numPr>
          <w:ilvl w:val="0"/>
          <w:numId w:val="0"/>
        </w:numPr>
        <w:ind w:left="360" w:hanging="360"/>
      </w:pPr>
    </w:p>
    <w:p w14:paraId="50886F01" w14:textId="77777777" w:rsidR="00913DAA" w:rsidRDefault="00913DAA" w:rsidP="0063417A">
      <w:pPr>
        <w:pStyle w:val="Aufzhlungszeichen"/>
        <w:numPr>
          <w:ilvl w:val="0"/>
          <w:numId w:val="0"/>
        </w:numPr>
        <w:ind w:left="360" w:hanging="360"/>
      </w:pPr>
    </w:p>
    <w:p w14:paraId="1D1760FE" w14:textId="77777777" w:rsidR="00913DAA" w:rsidRDefault="00913DAA" w:rsidP="0063417A">
      <w:pPr>
        <w:pStyle w:val="Aufzhlungszeichen"/>
        <w:numPr>
          <w:ilvl w:val="0"/>
          <w:numId w:val="0"/>
        </w:numPr>
        <w:ind w:left="360" w:hanging="360"/>
      </w:pPr>
    </w:p>
    <w:p w14:paraId="24F0ABC5" w14:textId="77777777" w:rsidR="00913DAA" w:rsidRDefault="00913DAA" w:rsidP="0063417A">
      <w:pPr>
        <w:pStyle w:val="Aufzhlungszeichen"/>
        <w:numPr>
          <w:ilvl w:val="0"/>
          <w:numId w:val="0"/>
        </w:numPr>
        <w:ind w:left="360" w:hanging="360"/>
      </w:pPr>
    </w:p>
    <w:p w14:paraId="3FFA6096" w14:textId="77777777" w:rsidR="00913DAA" w:rsidRDefault="00913DAA" w:rsidP="0063417A">
      <w:pPr>
        <w:pStyle w:val="Aufzhlungszeichen"/>
        <w:numPr>
          <w:ilvl w:val="0"/>
          <w:numId w:val="0"/>
        </w:numPr>
        <w:ind w:left="360" w:hanging="360"/>
      </w:pPr>
    </w:p>
    <w:p w14:paraId="035820EE" w14:textId="77777777" w:rsidR="00913DAA" w:rsidRPr="00A6245E" w:rsidRDefault="00913DAA" w:rsidP="0063417A">
      <w:pPr>
        <w:pStyle w:val="Aufzhlungszeichen"/>
        <w:numPr>
          <w:ilvl w:val="0"/>
          <w:numId w:val="0"/>
        </w:numPr>
        <w:ind w:left="360" w:hanging="360"/>
      </w:pPr>
    </w:p>
    <w:p w14:paraId="1E0AA524" w14:textId="54B6B52D" w:rsidR="0095305C" w:rsidRPr="0063417A" w:rsidRDefault="0095305C" w:rsidP="00360255">
      <w:pPr>
        <w:pStyle w:val="Aufzhlungszeichen"/>
        <w:tabs>
          <w:tab w:val="clear" w:pos="360"/>
          <w:tab w:val="num" w:pos="993"/>
        </w:tabs>
        <w:ind w:left="709"/>
        <w:rPr>
          <w:lang w:val="de-DE"/>
        </w:rPr>
      </w:pPr>
      <w:r w:rsidRPr="00A6245E">
        <w:t>Wie definierst du das Wort „glücklich“?</w:t>
      </w:r>
      <w:r w:rsidR="000F6593">
        <w:t xml:space="preserve"> </w:t>
      </w:r>
    </w:p>
    <w:p w14:paraId="66F3F40B" w14:textId="77777777" w:rsidR="00913DAA" w:rsidRDefault="00913DAA" w:rsidP="0063417A">
      <w:pPr>
        <w:pStyle w:val="Aufzhlungszeichen"/>
        <w:numPr>
          <w:ilvl w:val="0"/>
          <w:numId w:val="0"/>
        </w:numPr>
        <w:ind w:left="360" w:hanging="360"/>
      </w:pPr>
    </w:p>
    <w:p w14:paraId="37E642EE" w14:textId="77777777" w:rsidR="00913DAA" w:rsidRDefault="00913DAA" w:rsidP="0063417A">
      <w:pPr>
        <w:pStyle w:val="Aufzhlungszeichen"/>
        <w:numPr>
          <w:ilvl w:val="0"/>
          <w:numId w:val="0"/>
        </w:numPr>
        <w:ind w:left="360" w:hanging="360"/>
      </w:pPr>
    </w:p>
    <w:p w14:paraId="17A284BF" w14:textId="77777777" w:rsidR="00913DAA" w:rsidRDefault="00913DAA" w:rsidP="0063417A">
      <w:pPr>
        <w:pStyle w:val="Aufzhlungszeichen"/>
        <w:numPr>
          <w:ilvl w:val="0"/>
          <w:numId w:val="0"/>
        </w:numPr>
        <w:ind w:left="360" w:hanging="360"/>
      </w:pPr>
    </w:p>
    <w:p w14:paraId="50CB5686" w14:textId="77777777" w:rsidR="00913DAA" w:rsidRDefault="00913DAA" w:rsidP="0063417A">
      <w:pPr>
        <w:pStyle w:val="Aufzhlungszeichen"/>
        <w:numPr>
          <w:ilvl w:val="0"/>
          <w:numId w:val="0"/>
        </w:numPr>
        <w:ind w:left="360" w:hanging="360"/>
      </w:pPr>
    </w:p>
    <w:p w14:paraId="23C322EE" w14:textId="77777777" w:rsidR="00913DAA" w:rsidRDefault="00913DAA" w:rsidP="0063417A">
      <w:pPr>
        <w:pStyle w:val="Aufzhlungszeichen"/>
        <w:numPr>
          <w:ilvl w:val="0"/>
          <w:numId w:val="0"/>
        </w:numPr>
        <w:ind w:left="360" w:hanging="360"/>
      </w:pPr>
    </w:p>
    <w:p w14:paraId="101FCC8C" w14:textId="77777777" w:rsidR="00913DAA" w:rsidRDefault="00913DAA" w:rsidP="0063417A">
      <w:pPr>
        <w:pStyle w:val="Aufzhlungszeichen"/>
        <w:numPr>
          <w:ilvl w:val="0"/>
          <w:numId w:val="0"/>
        </w:numPr>
        <w:ind w:left="360" w:hanging="360"/>
      </w:pPr>
    </w:p>
    <w:p w14:paraId="2EF6C04C" w14:textId="77777777" w:rsidR="00913DAA" w:rsidRPr="00A6245E" w:rsidRDefault="00913DAA" w:rsidP="0063417A">
      <w:pPr>
        <w:pStyle w:val="Aufzhlungszeichen"/>
        <w:numPr>
          <w:ilvl w:val="0"/>
          <w:numId w:val="0"/>
        </w:numPr>
        <w:ind w:left="360" w:hanging="360"/>
        <w:rPr>
          <w:lang w:val="de-DE"/>
        </w:rPr>
      </w:pPr>
    </w:p>
    <w:p w14:paraId="49BAB4CE" w14:textId="722AC705" w:rsidR="0095305C" w:rsidRPr="0063417A" w:rsidRDefault="0095305C" w:rsidP="00360255">
      <w:pPr>
        <w:pStyle w:val="Aufzhlungszeichen"/>
        <w:tabs>
          <w:tab w:val="clear" w:pos="360"/>
          <w:tab w:val="num" w:pos="993"/>
        </w:tabs>
        <w:ind w:left="709"/>
        <w:rPr>
          <w:lang w:val="de-DE"/>
        </w:rPr>
      </w:pPr>
      <w:r w:rsidRPr="00A6245E">
        <w:t xml:space="preserve">Bist du laut deiner eigenen Definition glücklich? Begründe. </w:t>
      </w:r>
    </w:p>
    <w:p w14:paraId="4B3BE83E" w14:textId="77777777" w:rsidR="00913DAA" w:rsidRDefault="00913DAA" w:rsidP="0063417A">
      <w:pPr>
        <w:pStyle w:val="Aufzhlungszeichen"/>
        <w:numPr>
          <w:ilvl w:val="0"/>
          <w:numId w:val="0"/>
        </w:numPr>
        <w:ind w:left="360" w:hanging="360"/>
      </w:pPr>
    </w:p>
    <w:p w14:paraId="54497B0C" w14:textId="77777777" w:rsidR="00913DAA" w:rsidRDefault="00913DAA" w:rsidP="0063417A">
      <w:pPr>
        <w:pStyle w:val="Aufzhlungszeichen"/>
        <w:numPr>
          <w:ilvl w:val="0"/>
          <w:numId w:val="0"/>
        </w:numPr>
        <w:ind w:left="360" w:hanging="360"/>
      </w:pPr>
    </w:p>
    <w:p w14:paraId="2202641C" w14:textId="77777777" w:rsidR="00913DAA" w:rsidRDefault="00913DAA" w:rsidP="0063417A">
      <w:pPr>
        <w:pStyle w:val="Aufzhlungszeichen"/>
        <w:numPr>
          <w:ilvl w:val="0"/>
          <w:numId w:val="0"/>
        </w:numPr>
        <w:ind w:left="360" w:hanging="360"/>
      </w:pPr>
    </w:p>
    <w:p w14:paraId="50C75D76" w14:textId="77777777" w:rsidR="00913DAA" w:rsidRDefault="00913DAA" w:rsidP="0063417A">
      <w:pPr>
        <w:pStyle w:val="Aufzhlungszeichen"/>
        <w:numPr>
          <w:ilvl w:val="0"/>
          <w:numId w:val="0"/>
        </w:numPr>
        <w:ind w:left="360" w:hanging="360"/>
      </w:pPr>
    </w:p>
    <w:p w14:paraId="0B59692A" w14:textId="77777777" w:rsidR="00913DAA" w:rsidRDefault="00913DAA" w:rsidP="0063417A">
      <w:pPr>
        <w:pStyle w:val="Aufzhlungszeichen"/>
        <w:numPr>
          <w:ilvl w:val="0"/>
          <w:numId w:val="0"/>
        </w:numPr>
        <w:ind w:left="360" w:hanging="360"/>
      </w:pPr>
    </w:p>
    <w:p w14:paraId="002415F3" w14:textId="77777777" w:rsidR="00913DAA" w:rsidRPr="00A6245E" w:rsidRDefault="00913DAA" w:rsidP="0063417A">
      <w:pPr>
        <w:pStyle w:val="Aufzhlungszeichen"/>
        <w:numPr>
          <w:ilvl w:val="0"/>
          <w:numId w:val="0"/>
        </w:numPr>
        <w:ind w:left="360" w:hanging="360"/>
        <w:rPr>
          <w:lang w:val="de-DE"/>
        </w:rPr>
      </w:pPr>
    </w:p>
    <w:p w14:paraId="2BA70155" w14:textId="3F7E08BD" w:rsidR="00913DAA" w:rsidRDefault="0095305C">
      <w:pPr>
        <w:pStyle w:val="Aufzhlungszeichen"/>
        <w:tabs>
          <w:tab w:val="clear" w:pos="360"/>
          <w:tab w:val="num" w:pos="993"/>
        </w:tabs>
        <w:ind w:left="709"/>
      </w:pPr>
      <w:r w:rsidRPr="00A6245E">
        <w:t>Schreibe fünf Dinge auf, die du brauchst, um glücklich zu sein.</w:t>
      </w:r>
    </w:p>
    <w:p w14:paraId="6122030A" w14:textId="77777777" w:rsidR="00913DAA" w:rsidRDefault="00913DAA" w:rsidP="0063417A">
      <w:pPr>
        <w:pStyle w:val="Aufzhlungszeichen"/>
        <w:numPr>
          <w:ilvl w:val="0"/>
          <w:numId w:val="0"/>
        </w:numPr>
        <w:ind w:left="360" w:hanging="360"/>
      </w:pPr>
    </w:p>
    <w:p w14:paraId="736249E8" w14:textId="2F37E786" w:rsidR="00913DAA" w:rsidRDefault="00913DAA" w:rsidP="0063417A">
      <w:pPr>
        <w:pStyle w:val="Aufzhlungszeichen"/>
        <w:numPr>
          <w:ilvl w:val="0"/>
          <w:numId w:val="0"/>
        </w:numPr>
        <w:ind w:left="360" w:hanging="360"/>
      </w:pPr>
      <w:r>
        <w:t>1.</w:t>
      </w:r>
    </w:p>
    <w:p w14:paraId="1CBA3960" w14:textId="77777777" w:rsidR="00913DAA" w:rsidRDefault="00913DAA" w:rsidP="0063417A">
      <w:pPr>
        <w:pStyle w:val="Aufzhlungszeichen"/>
        <w:numPr>
          <w:ilvl w:val="0"/>
          <w:numId w:val="0"/>
        </w:numPr>
        <w:ind w:left="360" w:hanging="360"/>
      </w:pPr>
    </w:p>
    <w:p w14:paraId="0EB9DCBE" w14:textId="77777777" w:rsidR="00913DAA" w:rsidRDefault="00913DAA" w:rsidP="0063417A">
      <w:pPr>
        <w:pStyle w:val="Aufzhlungszeichen"/>
        <w:numPr>
          <w:ilvl w:val="0"/>
          <w:numId w:val="0"/>
        </w:numPr>
        <w:ind w:left="360" w:hanging="360"/>
      </w:pPr>
    </w:p>
    <w:p w14:paraId="0B562F6E" w14:textId="642EDBEA" w:rsidR="00913DAA" w:rsidRDefault="00913DAA" w:rsidP="0063417A">
      <w:pPr>
        <w:pStyle w:val="Aufzhlungszeichen"/>
        <w:numPr>
          <w:ilvl w:val="0"/>
          <w:numId w:val="0"/>
        </w:numPr>
        <w:ind w:left="360" w:hanging="360"/>
      </w:pPr>
      <w:r>
        <w:t>2.</w:t>
      </w:r>
    </w:p>
    <w:p w14:paraId="0466509A" w14:textId="77777777" w:rsidR="00913DAA" w:rsidRDefault="00913DAA" w:rsidP="0063417A">
      <w:pPr>
        <w:pStyle w:val="Aufzhlungszeichen"/>
        <w:numPr>
          <w:ilvl w:val="0"/>
          <w:numId w:val="0"/>
        </w:numPr>
        <w:ind w:left="360" w:hanging="360"/>
      </w:pPr>
    </w:p>
    <w:p w14:paraId="74B79425" w14:textId="77777777" w:rsidR="00913DAA" w:rsidRDefault="00913DAA" w:rsidP="0063417A">
      <w:pPr>
        <w:pStyle w:val="Aufzhlungszeichen"/>
        <w:numPr>
          <w:ilvl w:val="0"/>
          <w:numId w:val="0"/>
        </w:numPr>
        <w:ind w:left="360" w:hanging="360"/>
      </w:pPr>
    </w:p>
    <w:p w14:paraId="41BB3E1C" w14:textId="77777777" w:rsidR="00913DAA" w:rsidRDefault="00913DAA" w:rsidP="0063417A">
      <w:pPr>
        <w:pStyle w:val="Aufzhlungszeichen"/>
        <w:numPr>
          <w:ilvl w:val="0"/>
          <w:numId w:val="0"/>
        </w:numPr>
        <w:ind w:left="360" w:hanging="360"/>
      </w:pPr>
    </w:p>
    <w:p w14:paraId="474A9CF3" w14:textId="4092CC44" w:rsidR="00913DAA" w:rsidRDefault="00913DAA" w:rsidP="0063417A">
      <w:pPr>
        <w:pStyle w:val="Aufzhlungszeichen"/>
        <w:numPr>
          <w:ilvl w:val="0"/>
          <w:numId w:val="0"/>
        </w:numPr>
        <w:ind w:left="360" w:hanging="360"/>
      </w:pPr>
      <w:r>
        <w:t>3.</w:t>
      </w:r>
    </w:p>
    <w:p w14:paraId="1473FBE2" w14:textId="77777777" w:rsidR="00913DAA" w:rsidRDefault="00913DAA" w:rsidP="0063417A">
      <w:pPr>
        <w:pStyle w:val="Aufzhlungszeichen"/>
        <w:numPr>
          <w:ilvl w:val="0"/>
          <w:numId w:val="0"/>
        </w:numPr>
        <w:ind w:left="360" w:hanging="360"/>
      </w:pPr>
    </w:p>
    <w:p w14:paraId="5AB32B43" w14:textId="77777777" w:rsidR="00913DAA" w:rsidRDefault="00913DAA" w:rsidP="0063417A">
      <w:pPr>
        <w:pStyle w:val="Aufzhlungszeichen"/>
        <w:numPr>
          <w:ilvl w:val="0"/>
          <w:numId w:val="0"/>
        </w:numPr>
        <w:ind w:left="360" w:hanging="360"/>
      </w:pPr>
    </w:p>
    <w:p w14:paraId="268F8C06" w14:textId="2A225117" w:rsidR="00913DAA" w:rsidRDefault="00913DAA" w:rsidP="0063417A">
      <w:pPr>
        <w:pStyle w:val="Aufzhlungszeichen"/>
        <w:numPr>
          <w:ilvl w:val="0"/>
          <w:numId w:val="0"/>
        </w:numPr>
        <w:ind w:left="360" w:hanging="360"/>
      </w:pPr>
      <w:r>
        <w:t>4.</w:t>
      </w:r>
    </w:p>
    <w:p w14:paraId="6BFB7E1F" w14:textId="77777777" w:rsidR="00913DAA" w:rsidRDefault="00913DAA" w:rsidP="0063417A">
      <w:pPr>
        <w:pStyle w:val="Aufzhlungszeichen"/>
        <w:numPr>
          <w:ilvl w:val="0"/>
          <w:numId w:val="0"/>
        </w:numPr>
        <w:ind w:left="360" w:hanging="360"/>
      </w:pPr>
    </w:p>
    <w:p w14:paraId="018DB381" w14:textId="77777777" w:rsidR="00913DAA" w:rsidRDefault="00913DAA" w:rsidP="0063417A">
      <w:pPr>
        <w:pStyle w:val="Aufzhlungszeichen"/>
        <w:numPr>
          <w:ilvl w:val="0"/>
          <w:numId w:val="0"/>
        </w:numPr>
        <w:ind w:left="360" w:hanging="360"/>
      </w:pPr>
    </w:p>
    <w:p w14:paraId="342C0EAA" w14:textId="182F25AC" w:rsidR="00913DAA" w:rsidRDefault="00913DAA" w:rsidP="0063417A">
      <w:pPr>
        <w:pStyle w:val="Aufzhlungszeichen"/>
        <w:numPr>
          <w:ilvl w:val="0"/>
          <w:numId w:val="0"/>
        </w:numPr>
        <w:ind w:left="360" w:hanging="360"/>
      </w:pPr>
      <w:r>
        <w:t>5.</w:t>
      </w:r>
    </w:p>
    <w:p w14:paraId="193B6F72" w14:textId="77777777" w:rsidR="00913DAA" w:rsidRDefault="00913DAA" w:rsidP="0063417A">
      <w:pPr>
        <w:pStyle w:val="Aufzhlungszeichen"/>
        <w:numPr>
          <w:ilvl w:val="0"/>
          <w:numId w:val="0"/>
        </w:numPr>
        <w:ind w:left="360" w:hanging="360"/>
      </w:pPr>
    </w:p>
    <w:p w14:paraId="63C4EA9F" w14:textId="77777777" w:rsidR="00913DAA" w:rsidRDefault="00913DAA" w:rsidP="0063417A">
      <w:pPr>
        <w:pStyle w:val="Aufzhlungszeichen"/>
        <w:numPr>
          <w:ilvl w:val="0"/>
          <w:numId w:val="0"/>
        </w:numPr>
        <w:ind w:left="360" w:hanging="360"/>
      </w:pPr>
    </w:p>
    <w:p w14:paraId="1469C1A0" w14:textId="77777777" w:rsidR="00913DAA" w:rsidRPr="00A6245E" w:rsidRDefault="00913DAA" w:rsidP="0063417A">
      <w:pPr>
        <w:pStyle w:val="Aufzhlungszeichen"/>
        <w:numPr>
          <w:ilvl w:val="0"/>
          <w:numId w:val="0"/>
        </w:numPr>
        <w:ind w:left="360" w:hanging="360"/>
      </w:pPr>
    </w:p>
    <w:p w14:paraId="627AA7A9" w14:textId="19FC89C5" w:rsidR="0095305C" w:rsidRPr="00360255" w:rsidRDefault="0095305C" w:rsidP="0063417A">
      <w:pPr>
        <w:pStyle w:val="Aufzhlungszeichen"/>
        <w:numPr>
          <w:ilvl w:val="0"/>
          <w:numId w:val="35"/>
        </w:numPr>
        <w:rPr>
          <w:rFonts w:cs="Calibri"/>
        </w:rPr>
      </w:pPr>
      <w:r w:rsidRPr="00A6245E">
        <w:t>Kreiere eine A3-Collage zu dem, was für dich persönlich Glück ausmacht.</w:t>
      </w:r>
      <w:bookmarkStart w:id="31" w:name="_Toc288838531"/>
    </w:p>
    <w:p w14:paraId="4EF2E06B" w14:textId="6508FC2E" w:rsidR="00DB685A" w:rsidRPr="002B6C38" w:rsidRDefault="0095305C" w:rsidP="002B6C38">
      <w:pPr>
        <w:pStyle w:val="KapitelUntertitel01"/>
      </w:pPr>
      <w:r>
        <w:rPr>
          <w:rFonts w:eastAsia="Times New Roman" w:cs="Times New Roman"/>
          <w:sz w:val="24"/>
          <w:szCs w:val="24"/>
        </w:rPr>
        <w:br w:type="page"/>
      </w:r>
      <w:bookmarkStart w:id="32" w:name="_Toc291839082"/>
      <w:r w:rsidRPr="000810BF">
        <w:lastRenderedPageBreak/>
        <w:t>Amélie Moser</w:t>
      </w:r>
      <w:bookmarkEnd w:id="31"/>
      <w:bookmarkEnd w:id="32"/>
    </w:p>
    <w:p w14:paraId="7C000088" w14:textId="07C0539F" w:rsidR="00555528" w:rsidRPr="000A3507" w:rsidRDefault="002B6C38" w:rsidP="00555528">
      <w:pPr>
        <w:pStyle w:val="Fliesstext"/>
        <w:rPr>
          <w:lang w:val="de-CH"/>
        </w:rPr>
      </w:pPr>
      <w:r w:rsidRPr="00337F56">
        <w:rPr>
          <w:b/>
          <w:bCs/>
          <w:noProof/>
          <w:color w:val="auto"/>
          <w:lang w:eastAsia="de-DE"/>
        </w:rPr>
        <w:drawing>
          <wp:anchor distT="0" distB="0" distL="114300" distR="114300" simplePos="0" relativeHeight="251712000" behindDoc="1" locked="0" layoutInCell="1" allowOverlap="1" wp14:anchorId="59880E0D" wp14:editId="5F501332">
            <wp:simplePos x="0" y="0"/>
            <wp:positionH relativeFrom="margin">
              <wp:posOffset>228600</wp:posOffset>
            </wp:positionH>
            <wp:positionV relativeFrom="margin">
              <wp:posOffset>914400</wp:posOffset>
            </wp:positionV>
            <wp:extent cx="1183640" cy="1584960"/>
            <wp:effectExtent l="0" t="0" r="10160" b="0"/>
            <wp:wrapSquare wrapText="bothSides"/>
            <wp:docPr id="12" name="Grafik 1" descr="http://u.jimdo.com/www64/o/s9a925e9a8b514b09/img/ife279a7f29e89370/1385566620/st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http://u.jimdo.com/www64/o/s9a925e9a8b514b09/img/ife279a7f29e89370/1385566620/std/image.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83640" cy="1584960"/>
                    </a:xfrm>
                    <a:prstGeom prst="rect">
                      <a:avLst/>
                    </a:prstGeom>
                    <a:noFill/>
                    <a:ln>
                      <a:noFill/>
                    </a:ln>
                  </pic:spPr>
                </pic:pic>
              </a:graphicData>
            </a:graphic>
            <wp14:sizeRelH relativeFrom="page">
              <wp14:pctWidth>0</wp14:pctWidth>
            </wp14:sizeRelH>
            <wp14:sizeRelV relativeFrom="page">
              <wp14:pctHeight>0</wp14:pctHeight>
            </wp14:sizeRelV>
          </wp:anchor>
        </w:drawing>
      </w:r>
      <w:r w:rsidR="00555528" w:rsidRPr="000A3507">
        <w:rPr>
          <w:lang w:val="de-CH"/>
        </w:rPr>
        <w:t>Amélie Moser wurde am 20. Juni 1839 in Herzogenbuchsee in eine wohlhabende Familie geboren. Sie war die Tochter des Landwirts und Unternehmers Samuel Friedrich Moser und der Verena Amalia geborene Gugelmann. Ihre Brüder waren der Politiker Emil Moser und der Eisenbahningenieur Robert Moser.</w:t>
      </w:r>
    </w:p>
    <w:p w14:paraId="27215AA4" w14:textId="77777777" w:rsidR="00555528" w:rsidRPr="005432B6" w:rsidRDefault="00555528" w:rsidP="00555528">
      <w:pPr>
        <w:pStyle w:val="Fliesstext"/>
      </w:pPr>
      <w:r w:rsidRPr="000A3507">
        <w:rPr>
          <w:lang w:val="de-CH"/>
        </w:rPr>
        <w:t>1868 heiratete Amélie Moser den Kaufmann Albert Moser, übersiedelte mit ihm nach Ind</w:t>
      </w:r>
      <w:r>
        <w:rPr>
          <w:lang w:val="de-CH"/>
        </w:rPr>
        <w:t>ien und brachte im Dezember des</w:t>
      </w:r>
      <w:r w:rsidRPr="000A3507">
        <w:rPr>
          <w:lang w:val="de-CH"/>
        </w:rPr>
        <w:t xml:space="preserve">selben </w:t>
      </w:r>
      <w:r w:rsidRPr="005432B6">
        <w:t>Jahres ein gesundes Töchterchen, Amy, zur Welt. Die ernste Erkrankung ihres Gatten beschattete dieses Glück jäh und endete in dessen Tod ein Jahr später.</w:t>
      </w:r>
      <w:r w:rsidRPr="005432B6">
        <w:rPr>
          <w:vertAlign w:val="superscript"/>
        </w:rPr>
        <w:footnoteReference w:id="23"/>
      </w:r>
    </w:p>
    <w:p w14:paraId="459F1B85" w14:textId="77777777" w:rsidR="00555528" w:rsidRDefault="00555528" w:rsidP="00555528">
      <w:pPr>
        <w:pStyle w:val="Fliesstext"/>
      </w:pPr>
      <w:r w:rsidRPr="005432B6">
        <w:t xml:space="preserve">Nach dem frühen Tod ihres Ehemanns im Jahr 1870 kehrte Amélie Moser nach Herzogenbuchsee zurück, wo sie im Hause ihres verstorbenen Gatten ein völlig unabhängiges Leben, frei nach ihrem Willen gestalten konnte. Das Wohl der Dorfbevölkerung lag ihr am Herzen. Sie setzte sich zielstrebig für soziale und kulturelle Anliegen ein. Sie begleitete den jungen Dorfarzt Krebs bei seinen Hausbesuchen in Herzogenbuchsee und Umgebung und sah viel Not und Elend. Daraus erwuchsen nach und nach zahlreiche Angebote, um sozialen </w:t>
      </w:r>
      <w:r>
        <w:t>Missständen ihrer Zeit entgegenzu</w:t>
      </w:r>
      <w:r w:rsidRPr="005432B6">
        <w:t>wirken. Ein grosses Problem war in vielen Familien der Alkohol.</w:t>
      </w:r>
    </w:p>
    <w:p w14:paraId="03EFA446" w14:textId="77777777" w:rsidR="00555528" w:rsidRDefault="00555528" w:rsidP="00555528">
      <w:pPr>
        <w:pStyle w:val="Fliesstext"/>
      </w:pPr>
      <w:r w:rsidRPr="005432B6">
        <w:t xml:space="preserve">’...Während des deutsch-französischen Krieges organisierte sie 1870/71 Hilfeleistungen für die Bevölkerung sowie für die Internierten der Bourbakiarmee. Aus diesem Wirken entstand 1870 der Frauenverein Herzogenbuchsee, als dessen Präsidentin </w:t>
      </w:r>
      <w:r>
        <w:br/>
      </w:r>
      <w:r w:rsidRPr="005432B6">
        <w:t>Amélie Moser-Moser bis zu ihrem Tod fungierte. In dieser Position setzte sie sich neben der Armen- und Krankenpflege für die hauswirtschaftliche Ausbildung von jungen Frauen sowie für den Kampf gegen Alkoholmissbrauch ein. Mit dem Erwerb des "Gasthofs zum Kreuz" verfügte der Frauenverein ab 1890 über eine eigene Wirkstätte, welche alkoholfreies Arbeiterheim, Haushaltungsschule, Kinderheim und kulturelle Begegnungsstätte zugleich war.’ So gründete sie im Gasthaus Kreuz nebst der ersten alkoholfreien Gemeindestube der Schweiz, auch ein einzigartiges Ausbildungszentrum für Mädchen und Frauen mit Kursen wie Grundschulwissen für Mädchen, Näh- und Flickkursen, Kochen und gesunde Ernährung oder Buchhaltung. Sie machte Berufsberatung und kümmerte sich um Wöchnerinnen- und Säuglingsfürsorge. Weiter gründete sie d</w:t>
      </w:r>
      <w:r>
        <w:t>ie Suppenküche und das Patronat</w:t>
      </w:r>
      <w:r w:rsidRPr="005432B6">
        <w:t xml:space="preserve"> für verwahrloste Kinder sowie die freiwillige Schülerspeisung. </w:t>
      </w:r>
    </w:p>
    <w:p w14:paraId="1B7DB493" w14:textId="77777777" w:rsidR="00555528" w:rsidRPr="005432B6" w:rsidRDefault="00555528" w:rsidP="00555528">
      <w:pPr>
        <w:pStyle w:val="Fliesstext"/>
      </w:pPr>
      <w:r w:rsidRPr="005432B6">
        <w:t xml:space="preserve">Das Kreuz war das erste Hotel und Restaurant in der Schweiz, das von Frauen geführt wurde. Für Amélie Moser war das Kreuz wie das vergrösserte Elternhaus. Das ganze Dorf und die Umgebung sollte daran teilhaben können. Im Kreuz wurden junge Mädchen zu tüchtigen und selbstbewussten Hausmüttern ausgebildet. Hier durften junge Männer ohne Trinkzwang ihre Freizeit in Lese- und Billardzimmern verbringen. Durchreisende sollten einen gastlichen Tisch mit günstigen Mahlzeiten, Kinder und alte Leute </w:t>
      </w:r>
      <w:r w:rsidRPr="005432B6">
        <w:lastRenderedPageBreak/>
        <w:t>ein trautes Heim finden. Zudem wurden Vorträge und Musikdarbietungen für die Dorfbevölkerung ver</w:t>
      </w:r>
      <w:r>
        <w:t>anstaltet.</w:t>
      </w:r>
    </w:p>
    <w:p w14:paraId="40852625" w14:textId="77777777" w:rsidR="00555528" w:rsidRPr="000A3507" w:rsidRDefault="00555528" w:rsidP="00555528">
      <w:pPr>
        <w:pStyle w:val="Fliesstext"/>
      </w:pPr>
      <w:r w:rsidRPr="000A3507">
        <w:t>Doch nicht genug: Amélie Mosers Ideen gingen noch weiter. Mit dem ihr befreundeten Prof. Theodor Kocher suchte sie den Platz für das neue Krankenhaus in Herzogenbuch</w:t>
      </w:r>
      <w:r>
        <w:t>see, das –</w:t>
      </w:r>
      <w:r w:rsidRPr="000A3507">
        <w:t xml:space="preserve"> au</w:t>
      </w:r>
      <w:r>
        <w:t>f ihre Initiative zurückgehend –</w:t>
      </w:r>
      <w:r w:rsidRPr="000A3507">
        <w:t xml:space="preserve"> 1905 eröffnet werden konnte. Im Kriegsjahr 1914 kam ein Anbau am Kreuz zustande.</w:t>
      </w:r>
    </w:p>
    <w:p w14:paraId="53CCA420" w14:textId="173FAA4D" w:rsidR="00087D49" w:rsidRDefault="00555528" w:rsidP="00555528">
      <w:pPr>
        <w:pStyle w:val="Fliesstext"/>
      </w:pPr>
      <w:r w:rsidRPr="000A3507">
        <w:t>Amélie Moser starb am 25. März 1925 drei Monate vor Vollendung ihres 86. Lebensjahres in Herzogenbuchsee.</w:t>
      </w:r>
      <w:r w:rsidRPr="000A3507">
        <w:rPr>
          <w:vertAlign w:val="superscript"/>
        </w:rPr>
        <w:footnoteReference w:id="24"/>
      </w:r>
      <w:r w:rsidRPr="000A3507">
        <w:t xml:space="preserve"> Die Tochter Amy führte das Werk ihrer Mutter mit dem Frauenverein weiter. </w:t>
      </w:r>
    </w:p>
    <w:p w14:paraId="41DF8454" w14:textId="77777777" w:rsidR="007A57BF" w:rsidRPr="00F908BB" w:rsidRDefault="007A57BF" w:rsidP="0063417A">
      <w:pPr>
        <w:pStyle w:val="Fliesstext"/>
        <w:rPr>
          <w:lang w:val="de-CH"/>
        </w:rPr>
      </w:pPr>
    </w:p>
    <w:p w14:paraId="312EB637" w14:textId="77777777" w:rsidR="007A57BF" w:rsidRDefault="00555528" w:rsidP="00940362">
      <w:pPr>
        <w:spacing w:after="0" w:line="240" w:lineRule="auto"/>
        <w:ind w:left="284"/>
      </w:pPr>
      <w:r w:rsidRPr="000A3507">
        <w:rPr>
          <w:b/>
        </w:rPr>
        <w:t>Anmerkung:</w:t>
      </w:r>
      <w:r w:rsidRPr="000A3507">
        <w:t xml:space="preserve"> Bis vor einigen Jahren gab es die Jugendherberge hinter dem Gasthof, den Kreuzkeller als Jugendkeller, den Sozialdienst im 1.</w:t>
      </w:r>
      <w:r>
        <w:t xml:space="preserve"> </w:t>
      </w:r>
      <w:r w:rsidRPr="000A3507">
        <w:t>Stock und Zimmer für bedürftige Menschen, Mütter-, Väterberatung, Kurse, Musikschule, Kindergarten, Kreuzabende. Dass das Restaurant alkoholfrei war, führte immer mehr zu Diskussionen in den 90er Jahren und wurde dann nach und nach gelockert. Seit einigen Jahren findet eine Neuorientierung des Kreuz statt, nicht zuletzt im Zusammenhang mit notwendigen Renovationsarbeiten. Es besteht die Hoff</w:t>
      </w:r>
      <w:r>
        <w:t>n</w:t>
      </w:r>
      <w:r w:rsidRPr="000A3507">
        <w:t xml:space="preserve">ung, dass das Kreuz Herzogenbuchsee bald wieder der Öffentlichkeit zugänglich </w:t>
      </w:r>
      <w:r>
        <w:t>werden kann als Generationenhaus mit gesellschaftlicher und überregionaler Ausstrahlung. Das neue Konzept sieht ein Restaurant, eine Bar und 12 Hotelzimmer vor sowie einen Kulturbetrieb, Seminarräume, Mütter- und Väterberatung, Raum für die Musikschule, zwei Kindergärten und die Stiftung Calendula, welche Beschäftigungsmöglichkeiten für Behinderte anbietet</w:t>
      </w:r>
      <w:r w:rsidRPr="000A3507">
        <w:t>.</w:t>
      </w:r>
      <w:r>
        <w:rPr>
          <w:rStyle w:val="Funotenzeichen"/>
          <w:lang w:val="de-CH"/>
        </w:rPr>
        <w:footnoteReference w:id="25"/>
      </w:r>
    </w:p>
    <w:p w14:paraId="77086DEF" w14:textId="77777777" w:rsidR="007A57BF" w:rsidRDefault="007A57BF" w:rsidP="007A57BF">
      <w:pPr>
        <w:spacing w:after="0" w:line="240" w:lineRule="auto"/>
      </w:pPr>
    </w:p>
    <w:p w14:paraId="0CCE8B24" w14:textId="77777777" w:rsidR="007A57BF" w:rsidRDefault="007A57BF" w:rsidP="007A57BF">
      <w:pPr>
        <w:spacing w:line="360" w:lineRule="auto"/>
        <w:ind w:left="284"/>
        <w:rPr>
          <w:i/>
        </w:rPr>
      </w:pPr>
    </w:p>
    <w:p w14:paraId="5D3FFC75" w14:textId="77777777" w:rsidR="0024247B" w:rsidRDefault="0024247B" w:rsidP="00520B73">
      <w:pPr>
        <w:spacing w:line="360" w:lineRule="auto"/>
        <w:rPr>
          <w:i/>
        </w:rPr>
      </w:pPr>
    </w:p>
    <w:p w14:paraId="7AC4EA38" w14:textId="77777777" w:rsidR="0024247B" w:rsidRDefault="0024247B" w:rsidP="007A57BF">
      <w:pPr>
        <w:spacing w:line="360" w:lineRule="auto"/>
        <w:ind w:left="284"/>
        <w:rPr>
          <w:i/>
        </w:rPr>
      </w:pPr>
    </w:p>
    <w:p w14:paraId="79BB35A6" w14:textId="77777777" w:rsidR="00B37153" w:rsidRDefault="00B37153" w:rsidP="007A57BF">
      <w:pPr>
        <w:spacing w:line="360" w:lineRule="auto"/>
        <w:ind w:left="284"/>
        <w:rPr>
          <w:i/>
        </w:rPr>
      </w:pPr>
    </w:p>
    <w:p w14:paraId="196E5546" w14:textId="77777777" w:rsidR="007A57BF" w:rsidRDefault="007A57BF" w:rsidP="007A57BF">
      <w:pPr>
        <w:spacing w:after="0" w:line="240" w:lineRule="auto"/>
      </w:pPr>
    </w:p>
    <w:tbl>
      <w:tblPr>
        <w:tblStyle w:val="Tabellenraster"/>
        <w:tblW w:w="8930" w:type="dxa"/>
        <w:tblInd w:w="392" w:type="dxa"/>
        <w:tblCellMar>
          <w:top w:w="108" w:type="dxa"/>
        </w:tblCellMar>
        <w:tblLook w:val="04A0" w:firstRow="1" w:lastRow="0" w:firstColumn="1" w:lastColumn="0" w:noHBand="0" w:noVBand="1"/>
      </w:tblPr>
      <w:tblGrid>
        <w:gridCol w:w="8930"/>
      </w:tblGrid>
      <w:tr w:rsidR="0024247B" w14:paraId="6AF4F97F" w14:textId="77777777" w:rsidTr="0063417A">
        <w:tc>
          <w:tcPr>
            <w:tcW w:w="8930" w:type="dxa"/>
          </w:tcPr>
          <w:p w14:paraId="31FA50A8" w14:textId="76BD8D2C" w:rsidR="0024247B" w:rsidRDefault="0024247B" w:rsidP="0063417A">
            <w:pPr>
              <w:pStyle w:val="Fliesstext"/>
              <w:ind w:left="175"/>
            </w:pPr>
            <w:r w:rsidRPr="0069602A">
              <w:rPr>
                <w:b/>
              </w:rPr>
              <w:t>Hinweis:</w:t>
            </w:r>
            <w:r w:rsidRPr="0069602A">
              <w:rPr>
                <w:b/>
              </w:rPr>
              <w:br/>
            </w:r>
            <w:r w:rsidR="006D581F">
              <w:t>Die</w:t>
            </w:r>
            <w:r w:rsidRPr="0069602A">
              <w:t xml:space="preserve"> dazugehörigen Aufträgen </w:t>
            </w:r>
            <w:r w:rsidR="006D581F">
              <w:t>enthalten</w:t>
            </w:r>
            <w:r w:rsidRPr="0069602A">
              <w:t xml:space="preserve"> Ölgemälde von Helen Roth und Textausschnitte aus ‘Land unter Sternen’ von Maria Waser.</w:t>
            </w:r>
          </w:p>
        </w:tc>
      </w:tr>
    </w:tbl>
    <w:p w14:paraId="58A3E9DB" w14:textId="68113418" w:rsidR="007A57BF" w:rsidRDefault="009620F2" w:rsidP="007A57BF">
      <w:pPr>
        <w:spacing w:after="0" w:line="240" w:lineRule="auto"/>
        <w:rPr>
          <w:i/>
        </w:rPr>
      </w:pPr>
      <w:r>
        <w:rPr>
          <w:i/>
        </w:rPr>
        <w:br w:type="page"/>
      </w:r>
    </w:p>
    <w:p w14:paraId="3A00C5A9" w14:textId="37D3F55E" w:rsidR="00C66F90" w:rsidRDefault="00FE2B3C" w:rsidP="00C66F90">
      <w:pPr>
        <w:pStyle w:val="KapitelUntertitel03"/>
      </w:pPr>
      <w:r>
        <w:lastRenderedPageBreak/>
        <w:t xml:space="preserve">Arbeitsauftrag 1: </w:t>
      </w:r>
      <w:r w:rsidR="0095305C" w:rsidRPr="00F828A6">
        <w:t>Amélie Moser und ihr Wirken</w:t>
      </w:r>
    </w:p>
    <w:p w14:paraId="434038A8" w14:textId="11CA4AF1" w:rsidR="00573263" w:rsidRDefault="00573263" w:rsidP="00C66F90">
      <w:pPr>
        <w:pStyle w:val="KapitelUntertitel03"/>
      </w:pPr>
      <w:r>
        <w:t>Gruppe A</w:t>
      </w:r>
    </w:p>
    <w:tbl>
      <w:tblPr>
        <w:tblStyle w:val="Tabellenraster"/>
        <w:tblW w:w="9212" w:type="dxa"/>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C32D30" w14:paraId="2D652B02" w14:textId="77777777" w:rsidTr="00FE2B3C">
        <w:tc>
          <w:tcPr>
            <w:tcW w:w="4606" w:type="dxa"/>
          </w:tcPr>
          <w:p w14:paraId="613355E7" w14:textId="163D6010" w:rsidR="00C32D30" w:rsidRDefault="00C32D30" w:rsidP="0095305C">
            <w:r>
              <w:rPr>
                <w:b/>
                <w:noProof/>
                <w:lang w:val="de-DE" w:eastAsia="de-DE"/>
              </w:rPr>
              <w:drawing>
                <wp:anchor distT="0" distB="0" distL="114300" distR="114300" simplePos="0" relativeHeight="251681280" behindDoc="0" locked="0" layoutInCell="1" allowOverlap="1" wp14:anchorId="4B9AF6BE" wp14:editId="61D1123E">
                  <wp:simplePos x="0" y="0"/>
                  <wp:positionH relativeFrom="margin">
                    <wp:align>left</wp:align>
                  </wp:positionH>
                  <wp:positionV relativeFrom="margin">
                    <wp:align>top</wp:align>
                  </wp:positionV>
                  <wp:extent cx="2260600" cy="3027680"/>
                  <wp:effectExtent l="0" t="0" r="0" b="0"/>
                  <wp:wrapSquare wrapText="bothSides"/>
                  <wp:docPr id="5" name="Bild 4" descr="DSCN0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descr="DSCN096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60600" cy="30276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06" w:type="dxa"/>
          </w:tcPr>
          <w:p w14:paraId="0973753C" w14:textId="677F7F17" w:rsidR="00C32D30" w:rsidRDefault="00C32D30" w:rsidP="0095305C">
            <w:r>
              <w:rPr>
                <w:b/>
                <w:noProof/>
                <w:lang w:val="de-DE" w:eastAsia="de-DE"/>
              </w:rPr>
              <w:drawing>
                <wp:anchor distT="0" distB="0" distL="114300" distR="114300" simplePos="0" relativeHeight="251683328" behindDoc="0" locked="0" layoutInCell="1" allowOverlap="1" wp14:anchorId="213B76D7" wp14:editId="5DA7283F">
                  <wp:simplePos x="0" y="0"/>
                  <wp:positionH relativeFrom="margin">
                    <wp:align>left</wp:align>
                  </wp:positionH>
                  <wp:positionV relativeFrom="margin">
                    <wp:align>top</wp:align>
                  </wp:positionV>
                  <wp:extent cx="2221230" cy="2976880"/>
                  <wp:effectExtent l="0" t="0" r="0" b="0"/>
                  <wp:wrapSquare wrapText="bothSides"/>
                  <wp:docPr id="6" name="Bild 6" descr="DSCN0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descr="DSCN095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21230" cy="29768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32D30" w14:paraId="4035834D" w14:textId="77777777" w:rsidTr="00FE2B3C">
        <w:tc>
          <w:tcPr>
            <w:tcW w:w="4606" w:type="dxa"/>
          </w:tcPr>
          <w:p w14:paraId="1D2FA5A6" w14:textId="59FC6875" w:rsidR="00C32D30" w:rsidRDefault="00C32D30" w:rsidP="00C32D30">
            <w:pPr>
              <w:pStyle w:val="Funotentext"/>
            </w:pPr>
            <w:r>
              <w:t>Bild 1</w:t>
            </w:r>
          </w:p>
        </w:tc>
        <w:tc>
          <w:tcPr>
            <w:tcW w:w="4606" w:type="dxa"/>
          </w:tcPr>
          <w:p w14:paraId="47F29471" w14:textId="4BF3573A" w:rsidR="00C32D30" w:rsidRDefault="00C32D30" w:rsidP="00C32D30">
            <w:pPr>
              <w:pStyle w:val="Funotentext"/>
            </w:pPr>
            <w:r>
              <w:t>Bild 2</w:t>
            </w:r>
          </w:p>
        </w:tc>
      </w:tr>
    </w:tbl>
    <w:p w14:paraId="3A09D5B1" w14:textId="77777777" w:rsidR="000A496A" w:rsidRDefault="000A496A" w:rsidP="00FE2B3C">
      <w:pPr>
        <w:pStyle w:val="Fliesstext"/>
      </w:pPr>
    </w:p>
    <w:p w14:paraId="49E44D2A" w14:textId="74D664C4" w:rsidR="0095305C" w:rsidRPr="000A496A" w:rsidRDefault="004909E9" w:rsidP="00FE2B3C">
      <w:pPr>
        <w:pStyle w:val="Fliesstext"/>
        <w:rPr>
          <w:i/>
        </w:rPr>
      </w:pPr>
      <w:r>
        <w:rPr>
          <w:i/>
        </w:rPr>
        <w:t>Im Deutsch-F</w:t>
      </w:r>
      <w:r w:rsidR="006045C3">
        <w:rPr>
          <w:i/>
        </w:rPr>
        <w:t>ranzösischen Krieg (1870–</w:t>
      </w:r>
      <w:r w:rsidR="0095305C" w:rsidRPr="000A496A">
        <w:rPr>
          <w:i/>
        </w:rPr>
        <w:t xml:space="preserve">1871) verlor die Ostarmee unter General Bourbaki. Danach ersuchte der General um Internierung in der Schweiz. 87’000 verlumpte, halberfrorene Soldaten und 12’000 Pferde kamen im tiefsten Winter über den Jura in die Schweiz. </w:t>
      </w:r>
    </w:p>
    <w:p w14:paraId="56712584" w14:textId="4DDB76E2" w:rsidR="0095305C" w:rsidRPr="000A496A" w:rsidRDefault="0095305C" w:rsidP="00FE2B3C">
      <w:pPr>
        <w:pStyle w:val="Fliesstext"/>
        <w:rPr>
          <w:i/>
        </w:rPr>
      </w:pPr>
      <w:r w:rsidRPr="000A496A">
        <w:rPr>
          <w:i/>
        </w:rPr>
        <w:t xml:space="preserve">‘Der Siebzigerkrieg warf seine Wellen zu uns herein. Da sammelte Amélie Moser die Frauen des Dorfes und leitete sie </w:t>
      </w:r>
      <w:r w:rsidR="004B351F">
        <w:rPr>
          <w:i/>
        </w:rPr>
        <w:t xml:space="preserve">an </w:t>
      </w:r>
      <w:r w:rsidRPr="000A496A">
        <w:rPr>
          <w:i/>
        </w:rPr>
        <w:t>zur Arbeit für die Wehrmänner an der Grenze und für deren notleidende Familien und dann zum grossen Hilfswerk an den Trümme</w:t>
      </w:r>
      <w:r w:rsidR="00DF292F">
        <w:rPr>
          <w:i/>
        </w:rPr>
        <w:t>rn der zerschmetterten Bourbak</w:t>
      </w:r>
      <w:r w:rsidR="00400C91">
        <w:rPr>
          <w:i/>
        </w:rPr>
        <w:t>i</w:t>
      </w:r>
      <w:r w:rsidR="00B1139A">
        <w:rPr>
          <w:i/>
        </w:rPr>
        <w:t>-A</w:t>
      </w:r>
      <w:r w:rsidRPr="000A496A">
        <w:rPr>
          <w:i/>
        </w:rPr>
        <w:t>rmee. Damals wurde das lebensfrohe Dorf zum Spital und jedes Haus zur Verbandzeugfabrik; aber überall, wo es Schwieriges zu leisten und Schweres anzur</w:t>
      </w:r>
      <w:r w:rsidR="000A496A" w:rsidRPr="000A496A">
        <w:rPr>
          <w:i/>
        </w:rPr>
        <w:t>ühren galt, ging sie voran.’</w:t>
      </w:r>
    </w:p>
    <w:p w14:paraId="4DB909F3" w14:textId="77777777" w:rsidR="0095305C" w:rsidRPr="00F828A6" w:rsidRDefault="0095305C" w:rsidP="0063417A">
      <w:pPr>
        <w:pStyle w:val="Aufzhlungszeichen"/>
        <w:numPr>
          <w:ilvl w:val="0"/>
          <w:numId w:val="35"/>
        </w:numPr>
      </w:pPr>
      <w:r w:rsidRPr="00F9594D">
        <w:t>Betrachtet die beiden Bilder und beschreibt mit euren Worten, was ihr auf Bild 1 und was auf Bild 2 seht.</w:t>
      </w:r>
    </w:p>
    <w:p w14:paraId="27045E2A" w14:textId="77777777" w:rsidR="0095305C" w:rsidRDefault="0095305C" w:rsidP="0063417A">
      <w:pPr>
        <w:pStyle w:val="Aufzhlungszeichen"/>
        <w:numPr>
          <w:ilvl w:val="0"/>
          <w:numId w:val="35"/>
        </w:numPr>
      </w:pPr>
      <w:r w:rsidRPr="00F9594D">
        <w:t xml:space="preserve">Lest nun den </w:t>
      </w:r>
      <w:r>
        <w:t>Bildtext</w:t>
      </w:r>
      <w:r w:rsidRPr="00F9594D">
        <w:t>.</w:t>
      </w:r>
    </w:p>
    <w:p w14:paraId="6D9D39A3" w14:textId="225A37D8" w:rsidR="0095305C" w:rsidRDefault="0095305C" w:rsidP="0063417A">
      <w:pPr>
        <w:pStyle w:val="Aufzhlungszeichen"/>
        <w:numPr>
          <w:ilvl w:val="0"/>
          <w:numId w:val="35"/>
        </w:numPr>
      </w:pPr>
      <w:r w:rsidRPr="00F9594D">
        <w:t xml:space="preserve">Wozu </w:t>
      </w:r>
      <w:r w:rsidR="00890DBE">
        <w:t>ver</w:t>
      </w:r>
      <w:r w:rsidRPr="00F9594D">
        <w:t>sammelte Amélie Moser die Frauen des Dorfes</w:t>
      </w:r>
      <w:r w:rsidR="00EB7419">
        <w:t>,</w:t>
      </w:r>
      <w:r w:rsidRPr="00F9594D">
        <w:t xml:space="preserve"> und wozu leitete sie die Frauen an? Welche Aufgaben galt es zu lösen? </w:t>
      </w:r>
      <w:r>
        <w:t>Notiert die Ergebnisse</w:t>
      </w:r>
      <w:r w:rsidRPr="00F9594D">
        <w:t xml:space="preserve"> </w:t>
      </w:r>
      <w:r>
        <w:t>auf die Papierstreifen.</w:t>
      </w:r>
    </w:p>
    <w:p w14:paraId="18A9C516" w14:textId="43FAA60C" w:rsidR="00573263" w:rsidRDefault="00573263">
      <w:pPr>
        <w:spacing w:after="0" w:line="240" w:lineRule="auto"/>
      </w:pPr>
      <w:r>
        <w:br w:type="page"/>
      </w:r>
    </w:p>
    <w:p w14:paraId="01C0F806" w14:textId="62F7B39A" w:rsidR="00573263" w:rsidRPr="0063417A" w:rsidRDefault="00573263" w:rsidP="00573263">
      <w:pPr>
        <w:pStyle w:val="Aufzhlungszeichen"/>
        <w:numPr>
          <w:ilvl w:val="0"/>
          <w:numId w:val="0"/>
        </w:numPr>
        <w:ind w:left="360"/>
        <w:rPr>
          <w:b/>
        </w:rPr>
      </w:pPr>
      <w:r w:rsidRPr="0063417A">
        <w:rPr>
          <w:b/>
        </w:rPr>
        <w:lastRenderedPageBreak/>
        <w:t>Gruppe B</w:t>
      </w:r>
    </w:p>
    <w:tbl>
      <w:tblPr>
        <w:tblStyle w:val="Tabellenraster"/>
        <w:tblW w:w="9212" w:type="dxa"/>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C32D30" w14:paraId="547C9DEE" w14:textId="77777777" w:rsidTr="00FE2B3C">
        <w:tc>
          <w:tcPr>
            <w:tcW w:w="9212" w:type="dxa"/>
          </w:tcPr>
          <w:p w14:paraId="0ED67614" w14:textId="3E70F835" w:rsidR="00C32D30" w:rsidRDefault="00C32D30" w:rsidP="0095305C">
            <w:pPr>
              <w:rPr>
                <w:b/>
              </w:rPr>
            </w:pPr>
            <w:r>
              <w:rPr>
                <w:noProof/>
                <w:lang w:val="de-DE" w:eastAsia="de-DE"/>
              </w:rPr>
              <w:drawing>
                <wp:inline distT="0" distB="0" distL="0" distR="0" wp14:anchorId="0EEECF04" wp14:editId="7805327B">
                  <wp:extent cx="2346960" cy="3129280"/>
                  <wp:effectExtent l="0" t="0" r="0" b="0"/>
                  <wp:docPr id="3" name="Bild 2" descr="DSCN0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DSCN095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flipH="1">
                            <a:off x="0" y="0"/>
                            <a:ext cx="2346960" cy="3129280"/>
                          </a:xfrm>
                          <a:prstGeom prst="rect">
                            <a:avLst/>
                          </a:prstGeom>
                          <a:noFill/>
                          <a:ln>
                            <a:noFill/>
                          </a:ln>
                        </pic:spPr>
                      </pic:pic>
                    </a:graphicData>
                  </a:graphic>
                </wp:inline>
              </w:drawing>
            </w:r>
          </w:p>
        </w:tc>
      </w:tr>
      <w:tr w:rsidR="00C32D30" w14:paraId="26A944D0" w14:textId="77777777" w:rsidTr="00FE2B3C">
        <w:tc>
          <w:tcPr>
            <w:tcW w:w="9212" w:type="dxa"/>
          </w:tcPr>
          <w:p w14:paraId="4BC383EF" w14:textId="2D5BC646" w:rsidR="00C32D30" w:rsidRDefault="00C32D30" w:rsidP="00C32D30">
            <w:pPr>
              <w:pStyle w:val="Funotentext"/>
            </w:pPr>
            <w:r>
              <w:t>Bild 3</w:t>
            </w:r>
          </w:p>
        </w:tc>
      </w:tr>
    </w:tbl>
    <w:p w14:paraId="72F396AA" w14:textId="77777777" w:rsidR="0065296E" w:rsidRDefault="0065296E" w:rsidP="00234B40">
      <w:pPr>
        <w:pStyle w:val="Fliesstext"/>
      </w:pPr>
    </w:p>
    <w:p w14:paraId="14781207" w14:textId="2804B4AF" w:rsidR="0095305C" w:rsidRPr="0065296E" w:rsidRDefault="0095305C" w:rsidP="00234B40">
      <w:pPr>
        <w:pStyle w:val="Fliesstext"/>
        <w:rPr>
          <w:i/>
        </w:rPr>
      </w:pPr>
      <w:r w:rsidRPr="0065296E">
        <w:rPr>
          <w:i/>
        </w:rPr>
        <w:t xml:space="preserve">‘Und dann kam der junge </w:t>
      </w:r>
      <w:r w:rsidR="00124114">
        <w:rPr>
          <w:i/>
        </w:rPr>
        <w:t>Arzt ins Dorf, von ihr und den i</w:t>
      </w:r>
      <w:r w:rsidRPr="0065296E">
        <w:rPr>
          <w:i/>
        </w:rPr>
        <w:t>hrigen hergerufen</w:t>
      </w:r>
      <w:r w:rsidR="00171AEA">
        <w:rPr>
          <w:i/>
        </w:rPr>
        <w:t xml:space="preserve"> </w:t>
      </w:r>
      <w:r w:rsidRPr="0065296E">
        <w:rPr>
          <w:i/>
        </w:rPr>
        <w:t>… Sie begleitete ihn auf seinen Berufsgängen, sie liess sich von ihm anleiten zu jeglichem Werk der Krankenpflege. Er zeigte ihr den Weg in die Häuser des Leidens, der heimlichen Not, des verheimlichten Übels, zeigte ihr den Weg zum breiten menschlichen Elend.’ ‘So mancher Erholungsbedürftige, so mancher Seelenkranke hat in ihrem Haus Aufnahme ge</w:t>
      </w:r>
      <w:r w:rsidR="0093555F" w:rsidRPr="0065296E">
        <w:rPr>
          <w:i/>
        </w:rPr>
        <w:t xml:space="preserve">funden.’ </w:t>
      </w:r>
    </w:p>
    <w:p w14:paraId="5D58423A" w14:textId="27FF151D" w:rsidR="0095305C" w:rsidRDefault="0095305C" w:rsidP="0063417A">
      <w:pPr>
        <w:pStyle w:val="Aufzhlungszeichen"/>
        <w:numPr>
          <w:ilvl w:val="0"/>
          <w:numId w:val="35"/>
        </w:numPr>
      </w:pPr>
      <w:r w:rsidRPr="00F828A6">
        <w:t>Betrachtet das Bild</w:t>
      </w:r>
      <w:r w:rsidR="00640ACA">
        <w:t>,</w:t>
      </w:r>
      <w:r w:rsidRPr="00F828A6">
        <w:t xml:space="preserve"> und lest den Text zu Bild 3. </w:t>
      </w:r>
    </w:p>
    <w:p w14:paraId="1DF180F1" w14:textId="143E326A" w:rsidR="0095305C" w:rsidRPr="00F828A6" w:rsidRDefault="0095305C" w:rsidP="0063417A">
      <w:pPr>
        <w:pStyle w:val="Aufzhlungszeichen"/>
        <w:numPr>
          <w:ilvl w:val="0"/>
          <w:numId w:val="35"/>
        </w:numPr>
      </w:pPr>
      <w:r w:rsidRPr="0000540A">
        <w:t xml:space="preserve">Besprecht, um was für Leid, heimliche Not oder verheimlichtes Übel es sich in der damaligen Zeit </w:t>
      </w:r>
      <w:r w:rsidR="000E152C">
        <w:t>hat handeln können,</w:t>
      </w:r>
      <w:r w:rsidRPr="0000540A">
        <w:t xml:space="preserve"> und notiert eure Vermutungen</w:t>
      </w:r>
      <w:r>
        <w:t xml:space="preserve"> auf die Papierstreifen</w:t>
      </w:r>
      <w:r w:rsidRPr="0000540A">
        <w:t>.</w:t>
      </w:r>
      <w:r>
        <w:t xml:space="preserve"> </w:t>
      </w:r>
    </w:p>
    <w:p w14:paraId="54EC572B" w14:textId="77777777" w:rsidR="0095305C" w:rsidRDefault="0095305C" w:rsidP="0095305C"/>
    <w:p w14:paraId="09D9009D" w14:textId="77777777" w:rsidR="0095305C" w:rsidRDefault="0095305C" w:rsidP="0095305C">
      <w:pPr>
        <w:spacing w:after="0" w:line="240" w:lineRule="auto"/>
      </w:pPr>
      <w:r>
        <w:br w:type="page"/>
      </w:r>
    </w:p>
    <w:p w14:paraId="55EEF055" w14:textId="449E8692" w:rsidR="0095305C" w:rsidRDefault="0095305C" w:rsidP="00AF4A57">
      <w:pPr>
        <w:pStyle w:val="KapitelUntertitel03"/>
      </w:pPr>
      <w:r w:rsidRPr="006C3101">
        <w:lastRenderedPageBreak/>
        <w:t>Gasthof Kreuz Herzogenbuchsee</w:t>
      </w:r>
      <w:r w:rsidR="00C66F90">
        <w:br/>
      </w:r>
    </w:p>
    <w:p w14:paraId="699D642A" w14:textId="0811B641" w:rsidR="00AA6FF6" w:rsidRPr="0063417A" w:rsidRDefault="00AA6FF6" w:rsidP="0063417A">
      <w:pPr>
        <w:pStyle w:val="Aufzhlungszeichen"/>
        <w:numPr>
          <w:ilvl w:val="0"/>
          <w:numId w:val="0"/>
        </w:numPr>
        <w:ind w:left="360"/>
      </w:pPr>
      <w:r>
        <w:rPr>
          <w:b/>
        </w:rPr>
        <w:t>Gruppe C</w:t>
      </w:r>
    </w:p>
    <w:tbl>
      <w:tblPr>
        <w:tblStyle w:val="Tabellenraster"/>
        <w:tblW w:w="9004" w:type="dxa"/>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8"/>
        <w:gridCol w:w="4516"/>
      </w:tblGrid>
      <w:tr w:rsidR="00AF4A57" w14:paraId="7FD3C474" w14:textId="77777777" w:rsidTr="00AF4A57">
        <w:tc>
          <w:tcPr>
            <w:tcW w:w="4488" w:type="dxa"/>
          </w:tcPr>
          <w:p w14:paraId="450E5540" w14:textId="37E5F2F4" w:rsidR="00AF4A57" w:rsidRDefault="00AF4A57" w:rsidP="00FE2B3C">
            <w:pPr>
              <w:pStyle w:val="Fliesstext"/>
              <w:ind w:left="0"/>
              <w:rPr>
                <w:i/>
              </w:rPr>
            </w:pPr>
            <w:r>
              <w:rPr>
                <w:noProof/>
                <w:lang w:eastAsia="de-DE"/>
              </w:rPr>
              <w:drawing>
                <wp:anchor distT="0" distB="0" distL="114300" distR="114300" simplePos="0" relativeHeight="251685376" behindDoc="0" locked="0" layoutInCell="1" allowOverlap="1" wp14:anchorId="0BA6499E" wp14:editId="70CFA358">
                  <wp:simplePos x="0" y="0"/>
                  <wp:positionH relativeFrom="column">
                    <wp:posOffset>-180340</wp:posOffset>
                  </wp:positionH>
                  <wp:positionV relativeFrom="paragraph">
                    <wp:posOffset>-3051175</wp:posOffset>
                  </wp:positionV>
                  <wp:extent cx="1898650" cy="2833370"/>
                  <wp:effectExtent l="0" t="0" r="6350" b="11430"/>
                  <wp:wrapTight wrapText="bothSides">
                    <wp:wrapPolygon edited="0">
                      <wp:start x="0" y="0"/>
                      <wp:lineTo x="0" y="21494"/>
                      <wp:lineTo x="21383" y="21494"/>
                      <wp:lineTo x="21383" y="0"/>
                      <wp:lineTo x="0" y="0"/>
                    </wp:wrapPolygon>
                  </wp:wrapTight>
                  <wp:docPr id="45" name="Bild 2" descr="http://files.newsnetz.ch/story/2/0/7/207572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http://files.newsnetz.ch/story/2/0/7/20757205/4/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98650" cy="28333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16" w:type="dxa"/>
          </w:tcPr>
          <w:p w14:paraId="51E957A2" w14:textId="0F461EA6" w:rsidR="00AF4A57" w:rsidRDefault="00AF4A57" w:rsidP="00FE2B3C">
            <w:pPr>
              <w:pStyle w:val="Fliesstext"/>
              <w:ind w:left="0"/>
              <w:rPr>
                <w:i/>
              </w:rPr>
            </w:pPr>
            <w:r>
              <w:rPr>
                <w:noProof/>
                <w:lang w:eastAsia="de-DE"/>
              </w:rPr>
              <w:drawing>
                <wp:anchor distT="0" distB="0" distL="114300" distR="114300" simplePos="0" relativeHeight="251687424" behindDoc="0" locked="0" layoutInCell="1" allowOverlap="1" wp14:anchorId="10128519" wp14:editId="51EA11BC">
                  <wp:simplePos x="0" y="0"/>
                  <wp:positionH relativeFrom="margin">
                    <wp:align>left</wp:align>
                  </wp:positionH>
                  <wp:positionV relativeFrom="margin">
                    <wp:align>top</wp:align>
                  </wp:positionV>
                  <wp:extent cx="2118360" cy="2814320"/>
                  <wp:effectExtent l="0" t="0" r="0" b="5080"/>
                  <wp:wrapSquare wrapText="bothSides"/>
                  <wp:docPr id="46" name="Bild 9" descr=":Amélie Moser Format kl.:DSCN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9" descr=":Amélie Moser Format kl.:DSCN0950.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18360" cy="28143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F4A57" w14:paraId="40B8B5BA" w14:textId="77777777" w:rsidTr="00AF4A57">
        <w:tc>
          <w:tcPr>
            <w:tcW w:w="4488" w:type="dxa"/>
          </w:tcPr>
          <w:p w14:paraId="7A2497D7" w14:textId="4B175752" w:rsidR="00AF4A57" w:rsidRDefault="00AF4A57" w:rsidP="00AF4A57">
            <w:pPr>
              <w:pStyle w:val="Funotentext"/>
            </w:pPr>
            <w:r>
              <w:t>Bild 4</w:t>
            </w:r>
          </w:p>
        </w:tc>
        <w:tc>
          <w:tcPr>
            <w:tcW w:w="4516" w:type="dxa"/>
          </w:tcPr>
          <w:p w14:paraId="68E1FD20" w14:textId="272A21F0" w:rsidR="00AF4A57" w:rsidRDefault="00AF4A57" w:rsidP="00AF4A57">
            <w:pPr>
              <w:pStyle w:val="Funotentext"/>
            </w:pPr>
            <w:r>
              <w:t>Bild 5</w:t>
            </w:r>
          </w:p>
        </w:tc>
      </w:tr>
    </w:tbl>
    <w:p w14:paraId="5E7C63C1" w14:textId="77777777" w:rsidR="00520B73" w:rsidRDefault="00520B73" w:rsidP="00FE2B3C">
      <w:pPr>
        <w:pStyle w:val="Fliesstext"/>
        <w:rPr>
          <w:b/>
          <w:i/>
          <w:color w:val="FF0000"/>
          <w:u w:val="single"/>
        </w:rPr>
      </w:pPr>
    </w:p>
    <w:p w14:paraId="4A86E1D7" w14:textId="29221177" w:rsidR="0095305C" w:rsidRPr="00FE2B3C" w:rsidRDefault="0095305C" w:rsidP="00FE2B3C">
      <w:pPr>
        <w:pStyle w:val="Fliesstext"/>
        <w:rPr>
          <w:i/>
        </w:rPr>
      </w:pPr>
      <w:r w:rsidRPr="00FE2B3C">
        <w:rPr>
          <w:i/>
        </w:rPr>
        <w:t>‘Und da ist nun dieses Haus. Erst war es eine alte Herberge, übel beleumdet und schmutzig, die sich schämen musste neben dem strahlend behäbigen Gasthof zur Sonne, von dem sie nur</w:t>
      </w:r>
      <w:r w:rsidR="008A41C0">
        <w:rPr>
          <w:i/>
        </w:rPr>
        <w:t xml:space="preserve"> ein</w:t>
      </w:r>
      <w:r w:rsidRPr="00FE2B3C">
        <w:rPr>
          <w:i/>
        </w:rPr>
        <w:t xml:space="preserve"> schwarzes, feuchtes Gänglein trennte. Heute aber ist es das stattlichste Haus des Dorfes.’ (4) Auch dann noch, als man auf diese merkwürdige Gründung einer Frau in Zürich und Bern aufmerksam wurde und sie gar zum Muster nahm, gab es wenige im Dorf, die etwas davon verstanden. Aber heute ist dieses Haus der Stolz der Ortschaft. (5)</w:t>
      </w:r>
      <w:r w:rsidR="0065296E">
        <w:rPr>
          <w:i/>
        </w:rPr>
        <w:br/>
      </w:r>
    </w:p>
    <w:p w14:paraId="253627C4" w14:textId="1F78E945" w:rsidR="0095305C" w:rsidRDefault="0095305C" w:rsidP="0063417A">
      <w:pPr>
        <w:pStyle w:val="Aufzhlungszeichen"/>
        <w:numPr>
          <w:ilvl w:val="0"/>
          <w:numId w:val="35"/>
        </w:numPr>
      </w:pPr>
      <w:r w:rsidRPr="0074627D">
        <w:t>Betrach</w:t>
      </w:r>
      <w:r>
        <w:t>t</w:t>
      </w:r>
      <w:r w:rsidRPr="0074627D">
        <w:t xml:space="preserve">et die beiden Bilder </w:t>
      </w:r>
      <w:r w:rsidR="00E8590E">
        <w:t>des</w:t>
      </w:r>
      <w:r w:rsidRPr="0074627D">
        <w:t xml:space="preserve"> Gasthof</w:t>
      </w:r>
      <w:r w:rsidR="003F4151">
        <w:t>s</w:t>
      </w:r>
      <w:r w:rsidRPr="0074627D">
        <w:t xml:space="preserve"> Kreuz früher und heute</w:t>
      </w:r>
      <w:r w:rsidR="00100E98">
        <w:t>,</w:t>
      </w:r>
      <w:r>
        <w:t xml:space="preserve"> und lest den </w:t>
      </w:r>
      <w:r w:rsidRPr="0000540A">
        <w:t xml:space="preserve">Bildtext </w:t>
      </w:r>
      <w:r>
        <w:t>dazu.</w:t>
      </w:r>
    </w:p>
    <w:p w14:paraId="29A04699" w14:textId="2D035A12" w:rsidR="0095305C" w:rsidRDefault="0095305C" w:rsidP="0063417A">
      <w:pPr>
        <w:pStyle w:val="Aufzhlungszeichen"/>
        <w:numPr>
          <w:ilvl w:val="0"/>
          <w:numId w:val="35"/>
        </w:numPr>
      </w:pPr>
      <w:r w:rsidRPr="0000540A">
        <w:t xml:space="preserve">Tragt </w:t>
      </w:r>
      <w:r>
        <w:t xml:space="preserve">nun </w:t>
      </w:r>
      <w:r w:rsidRPr="0000540A">
        <w:t xml:space="preserve">möglichst viele Punkte zusammen über das, was den Gasthof Kreuz schweizweit bekannt machte. </w:t>
      </w:r>
      <w:r w:rsidR="00462A87">
        <w:t>Was alles im Kreuz statt</w:t>
      </w:r>
      <w:r>
        <w:t xml:space="preserve">fand für Frauen, Mädchen, </w:t>
      </w:r>
      <w:r w:rsidR="00A81FDD">
        <w:t>Schülerinnen und Schüler</w:t>
      </w:r>
      <w:r>
        <w:t>, Männer? Informationen</w:t>
      </w:r>
      <w:r w:rsidRPr="0000540A">
        <w:t xml:space="preserve"> dazu </w:t>
      </w:r>
      <w:r>
        <w:t xml:space="preserve">findet ihr in der </w:t>
      </w:r>
      <w:r w:rsidR="00282378">
        <w:t>Biografie</w:t>
      </w:r>
      <w:r>
        <w:t xml:space="preserve"> von Amélie Moser.</w:t>
      </w:r>
      <w:r w:rsidRPr="0000540A">
        <w:t xml:space="preserve"> </w:t>
      </w:r>
    </w:p>
    <w:p w14:paraId="04C11E7F" w14:textId="77777777" w:rsidR="0095305C" w:rsidRPr="00F828A6" w:rsidRDefault="0095305C" w:rsidP="0063417A">
      <w:pPr>
        <w:pStyle w:val="Aufzhlungszeichen"/>
        <w:numPr>
          <w:ilvl w:val="0"/>
          <w:numId w:val="35"/>
        </w:numPr>
      </w:pPr>
      <w:r>
        <w:t>Schreibt die Stichworte auf die Papierstreifen.</w:t>
      </w:r>
    </w:p>
    <w:p w14:paraId="7FBBA97A" w14:textId="77777777" w:rsidR="0095305C" w:rsidRPr="000A3507" w:rsidRDefault="0095305C" w:rsidP="0095305C">
      <w:pPr>
        <w:spacing w:line="360" w:lineRule="auto"/>
      </w:pPr>
    </w:p>
    <w:p w14:paraId="5D61A820" w14:textId="77777777" w:rsidR="0095305C" w:rsidRPr="000A3507" w:rsidRDefault="0095305C" w:rsidP="0095305C"/>
    <w:p w14:paraId="067BC8BE" w14:textId="2A9C1166" w:rsidR="0095305C" w:rsidRPr="00F828A6" w:rsidRDefault="0095305C" w:rsidP="00C66F90">
      <w:pPr>
        <w:pStyle w:val="KapitelUntertitel03"/>
      </w:pPr>
      <w:r>
        <w:br w:type="page"/>
      </w:r>
      <w:r w:rsidR="00C66F90">
        <w:lastRenderedPageBreak/>
        <w:t xml:space="preserve">Arbeitsauftrag 2: </w:t>
      </w:r>
      <w:r w:rsidR="00C66F90" w:rsidRPr="00C66F90">
        <w:t>Das soziale Engag</w:t>
      </w:r>
      <w:r w:rsidR="00C66F90">
        <w:t>ement von Amélie Moser im Kreuz (</w:t>
      </w:r>
      <w:r w:rsidR="00205006">
        <w:t>zu den Bildern 6–</w:t>
      </w:r>
      <w:r w:rsidRPr="00F828A6">
        <w:t>12</w:t>
      </w:r>
      <w:r w:rsidR="000F6593">
        <w:t xml:space="preserve"> </w:t>
      </w:r>
      <w:r w:rsidRPr="00F828A6">
        <w:t>und Bild 2+3</w:t>
      </w:r>
      <w:r w:rsidR="00C66F90">
        <w:t>)</w:t>
      </w:r>
      <w:r>
        <w:tab/>
      </w:r>
    </w:p>
    <w:p w14:paraId="46E82A82" w14:textId="4A587E53" w:rsidR="0095305C" w:rsidRDefault="0095305C" w:rsidP="00C66F90">
      <w:pPr>
        <w:pStyle w:val="Fliesstext"/>
      </w:pPr>
      <w:r w:rsidRPr="000A3507">
        <w:t xml:space="preserve">Die Gemälde stellen dar, was Amélie Moser </w:t>
      </w:r>
      <w:r>
        <w:t xml:space="preserve">im Kreuz Herzogenbuchsee </w:t>
      </w:r>
      <w:r w:rsidRPr="000A3507">
        <w:t xml:space="preserve">vor </w:t>
      </w:r>
      <w:r>
        <w:t>ca.</w:t>
      </w:r>
      <w:r w:rsidR="00E73913">
        <w:t xml:space="preserve"> </w:t>
      </w:r>
      <w:r w:rsidRPr="000A3507">
        <w:t>125 Jahren mit dem Frauenverein, den sie gegründet hatte, alles aufgebaut hat. Angebote, welche es zu dieser Zeit nicht oder erst ganz vereinzelt gab.</w:t>
      </w:r>
    </w:p>
    <w:p w14:paraId="53B3A0BB" w14:textId="219CD1FE" w:rsidR="0095305C" w:rsidRDefault="0095305C" w:rsidP="0063417A">
      <w:pPr>
        <w:pStyle w:val="Aufzhlungszeichen"/>
        <w:numPr>
          <w:ilvl w:val="0"/>
          <w:numId w:val="35"/>
        </w:numPr>
      </w:pPr>
      <w:r w:rsidRPr="006C3101">
        <w:t>Betrachte</w:t>
      </w:r>
      <w:r>
        <w:t>t eure Bilder und beschreibt, was ihr seht</w:t>
      </w:r>
      <w:r w:rsidR="00D642DD">
        <w:t>.</w:t>
      </w:r>
      <w:r w:rsidRPr="006C3101">
        <w:t xml:space="preserve"> </w:t>
      </w:r>
    </w:p>
    <w:p w14:paraId="2D2A082B" w14:textId="70376758" w:rsidR="0095305C" w:rsidRDefault="0095305C" w:rsidP="0063417A">
      <w:pPr>
        <w:pStyle w:val="Aufzhlungszeichen"/>
        <w:numPr>
          <w:ilvl w:val="0"/>
          <w:numId w:val="35"/>
        </w:numPr>
      </w:pPr>
      <w:r w:rsidRPr="006C3101">
        <w:t>Sucht in der Tabelle zu jedem Bild den passenden Titel</w:t>
      </w:r>
      <w:r w:rsidR="00B10127">
        <w:t>,</w:t>
      </w:r>
      <w:r w:rsidRPr="006C3101">
        <w:t xml:space="preserve"> und tragt in der 2. Spalte die entsprechende Bildnummer ein.</w:t>
      </w:r>
    </w:p>
    <w:p w14:paraId="4088121E" w14:textId="13421116" w:rsidR="0095305C" w:rsidRPr="00C92EFE" w:rsidRDefault="0095305C" w:rsidP="0063417A">
      <w:pPr>
        <w:pStyle w:val="Aufzhlungszeichen"/>
        <w:numPr>
          <w:ilvl w:val="0"/>
          <w:numId w:val="35"/>
        </w:numPr>
      </w:pPr>
      <w:r w:rsidRPr="006C3101">
        <w:t xml:space="preserve">Löst nun die </w:t>
      </w:r>
      <w:r>
        <w:t xml:space="preserve">beiden </w:t>
      </w:r>
      <w:r w:rsidRPr="006C3101">
        <w:t xml:space="preserve">Aufgaben in der </w:t>
      </w:r>
      <w:r>
        <w:t xml:space="preserve">3. </w:t>
      </w:r>
      <w:r w:rsidRPr="00E31ABD">
        <w:t>und 4. Spalte</w:t>
      </w:r>
      <w:r w:rsidRPr="00C92EFE">
        <w:rPr>
          <w:color w:val="FF0000"/>
        </w:rPr>
        <w:t xml:space="preserve"> </w:t>
      </w:r>
      <w:r>
        <w:t xml:space="preserve">der Tabelle. In der </w:t>
      </w:r>
      <w:r w:rsidR="00282378">
        <w:t>Biografie</w:t>
      </w:r>
      <w:r>
        <w:t xml:space="preserve"> findet ihr dazu Informationen</w:t>
      </w:r>
      <w:r w:rsidRPr="006C3101">
        <w:t>:</w:t>
      </w:r>
    </w:p>
    <w:tbl>
      <w:tblPr>
        <w:tblW w:w="9214" w:type="dxa"/>
        <w:tblInd w:w="392" w:type="dxa"/>
        <w:tblLook w:val="00A0" w:firstRow="1" w:lastRow="0" w:firstColumn="1" w:lastColumn="0" w:noHBand="0" w:noVBand="0"/>
      </w:tblPr>
      <w:tblGrid>
        <w:gridCol w:w="9214"/>
      </w:tblGrid>
      <w:tr w:rsidR="0095305C" w:rsidRPr="000A3507" w14:paraId="1167012E" w14:textId="77777777" w:rsidTr="00F11C31">
        <w:tc>
          <w:tcPr>
            <w:tcW w:w="9214" w:type="dxa"/>
          </w:tcPr>
          <w:p w14:paraId="701895FB" w14:textId="2F222A96" w:rsidR="0095305C" w:rsidRDefault="000C57E6" w:rsidP="0063417A">
            <w:pPr>
              <w:pStyle w:val="Aufzhlungszeichen"/>
              <w:numPr>
                <w:ilvl w:val="0"/>
                <w:numId w:val="35"/>
              </w:numPr>
            </w:pPr>
            <w:r>
              <w:t xml:space="preserve">Zu Spalte 3: </w:t>
            </w:r>
            <w:r w:rsidR="0095305C" w:rsidRPr="006C3101">
              <w:t>Was wollte Amélie Moser verändern, für die Dorfbevölkerung verbessern?</w:t>
            </w:r>
          </w:p>
          <w:p w14:paraId="3F2BE117" w14:textId="4CC87FB4" w:rsidR="00C66F90" w:rsidRPr="006C3101" w:rsidRDefault="000C57E6" w:rsidP="0063417A">
            <w:pPr>
              <w:pStyle w:val="Aufzhlungszeichen"/>
              <w:numPr>
                <w:ilvl w:val="0"/>
                <w:numId w:val="35"/>
              </w:numPr>
            </w:pPr>
            <w:r>
              <w:t xml:space="preserve">Zu Spalte 4: </w:t>
            </w:r>
            <w:r w:rsidR="00C66F90" w:rsidRPr="0027712D">
              <w:t>Welche Angebote gibt es so oder ähnlich heute noch?</w:t>
            </w:r>
            <w:r w:rsidR="00C66F90">
              <w:rPr>
                <w:b/>
              </w:rPr>
              <w:t xml:space="preserve"> </w:t>
            </w:r>
            <w:r w:rsidR="00C66F90" w:rsidRPr="00657392">
              <w:t xml:space="preserve">Ihr </w:t>
            </w:r>
            <w:r w:rsidR="00C66F90">
              <w:t xml:space="preserve">findet Infos dazu auf der Homepage </w:t>
            </w:r>
            <w:hyperlink r:id="rId54" w:history="1">
              <w:r w:rsidR="00C66F90" w:rsidRPr="003F46FB">
                <w:rPr>
                  <w:rStyle w:val="Link"/>
                </w:rPr>
                <w:t>www.herzogenbuchsee.ch</w:t>
              </w:r>
            </w:hyperlink>
            <w:r w:rsidR="00863BC1">
              <w:t xml:space="preserve"> oder unter den Stichwörter</w:t>
            </w:r>
            <w:r w:rsidR="00C66F90">
              <w:t xml:space="preserve"> Oberaargau Soziales und Kultur</w:t>
            </w:r>
            <w:r w:rsidR="00615B3D">
              <w:t>.</w:t>
            </w:r>
          </w:p>
        </w:tc>
      </w:tr>
    </w:tbl>
    <w:p w14:paraId="4883488A" w14:textId="28AEB072" w:rsidR="0095305C" w:rsidRPr="000A3507" w:rsidRDefault="0095305C" w:rsidP="0095305C"/>
    <w:tbl>
      <w:tblPr>
        <w:tblStyle w:val="Tabellenraster"/>
        <w:tblW w:w="9354" w:type="dxa"/>
        <w:tblInd w:w="392" w:type="dxa"/>
        <w:tblLook w:val="04A0" w:firstRow="1" w:lastRow="0" w:firstColumn="1" w:lastColumn="0" w:noHBand="0" w:noVBand="1"/>
      </w:tblPr>
      <w:tblGrid>
        <w:gridCol w:w="142"/>
        <w:gridCol w:w="4464"/>
        <w:gridCol w:w="142"/>
        <w:gridCol w:w="4464"/>
        <w:gridCol w:w="142"/>
      </w:tblGrid>
      <w:tr w:rsidR="00382885" w14:paraId="6E00A1EC" w14:textId="77777777" w:rsidTr="005151E0">
        <w:trPr>
          <w:gridAfter w:val="1"/>
          <w:wAfter w:w="142" w:type="dxa"/>
        </w:trPr>
        <w:tc>
          <w:tcPr>
            <w:tcW w:w="4606" w:type="dxa"/>
            <w:gridSpan w:val="2"/>
            <w:tcBorders>
              <w:top w:val="nil"/>
              <w:left w:val="nil"/>
              <w:bottom w:val="nil"/>
              <w:right w:val="nil"/>
            </w:tcBorders>
          </w:tcPr>
          <w:p w14:paraId="1D1E696D" w14:textId="221B977B" w:rsidR="00382885" w:rsidRDefault="00382885" w:rsidP="0095305C">
            <w:pPr>
              <w:rPr>
                <w:noProof/>
                <w:lang w:val="de-DE" w:eastAsia="de-DE"/>
              </w:rPr>
            </w:pPr>
            <w:r w:rsidRPr="00382885">
              <w:rPr>
                <w:noProof/>
                <w:lang w:val="de-DE" w:eastAsia="de-DE"/>
              </w:rPr>
              <w:drawing>
                <wp:anchor distT="0" distB="0" distL="114300" distR="114300" simplePos="0" relativeHeight="251701760" behindDoc="0" locked="0" layoutInCell="1" allowOverlap="1" wp14:anchorId="178F0A47" wp14:editId="2B267C7D">
                  <wp:simplePos x="0" y="0"/>
                  <wp:positionH relativeFrom="margin">
                    <wp:align>left</wp:align>
                  </wp:positionH>
                  <wp:positionV relativeFrom="margin">
                    <wp:align>top</wp:align>
                  </wp:positionV>
                  <wp:extent cx="2357120" cy="3149600"/>
                  <wp:effectExtent l="0" t="0" r="5080" b="0"/>
                  <wp:wrapSquare wrapText="bothSides"/>
                  <wp:docPr id="44" name="Bild 1" descr="DSCN0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DSCN096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57120" cy="3149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06" w:type="dxa"/>
            <w:gridSpan w:val="2"/>
            <w:tcBorders>
              <w:top w:val="nil"/>
              <w:left w:val="nil"/>
              <w:bottom w:val="nil"/>
              <w:right w:val="nil"/>
            </w:tcBorders>
            <w:vAlign w:val="bottom"/>
          </w:tcPr>
          <w:p w14:paraId="32BF3FD5" w14:textId="0D0FF56A" w:rsidR="00382885" w:rsidRDefault="005151E0" w:rsidP="00382885">
            <w:pPr>
              <w:rPr>
                <w:noProof/>
                <w:lang w:val="de-DE" w:eastAsia="de-DE"/>
              </w:rPr>
            </w:pPr>
            <w:r w:rsidRPr="00382885">
              <w:rPr>
                <w:noProof/>
                <w:lang w:val="de-DE" w:eastAsia="de-DE"/>
              </w:rPr>
              <w:drawing>
                <wp:anchor distT="0" distB="0" distL="114300" distR="114300" simplePos="0" relativeHeight="251709952" behindDoc="0" locked="0" layoutInCell="1" allowOverlap="1" wp14:anchorId="38468A65" wp14:editId="053828F3">
                  <wp:simplePos x="0" y="0"/>
                  <wp:positionH relativeFrom="margin">
                    <wp:posOffset>0</wp:posOffset>
                  </wp:positionH>
                  <wp:positionV relativeFrom="margin">
                    <wp:posOffset>304800</wp:posOffset>
                  </wp:positionV>
                  <wp:extent cx="2743200" cy="2529840"/>
                  <wp:effectExtent l="0" t="0" r="0" b="10160"/>
                  <wp:wrapSquare wrapText="bothSides"/>
                  <wp:docPr id="43" name="Bild 3" descr="DSCN0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descr="DSCN096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43200" cy="25298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82885" w14:paraId="20DD1107" w14:textId="77777777" w:rsidTr="005151E0">
        <w:trPr>
          <w:gridAfter w:val="1"/>
          <w:wAfter w:w="142" w:type="dxa"/>
        </w:trPr>
        <w:tc>
          <w:tcPr>
            <w:tcW w:w="4606" w:type="dxa"/>
            <w:gridSpan w:val="2"/>
            <w:tcBorders>
              <w:top w:val="nil"/>
              <w:left w:val="nil"/>
              <w:bottom w:val="nil"/>
              <w:right w:val="nil"/>
            </w:tcBorders>
          </w:tcPr>
          <w:p w14:paraId="10DFC68B" w14:textId="5CBDCE01" w:rsidR="00382885" w:rsidRDefault="00382885" w:rsidP="00382885">
            <w:pPr>
              <w:pStyle w:val="Funotentext"/>
              <w:rPr>
                <w:noProof/>
                <w:lang w:val="de-DE" w:eastAsia="de-DE"/>
              </w:rPr>
            </w:pPr>
            <w:r w:rsidRPr="00E34BC2">
              <w:t>Bild 6</w:t>
            </w:r>
          </w:p>
        </w:tc>
        <w:tc>
          <w:tcPr>
            <w:tcW w:w="4606" w:type="dxa"/>
            <w:gridSpan w:val="2"/>
            <w:tcBorders>
              <w:top w:val="nil"/>
              <w:left w:val="nil"/>
              <w:bottom w:val="nil"/>
              <w:right w:val="nil"/>
            </w:tcBorders>
          </w:tcPr>
          <w:p w14:paraId="73D08075" w14:textId="7894DEAB" w:rsidR="00382885" w:rsidRDefault="00382885" w:rsidP="00382885">
            <w:pPr>
              <w:pStyle w:val="Funotentext"/>
              <w:rPr>
                <w:noProof/>
                <w:lang w:val="de-DE" w:eastAsia="de-DE"/>
              </w:rPr>
            </w:pPr>
            <w:r>
              <w:rPr>
                <w:noProof/>
                <w:lang w:val="de-DE" w:eastAsia="de-DE"/>
              </w:rPr>
              <w:t>Bild 7</w:t>
            </w:r>
          </w:p>
        </w:tc>
      </w:tr>
      <w:tr w:rsidR="00382885" w14:paraId="086ED7B5" w14:textId="77777777" w:rsidTr="005151E0">
        <w:trPr>
          <w:gridBefore w:val="1"/>
          <w:wBefore w:w="142" w:type="dxa"/>
        </w:trPr>
        <w:tc>
          <w:tcPr>
            <w:tcW w:w="4606" w:type="dxa"/>
            <w:gridSpan w:val="2"/>
            <w:tcBorders>
              <w:top w:val="nil"/>
              <w:left w:val="nil"/>
              <w:bottom w:val="nil"/>
              <w:right w:val="nil"/>
            </w:tcBorders>
            <w:vAlign w:val="bottom"/>
          </w:tcPr>
          <w:p w14:paraId="5DA95379" w14:textId="65FB579A" w:rsidR="00382885" w:rsidRDefault="005151E0" w:rsidP="005151E0">
            <w:r>
              <w:rPr>
                <w:noProof/>
                <w:lang w:val="de-DE" w:eastAsia="de-DE"/>
              </w:rPr>
              <w:lastRenderedPageBreak/>
              <w:drawing>
                <wp:anchor distT="0" distB="0" distL="114300" distR="114300" simplePos="0" relativeHeight="251705856" behindDoc="0" locked="0" layoutInCell="1" allowOverlap="1" wp14:anchorId="765C91FF" wp14:editId="5859E8C8">
                  <wp:simplePos x="0" y="0"/>
                  <wp:positionH relativeFrom="margin">
                    <wp:posOffset>0</wp:posOffset>
                  </wp:positionH>
                  <wp:positionV relativeFrom="margin">
                    <wp:posOffset>421640</wp:posOffset>
                  </wp:positionV>
                  <wp:extent cx="2733040" cy="2296160"/>
                  <wp:effectExtent l="0" t="0" r="10160" b="0"/>
                  <wp:wrapSquare wrapText="bothSides"/>
                  <wp:docPr id="4" name="Bild 4" descr="DSCN0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descr="DSCN096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33040" cy="2296160"/>
                          </a:xfrm>
                          <a:prstGeom prst="rect">
                            <a:avLst/>
                          </a:prstGeom>
                          <a:noFill/>
                          <a:ln>
                            <a:noFill/>
                          </a:ln>
                        </pic:spPr>
                      </pic:pic>
                    </a:graphicData>
                  </a:graphic>
                </wp:anchor>
              </w:drawing>
            </w:r>
          </w:p>
        </w:tc>
        <w:tc>
          <w:tcPr>
            <w:tcW w:w="4606" w:type="dxa"/>
            <w:gridSpan w:val="2"/>
            <w:tcBorders>
              <w:top w:val="nil"/>
              <w:left w:val="nil"/>
              <w:bottom w:val="nil"/>
              <w:right w:val="nil"/>
            </w:tcBorders>
          </w:tcPr>
          <w:p w14:paraId="43F42651" w14:textId="4054923D" w:rsidR="00382885" w:rsidRDefault="00382885" w:rsidP="0095305C">
            <w:r>
              <w:rPr>
                <w:noProof/>
                <w:lang w:val="de-DE" w:eastAsia="de-DE"/>
              </w:rPr>
              <w:drawing>
                <wp:anchor distT="0" distB="0" distL="114300" distR="114300" simplePos="0" relativeHeight="251693568" behindDoc="0" locked="0" layoutInCell="1" allowOverlap="1" wp14:anchorId="077AFFE9" wp14:editId="1FCF99BD">
                  <wp:simplePos x="0" y="0"/>
                  <wp:positionH relativeFrom="margin">
                    <wp:align>left</wp:align>
                  </wp:positionH>
                  <wp:positionV relativeFrom="margin">
                    <wp:align>top</wp:align>
                  </wp:positionV>
                  <wp:extent cx="2259330" cy="3017520"/>
                  <wp:effectExtent l="0" t="0" r="1270" b="5080"/>
                  <wp:wrapSquare wrapText="bothSides"/>
                  <wp:docPr id="42" name="Bild 5" descr="DSCN0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descr="DSCN095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flipH="1">
                            <a:off x="0" y="0"/>
                            <a:ext cx="2259330" cy="30175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82885" w14:paraId="6BAC5596" w14:textId="77777777" w:rsidTr="00DC3DEE">
        <w:trPr>
          <w:gridBefore w:val="1"/>
          <w:wBefore w:w="142" w:type="dxa"/>
          <w:trHeight w:val="761"/>
        </w:trPr>
        <w:tc>
          <w:tcPr>
            <w:tcW w:w="4606" w:type="dxa"/>
            <w:gridSpan w:val="2"/>
            <w:tcBorders>
              <w:top w:val="nil"/>
              <w:left w:val="nil"/>
              <w:bottom w:val="nil"/>
              <w:right w:val="nil"/>
            </w:tcBorders>
          </w:tcPr>
          <w:p w14:paraId="1F55EBE9" w14:textId="1D67BCA9" w:rsidR="00382885" w:rsidRDefault="005E4C0F" w:rsidP="005E4C0F">
            <w:pPr>
              <w:pStyle w:val="Funotentext"/>
            </w:pPr>
            <w:r>
              <w:t>Bild 8</w:t>
            </w:r>
          </w:p>
        </w:tc>
        <w:tc>
          <w:tcPr>
            <w:tcW w:w="4606" w:type="dxa"/>
            <w:gridSpan w:val="2"/>
            <w:tcBorders>
              <w:top w:val="nil"/>
              <w:left w:val="nil"/>
              <w:bottom w:val="nil"/>
              <w:right w:val="nil"/>
            </w:tcBorders>
          </w:tcPr>
          <w:p w14:paraId="3E48031D" w14:textId="2FBD6754" w:rsidR="00382885" w:rsidRDefault="005E4C0F" w:rsidP="005E4C0F">
            <w:pPr>
              <w:pStyle w:val="Funotentext"/>
            </w:pPr>
            <w:r>
              <w:t>Bild 9</w:t>
            </w:r>
          </w:p>
        </w:tc>
      </w:tr>
      <w:tr w:rsidR="00382885" w14:paraId="1D979B66" w14:textId="77777777" w:rsidTr="005151E0">
        <w:trPr>
          <w:gridBefore w:val="1"/>
          <w:wBefore w:w="142" w:type="dxa"/>
        </w:trPr>
        <w:tc>
          <w:tcPr>
            <w:tcW w:w="4606" w:type="dxa"/>
            <w:gridSpan w:val="2"/>
            <w:tcBorders>
              <w:top w:val="nil"/>
              <w:left w:val="nil"/>
              <w:bottom w:val="nil"/>
              <w:right w:val="nil"/>
            </w:tcBorders>
          </w:tcPr>
          <w:p w14:paraId="4D5C4477" w14:textId="34813A85" w:rsidR="00382885" w:rsidRDefault="00382885" w:rsidP="005E4C0F">
            <w:pPr>
              <w:pStyle w:val="Funotentext"/>
            </w:pPr>
            <w:r>
              <w:rPr>
                <w:noProof/>
                <w:lang w:val="de-DE" w:eastAsia="de-DE"/>
              </w:rPr>
              <w:drawing>
                <wp:anchor distT="0" distB="0" distL="114300" distR="114300" simplePos="0" relativeHeight="251695616" behindDoc="0" locked="0" layoutInCell="1" allowOverlap="1" wp14:anchorId="5CAED2BC" wp14:editId="4C30FF70">
                  <wp:simplePos x="0" y="0"/>
                  <wp:positionH relativeFrom="margin">
                    <wp:align>left</wp:align>
                  </wp:positionH>
                  <wp:positionV relativeFrom="margin">
                    <wp:align>top</wp:align>
                  </wp:positionV>
                  <wp:extent cx="2259330" cy="2987040"/>
                  <wp:effectExtent l="0" t="0" r="1270" b="10160"/>
                  <wp:wrapSquare wrapText="bothSides"/>
                  <wp:docPr id="41" name="Bild 6" descr="DSCN0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descr="DSCN096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59330" cy="29870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06" w:type="dxa"/>
            <w:gridSpan w:val="2"/>
            <w:tcBorders>
              <w:top w:val="nil"/>
              <w:left w:val="nil"/>
              <w:bottom w:val="nil"/>
              <w:right w:val="nil"/>
            </w:tcBorders>
            <w:vAlign w:val="bottom"/>
          </w:tcPr>
          <w:p w14:paraId="67BB7580" w14:textId="0C318516" w:rsidR="00382885" w:rsidRDefault="005151E0" w:rsidP="005151E0">
            <w:pPr>
              <w:pStyle w:val="Funotentext"/>
            </w:pPr>
            <w:r>
              <w:rPr>
                <w:noProof/>
                <w:lang w:val="de-DE" w:eastAsia="de-DE"/>
              </w:rPr>
              <w:drawing>
                <wp:anchor distT="0" distB="0" distL="114300" distR="114300" simplePos="0" relativeHeight="251707904" behindDoc="0" locked="0" layoutInCell="1" allowOverlap="1" wp14:anchorId="62CB5FE7" wp14:editId="2F2B02A0">
                  <wp:simplePos x="0" y="0"/>
                  <wp:positionH relativeFrom="margin">
                    <wp:posOffset>0</wp:posOffset>
                  </wp:positionH>
                  <wp:positionV relativeFrom="margin">
                    <wp:posOffset>278130</wp:posOffset>
                  </wp:positionV>
                  <wp:extent cx="2748280" cy="2519680"/>
                  <wp:effectExtent l="0" t="0" r="0" b="0"/>
                  <wp:wrapSquare wrapText="bothSides"/>
                  <wp:docPr id="40" name="Bild 7" descr="DSCN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descr="DSCN096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8280" cy="25196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82885" w14:paraId="2EFB632B" w14:textId="77777777" w:rsidTr="00DC3DEE">
        <w:trPr>
          <w:gridBefore w:val="1"/>
          <w:wBefore w:w="142" w:type="dxa"/>
        </w:trPr>
        <w:tc>
          <w:tcPr>
            <w:tcW w:w="4606" w:type="dxa"/>
            <w:gridSpan w:val="2"/>
            <w:tcBorders>
              <w:top w:val="nil"/>
              <w:left w:val="nil"/>
              <w:bottom w:val="nil"/>
              <w:right w:val="nil"/>
            </w:tcBorders>
          </w:tcPr>
          <w:p w14:paraId="5C31611C" w14:textId="1031C361" w:rsidR="00382885" w:rsidRDefault="005E4C0F" w:rsidP="005E4C0F">
            <w:pPr>
              <w:pStyle w:val="Funotentext"/>
            </w:pPr>
            <w:r>
              <w:t>Bild 10</w:t>
            </w:r>
          </w:p>
        </w:tc>
        <w:tc>
          <w:tcPr>
            <w:tcW w:w="4606" w:type="dxa"/>
            <w:gridSpan w:val="2"/>
            <w:tcBorders>
              <w:top w:val="nil"/>
              <w:left w:val="nil"/>
              <w:bottom w:val="nil"/>
              <w:right w:val="nil"/>
            </w:tcBorders>
          </w:tcPr>
          <w:p w14:paraId="6D674CD4" w14:textId="60212D1D" w:rsidR="00382885" w:rsidRDefault="005E4C0F" w:rsidP="005E4C0F">
            <w:pPr>
              <w:pStyle w:val="Funotentext"/>
            </w:pPr>
            <w:r>
              <w:t>Bild 11</w:t>
            </w:r>
          </w:p>
        </w:tc>
      </w:tr>
      <w:tr w:rsidR="00382885" w14:paraId="0B0D65E0" w14:textId="77777777" w:rsidTr="00DC3DEE">
        <w:trPr>
          <w:gridAfter w:val="1"/>
          <w:wAfter w:w="142" w:type="dxa"/>
        </w:trPr>
        <w:tc>
          <w:tcPr>
            <w:tcW w:w="4606" w:type="dxa"/>
            <w:gridSpan w:val="2"/>
            <w:tcBorders>
              <w:top w:val="nil"/>
              <w:left w:val="nil"/>
              <w:bottom w:val="nil"/>
              <w:right w:val="nil"/>
            </w:tcBorders>
          </w:tcPr>
          <w:p w14:paraId="28EBCBCA" w14:textId="40EE0511" w:rsidR="00382885" w:rsidRDefault="00382885" w:rsidP="0095305C">
            <w:r>
              <w:rPr>
                <w:noProof/>
                <w:lang w:val="de-DE" w:eastAsia="de-DE"/>
              </w:rPr>
              <w:lastRenderedPageBreak/>
              <w:drawing>
                <wp:anchor distT="0" distB="0" distL="114300" distR="114300" simplePos="0" relativeHeight="251699712" behindDoc="0" locked="0" layoutInCell="1" allowOverlap="1" wp14:anchorId="064521E4" wp14:editId="4D8399D8">
                  <wp:simplePos x="0" y="0"/>
                  <wp:positionH relativeFrom="margin">
                    <wp:align>left</wp:align>
                  </wp:positionH>
                  <wp:positionV relativeFrom="margin">
                    <wp:align>top</wp:align>
                  </wp:positionV>
                  <wp:extent cx="2341880" cy="3139440"/>
                  <wp:effectExtent l="0" t="0" r="0" b="10160"/>
                  <wp:wrapSquare wrapText="bothSides"/>
                  <wp:docPr id="39" name="Bild 8" descr="DSCN0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descr="DSCN095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41880" cy="31394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06" w:type="dxa"/>
            <w:gridSpan w:val="2"/>
            <w:tcBorders>
              <w:top w:val="nil"/>
              <w:left w:val="nil"/>
              <w:bottom w:val="nil"/>
              <w:right w:val="nil"/>
            </w:tcBorders>
          </w:tcPr>
          <w:p w14:paraId="78F5DC32" w14:textId="77777777" w:rsidR="00382885" w:rsidRDefault="00382885" w:rsidP="0095305C"/>
        </w:tc>
      </w:tr>
      <w:tr w:rsidR="00382885" w14:paraId="2B719F03" w14:textId="77777777" w:rsidTr="00DC3DEE">
        <w:trPr>
          <w:gridAfter w:val="1"/>
          <w:wAfter w:w="142" w:type="dxa"/>
        </w:trPr>
        <w:tc>
          <w:tcPr>
            <w:tcW w:w="4606" w:type="dxa"/>
            <w:gridSpan w:val="2"/>
            <w:tcBorders>
              <w:top w:val="nil"/>
              <w:left w:val="nil"/>
              <w:bottom w:val="nil"/>
              <w:right w:val="nil"/>
            </w:tcBorders>
          </w:tcPr>
          <w:p w14:paraId="44675D29" w14:textId="401CCAEA" w:rsidR="00382885" w:rsidRDefault="005E4C0F" w:rsidP="005E4C0F">
            <w:pPr>
              <w:pStyle w:val="Funotentext"/>
            </w:pPr>
            <w:r>
              <w:t>Bild 12: Amé</w:t>
            </w:r>
            <w:r w:rsidR="00382885">
              <w:t>lie Moser</w:t>
            </w:r>
          </w:p>
        </w:tc>
        <w:tc>
          <w:tcPr>
            <w:tcW w:w="4606" w:type="dxa"/>
            <w:gridSpan w:val="2"/>
            <w:tcBorders>
              <w:top w:val="nil"/>
              <w:left w:val="nil"/>
              <w:bottom w:val="nil"/>
              <w:right w:val="nil"/>
            </w:tcBorders>
          </w:tcPr>
          <w:p w14:paraId="4C6DCD81" w14:textId="77777777" w:rsidR="00382885" w:rsidRDefault="00382885" w:rsidP="005E4C0F">
            <w:pPr>
              <w:pStyle w:val="Funotentext"/>
            </w:pPr>
          </w:p>
        </w:tc>
      </w:tr>
    </w:tbl>
    <w:p w14:paraId="4867EE88" w14:textId="77777777" w:rsidR="0095305C" w:rsidRPr="000A3507" w:rsidRDefault="0095305C" w:rsidP="00DC3DEE">
      <w:pPr>
        <w:pStyle w:val="Fliesstext"/>
      </w:pPr>
    </w:p>
    <w:p w14:paraId="5636B37E" w14:textId="01FE415B" w:rsidR="0095305C" w:rsidRPr="005E4C0F" w:rsidRDefault="0095305C" w:rsidP="00DC3DEE">
      <w:pPr>
        <w:pStyle w:val="Fliesstext"/>
        <w:rPr>
          <w:i/>
        </w:rPr>
      </w:pPr>
      <w:r w:rsidRPr="005E4C0F">
        <w:rPr>
          <w:i/>
        </w:rPr>
        <w:t>‘Ihr Dasein war so zweifellos, so unbeirrbar zielstrebig, so ganz vernunftbeherrscht, dass es uns gewöhnliche Menschen … frösteln ko</w:t>
      </w:r>
      <w:r w:rsidR="005E4C0F">
        <w:rPr>
          <w:i/>
        </w:rPr>
        <w:t xml:space="preserve">nnte ob seiner Bewusstheit. </w:t>
      </w:r>
      <w:r w:rsidRPr="005E4C0F">
        <w:rPr>
          <w:i/>
        </w:rPr>
        <w:t>Wenn ich mir das Dorf ohne diese Frau vorstelle, erscheint es mir eigentlich ausgeleert und hohl wie eine Frucht ohne Kern; so gänzlich beherrscht von ihrer ragenden Gestalt zeigt es mir meine Erinnerung. Und wenn sie auch den andern Dorfbewohnern durchaus unähnlich war und, allen Vertraulichkeiten fern, fremdartig und wie umhüllt von Einsamkeit zwischen ihnen ging, ihr ganzes Wesen wur</w:t>
      </w:r>
      <w:r w:rsidR="005E4C0F">
        <w:rPr>
          <w:i/>
        </w:rPr>
        <w:t xml:space="preserve">zelte in diesem Dorfe.’ </w:t>
      </w:r>
    </w:p>
    <w:p w14:paraId="1F294212" w14:textId="77777777" w:rsidR="005E4C0F" w:rsidRDefault="005E4C0F">
      <w:pPr>
        <w:spacing w:after="0" w:line="240" w:lineRule="auto"/>
        <w:rPr>
          <w:b/>
          <w:sz w:val="22"/>
        </w:rPr>
      </w:pPr>
      <w:r>
        <w:rPr>
          <w:b/>
          <w:sz w:val="22"/>
        </w:rPr>
        <w:br w:type="page"/>
      </w:r>
    </w:p>
    <w:p w14:paraId="2D964FEA" w14:textId="121DE00E" w:rsidR="0095305C" w:rsidRPr="00B66287" w:rsidRDefault="0095305C" w:rsidP="004B5852">
      <w:pPr>
        <w:pStyle w:val="KapitelUntertitel03"/>
      </w:pPr>
      <w:r>
        <w:lastRenderedPageBreak/>
        <w:t xml:space="preserve">Das soziale </w:t>
      </w:r>
      <w:r w:rsidRPr="00B66287">
        <w:t>Engagement von Amélie Moser</w:t>
      </w:r>
    </w:p>
    <w:tbl>
      <w:tblPr>
        <w:tblStyle w:val="IDOberaargauMehrzeiler"/>
        <w:tblW w:w="8930" w:type="dxa"/>
        <w:tblInd w:w="397" w:type="dxa"/>
        <w:tblLayout w:type="fixed"/>
        <w:tblLook w:val="00A0" w:firstRow="1" w:lastRow="0" w:firstColumn="1" w:lastColumn="0" w:noHBand="0" w:noVBand="0"/>
      </w:tblPr>
      <w:tblGrid>
        <w:gridCol w:w="2062"/>
        <w:gridCol w:w="738"/>
        <w:gridCol w:w="3838"/>
        <w:gridCol w:w="2292"/>
      </w:tblGrid>
      <w:tr w:rsidR="00264F92" w:rsidRPr="008E5EAB" w14:paraId="4DB99476" w14:textId="77777777" w:rsidTr="008E5EAB">
        <w:trPr>
          <w:cnfStyle w:val="100000000000" w:firstRow="1" w:lastRow="0" w:firstColumn="0" w:lastColumn="0" w:oddVBand="0" w:evenVBand="0" w:oddHBand="0" w:evenHBand="0" w:firstRowFirstColumn="0" w:firstRowLastColumn="0" w:lastRowFirstColumn="0" w:lastRowLastColumn="0"/>
        </w:trPr>
        <w:tc>
          <w:tcPr>
            <w:tcW w:w="2062" w:type="dxa"/>
          </w:tcPr>
          <w:p w14:paraId="74352BD1" w14:textId="36B37B52" w:rsidR="0028526E" w:rsidRPr="008E5EAB" w:rsidRDefault="0028526E" w:rsidP="00BF34EE">
            <w:pPr>
              <w:pStyle w:val="TabelleUntertitel"/>
              <w:rPr>
                <w:rStyle w:val="TabelleFEINFett"/>
              </w:rPr>
            </w:pPr>
            <w:r w:rsidRPr="008E5EAB">
              <w:rPr>
                <w:rStyle w:val="TabelleFEINFett"/>
              </w:rPr>
              <w:t xml:space="preserve">Angebote und Tätigkeiten </w:t>
            </w:r>
            <w:r w:rsidR="00BF34EE">
              <w:rPr>
                <w:rStyle w:val="TabelleFEINFett"/>
              </w:rPr>
              <w:t>im</w:t>
            </w:r>
            <w:r w:rsidRPr="008E5EAB">
              <w:rPr>
                <w:rStyle w:val="TabelleFEINFett"/>
              </w:rPr>
              <w:t xml:space="preserve"> und ums Kreuz</w:t>
            </w:r>
          </w:p>
        </w:tc>
        <w:tc>
          <w:tcPr>
            <w:tcW w:w="738" w:type="dxa"/>
          </w:tcPr>
          <w:p w14:paraId="36DED40F" w14:textId="7DFA0FFC" w:rsidR="0028526E" w:rsidRPr="008E5EAB" w:rsidRDefault="0028526E" w:rsidP="008E5EAB">
            <w:pPr>
              <w:pStyle w:val="TabelleUntertitel"/>
              <w:rPr>
                <w:rStyle w:val="TabelleFEINFett"/>
              </w:rPr>
            </w:pPr>
            <w:r w:rsidRPr="008E5EAB">
              <w:rPr>
                <w:rStyle w:val="TabelleFEINFett"/>
              </w:rPr>
              <w:t>Bild-Nr</w:t>
            </w:r>
            <w:r w:rsidR="00043629">
              <w:rPr>
                <w:rStyle w:val="TabelleFEINFett"/>
              </w:rPr>
              <w:t>.</w:t>
            </w:r>
            <w:r w:rsidRPr="008E5EAB">
              <w:rPr>
                <w:rStyle w:val="TabelleFEINFett"/>
              </w:rPr>
              <w:t xml:space="preserve"> </w:t>
            </w:r>
          </w:p>
        </w:tc>
        <w:tc>
          <w:tcPr>
            <w:tcW w:w="3838" w:type="dxa"/>
          </w:tcPr>
          <w:p w14:paraId="1D7A02EA" w14:textId="77777777" w:rsidR="0028526E" w:rsidRPr="008E5EAB" w:rsidRDefault="0028526E" w:rsidP="008E5EAB">
            <w:pPr>
              <w:pStyle w:val="TabelleUntertitel"/>
              <w:rPr>
                <w:rStyle w:val="TabelleFEINFett"/>
              </w:rPr>
            </w:pPr>
            <w:r w:rsidRPr="008E5EAB">
              <w:rPr>
                <w:rStyle w:val="TabelleFEINFett"/>
              </w:rPr>
              <w:t>Was wollte Amélie Moser verändern, für die Dorfbevölkerung verbessern?</w:t>
            </w:r>
          </w:p>
        </w:tc>
        <w:tc>
          <w:tcPr>
            <w:tcW w:w="2292" w:type="dxa"/>
          </w:tcPr>
          <w:p w14:paraId="6CCE9F13" w14:textId="1943C2CF" w:rsidR="0028526E" w:rsidRPr="008E5EAB" w:rsidRDefault="0028526E" w:rsidP="008E5EAB">
            <w:pPr>
              <w:pStyle w:val="TabelleUntertitel"/>
              <w:rPr>
                <w:rStyle w:val="TabelleFEINFett"/>
              </w:rPr>
            </w:pPr>
            <w:r w:rsidRPr="008E5EAB">
              <w:rPr>
                <w:rStyle w:val="TabelleFEINFett"/>
              </w:rPr>
              <w:t>Welche Angebote gib</w:t>
            </w:r>
            <w:r w:rsidR="00264F92" w:rsidRPr="008E5EAB">
              <w:rPr>
                <w:rStyle w:val="TabelleFEINFett"/>
              </w:rPr>
              <w:t>t es so oder ähnlich heute noch?</w:t>
            </w:r>
            <w:r w:rsidRPr="008E5EAB">
              <w:rPr>
                <w:rStyle w:val="TabelleFEINFett"/>
              </w:rPr>
              <w:t xml:space="preserve"> </w:t>
            </w:r>
            <w:r w:rsidR="00264F92" w:rsidRPr="008E5EAB">
              <w:rPr>
                <w:rStyle w:val="TabelleFEINFett"/>
              </w:rPr>
              <w:br/>
            </w:r>
            <w:r w:rsidRPr="008E5EAB">
              <w:rPr>
                <w:rStyle w:val="TabelleFEINFett"/>
              </w:rPr>
              <w:t>Zum Beispiel:</w:t>
            </w:r>
          </w:p>
        </w:tc>
      </w:tr>
      <w:tr w:rsidR="0028526E" w:rsidRPr="00073F68" w14:paraId="128CAE52" w14:textId="77777777" w:rsidTr="008E5EAB">
        <w:tblPrEx>
          <w:tblCellMar>
            <w:top w:w="170" w:type="dxa"/>
            <w:left w:w="108" w:type="dxa"/>
            <w:bottom w:w="0" w:type="dxa"/>
            <w:right w:w="108" w:type="dxa"/>
          </w:tblCellMar>
        </w:tblPrEx>
        <w:tc>
          <w:tcPr>
            <w:tcW w:w="2062" w:type="dxa"/>
          </w:tcPr>
          <w:p w14:paraId="638156BF" w14:textId="77777777" w:rsidR="0028526E" w:rsidRPr="00073F68" w:rsidRDefault="0028526E" w:rsidP="008E5EAB">
            <w:pPr>
              <w:pStyle w:val="TabelleFEINFliesstext"/>
            </w:pPr>
            <w:r w:rsidRPr="00073F68">
              <w:t>Abgabe von Nahrungsmitteln an Bedürftige</w:t>
            </w:r>
          </w:p>
          <w:p w14:paraId="73E9BC18" w14:textId="77777777" w:rsidR="0028526E" w:rsidRPr="00073F68" w:rsidRDefault="0028526E" w:rsidP="008E5EAB">
            <w:pPr>
              <w:pStyle w:val="TabelleFEINFliesstext"/>
            </w:pPr>
          </w:p>
        </w:tc>
        <w:tc>
          <w:tcPr>
            <w:tcW w:w="738" w:type="dxa"/>
          </w:tcPr>
          <w:p w14:paraId="68E1D555" w14:textId="77777777" w:rsidR="0028526E" w:rsidRPr="0028526E" w:rsidRDefault="0028526E" w:rsidP="008E5EAB">
            <w:pPr>
              <w:pStyle w:val="TabelleFEINFliesstext"/>
              <w:rPr>
                <w:color w:val="FFFFFF" w:themeColor="background1"/>
              </w:rPr>
            </w:pPr>
            <w:r w:rsidRPr="0028526E">
              <w:rPr>
                <w:color w:val="FFFFFF" w:themeColor="background1"/>
              </w:rPr>
              <w:t>2</w:t>
            </w:r>
          </w:p>
        </w:tc>
        <w:tc>
          <w:tcPr>
            <w:tcW w:w="3838" w:type="dxa"/>
          </w:tcPr>
          <w:p w14:paraId="3AC21E62" w14:textId="77777777" w:rsidR="0028526E" w:rsidRPr="0028526E" w:rsidRDefault="0028526E" w:rsidP="008E5EAB">
            <w:pPr>
              <w:pStyle w:val="TabelleFEINAufzhlung"/>
              <w:ind w:left="0" w:firstLine="0"/>
              <w:rPr>
                <w:color w:val="FFFFFF" w:themeColor="background1"/>
              </w:rPr>
            </w:pPr>
            <w:r w:rsidRPr="0028526E">
              <w:rPr>
                <w:color w:val="FFFFFF" w:themeColor="background1"/>
              </w:rPr>
              <w:t>Not und Elend lindern</w:t>
            </w:r>
          </w:p>
          <w:p w14:paraId="44145CC9" w14:textId="77777777" w:rsidR="0028526E" w:rsidRPr="0028526E" w:rsidRDefault="0028526E" w:rsidP="008E5EAB">
            <w:pPr>
              <w:pStyle w:val="TabelleFEINAufzhlung"/>
              <w:ind w:left="0" w:firstLine="0"/>
              <w:rPr>
                <w:color w:val="FFFFFF" w:themeColor="background1"/>
              </w:rPr>
            </w:pPr>
            <w:r w:rsidRPr="0028526E">
              <w:rPr>
                <w:color w:val="FFFFFF" w:themeColor="background1"/>
              </w:rPr>
              <w:t>Unterernährung entgegen wirken</w:t>
            </w:r>
          </w:p>
          <w:p w14:paraId="5C3853EC" w14:textId="77777777" w:rsidR="0028526E" w:rsidRPr="0028526E" w:rsidRDefault="0028526E" w:rsidP="008E5EAB">
            <w:pPr>
              <w:pStyle w:val="TabelleFEINFliesstext"/>
              <w:rPr>
                <w:i/>
                <w:color w:val="FFFFFF" w:themeColor="background1"/>
              </w:rPr>
            </w:pPr>
            <w:r w:rsidRPr="0028526E">
              <w:rPr>
                <w:i/>
                <w:color w:val="FFFFFF" w:themeColor="background1"/>
              </w:rPr>
              <w:t xml:space="preserve">Hinweis: Viele Familien lebten in Armut. So konnte über die grösste Not hinweg geholfen werden. Unterernährte Menschen sind anfällig für Krankheiten. </w:t>
            </w:r>
          </w:p>
        </w:tc>
        <w:tc>
          <w:tcPr>
            <w:tcW w:w="2292" w:type="dxa"/>
          </w:tcPr>
          <w:p w14:paraId="77F87AD1" w14:textId="5B5AE2B0" w:rsidR="0028526E" w:rsidRPr="0028526E" w:rsidRDefault="0028526E" w:rsidP="008E5EAB">
            <w:pPr>
              <w:pStyle w:val="TabelleFEINFliesstext"/>
              <w:rPr>
                <w:color w:val="FFFFFF" w:themeColor="background1"/>
              </w:rPr>
            </w:pPr>
            <w:r w:rsidRPr="0028526E">
              <w:rPr>
                <w:color w:val="FFFFFF" w:themeColor="background1"/>
              </w:rPr>
              <w:t>- ‚Tischlein deck dich’, Abgabe von Lebensmitteln an Bedürftige heute (Sozialhilfeempfäger/innen, Arbeitslose, Alleinerziehende...)</w:t>
            </w:r>
            <w:r w:rsidR="000F6593">
              <w:rPr>
                <w:color w:val="FFFFFF" w:themeColor="background1"/>
              </w:rPr>
              <w:t xml:space="preserve"> </w:t>
            </w:r>
            <w:r w:rsidRPr="0028526E">
              <w:rPr>
                <w:color w:val="FFFFFF" w:themeColor="background1"/>
              </w:rPr>
              <w:t xml:space="preserve"> - Suppenküche, Gassen-küche</w:t>
            </w:r>
          </w:p>
        </w:tc>
      </w:tr>
      <w:tr w:rsidR="0028526E" w:rsidRPr="00073F68" w14:paraId="4DC33916" w14:textId="77777777" w:rsidTr="008E5EAB">
        <w:tblPrEx>
          <w:tblCellMar>
            <w:top w:w="170" w:type="dxa"/>
            <w:left w:w="108" w:type="dxa"/>
            <w:bottom w:w="0" w:type="dxa"/>
            <w:right w:w="108" w:type="dxa"/>
          </w:tblCellMar>
        </w:tblPrEx>
        <w:tc>
          <w:tcPr>
            <w:tcW w:w="2062" w:type="dxa"/>
          </w:tcPr>
          <w:p w14:paraId="6A77E8C8" w14:textId="5F7E0669" w:rsidR="0028526E" w:rsidRPr="00073F68" w:rsidRDefault="0028526E" w:rsidP="008E5EAB">
            <w:pPr>
              <w:pStyle w:val="TabelleFEINFliesstext"/>
            </w:pPr>
            <w:r w:rsidRPr="00073F68">
              <w:t>Schülerspeisung sowie Schülerspeisung zu Hause</w:t>
            </w:r>
          </w:p>
          <w:p w14:paraId="152A3DB7" w14:textId="77777777" w:rsidR="0028526E" w:rsidRPr="00073F68" w:rsidRDefault="0028526E" w:rsidP="008E5EAB">
            <w:pPr>
              <w:pStyle w:val="TabelleFEINFliesstext"/>
            </w:pPr>
          </w:p>
          <w:p w14:paraId="108E4F07" w14:textId="77777777" w:rsidR="0028526E" w:rsidRPr="00073F68" w:rsidRDefault="0028526E" w:rsidP="008E5EAB">
            <w:pPr>
              <w:pStyle w:val="TabelleFEINFliesstext"/>
            </w:pPr>
          </w:p>
        </w:tc>
        <w:tc>
          <w:tcPr>
            <w:tcW w:w="738" w:type="dxa"/>
          </w:tcPr>
          <w:p w14:paraId="3E7A8633" w14:textId="77777777" w:rsidR="0028526E" w:rsidRPr="0028526E" w:rsidRDefault="0028526E" w:rsidP="008E5EAB">
            <w:pPr>
              <w:pStyle w:val="TabelleFEINFliesstext"/>
              <w:rPr>
                <w:color w:val="FFFFFF" w:themeColor="background1"/>
              </w:rPr>
            </w:pPr>
            <w:r w:rsidRPr="0028526E">
              <w:rPr>
                <w:color w:val="FFFFFF" w:themeColor="background1"/>
              </w:rPr>
              <w:t>7</w:t>
            </w:r>
          </w:p>
        </w:tc>
        <w:tc>
          <w:tcPr>
            <w:tcW w:w="3838" w:type="dxa"/>
          </w:tcPr>
          <w:p w14:paraId="7D7B3761" w14:textId="77777777" w:rsidR="0028526E" w:rsidRPr="0028526E" w:rsidRDefault="0028526E" w:rsidP="008E5EAB">
            <w:pPr>
              <w:pStyle w:val="TabelleFEINAufzhlung"/>
              <w:ind w:left="0" w:firstLine="0"/>
              <w:rPr>
                <w:color w:val="FFFFFF" w:themeColor="background1"/>
              </w:rPr>
            </w:pPr>
            <w:r w:rsidRPr="0028526E">
              <w:rPr>
                <w:color w:val="FFFFFF" w:themeColor="background1"/>
              </w:rPr>
              <w:t>Kinder sollten keinen Hunger leiden</w:t>
            </w:r>
          </w:p>
          <w:p w14:paraId="7B0870CE" w14:textId="77777777" w:rsidR="0028526E" w:rsidRPr="0028526E" w:rsidRDefault="0028526E" w:rsidP="008E5EAB">
            <w:pPr>
              <w:pStyle w:val="TabelleFEINAufzhlung"/>
              <w:ind w:left="0" w:firstLine="0"/>
              <w:rPr>
                <w:color w:val="FFFFFF" w:themeColor="background1"/>
              </w:rPr>
            </w:pPr>
            <w:r w:rsidRPr="0028526E">
              <w:rPr>
                <w:color w:val="FFFFFF" w:themeColor="background1"/>
              </w:rPr>
              <w:t xml:space="preserve">Kinder sollten möglichst gesund aufwachsen, d.h. einmal täglich eine ausgewogene Mahlzeit (mit Gemüse u. Obst) erhalten. </w:t>
            </w:r>
          </w:p>
          <w:p w14:paraId="0DDC96AF" w14:textId="77777777" w:rsidR="0028526E" w:rsidRPr="0028526E" w:rsidRDefault="0028526E" w:rsidP="008E5EAB">
            <w:pPr>
              <w:pStyle w:val="TabelleFEINFliesstext"/>
              <w:rPr>
                <w:i/>
                <w:color w:val="FFFFFF" w:themeColor="background1"/>
              </w:rPr>
            </w:pPr>
            <w:r w:rsidRPr="0028526E">
              <w:rPr>
                <w:i/>
                <w:color w:val="FFFFFF" w:themeColor="background1"/>
              </w:rPr>
              <w:t>Hinweis: Kinder, die unterernährt sind, können sich in der Schule nur schlecht konzentrieren. Kinder sollten eine gesunde, ausgewogene Ernährung erhalten. Bahnbrechend für damalige Zeit!</w:t>
            </w:r>
          </w:p>
        </w:tc>
        <w:tc>
          <w:tcPr>
            <w:tcW w:w="2292" w:type="dxa"/>
          </w:tcPr>
          <w:p w14:paraId="628D7730" w14:textId="77777777" w:rsidR="0028526E" w:rsidRPr="0028526E" w:rsidRDefault="0028526E" w:rsidP="008E5EAB">
            <w:pPr>
              <w:pStyle w:val="TabelleFEINFliesstext"/>
              <w:rPr>
                <w:color w:val="FFFFFF" w:themeColor="background1"/>
              </w:rPr>
            </w:pPr>
          </w:p>
          <w:p w14:paraId="68224E71" w14:textId="77777777" w:rsidR="0028526E" w:rsidRPr="0028526E" w:rsidRDefault="0028526E" w:rsidP="008E5EAB">
            <w:pPr>
              <w:pStyle w:val="TabelleFEINFliesstext"/>
              <w:rPr>
                <w:color w:val="FFFFFF" w:themeColor="background1"/>
              </w:rPr>
            </w:pPr>
            <w:r w:rsidRPr="0028526E">
              <w:rPr>
                <w:color w:val="FFFFFF" w:themeColor="background1"/>
              </w:rPr>
              <w:t>- Mittagstisch und Tages- schule</w:t>
            </w:r>
          </w:p>
          <w:p w14:paraId="0728355F" w14:textId="77777777" w:rsidR="0028526E" w:rsidRPr="0028526E" w:rsidRDefault="0028526E" w:rsidP="008E5EAB">
            <w:pPr>
              <w:pStyle w:val="TabelleFEINFliesstext"/>
              <w:rPr>
                <w:color w:val="FFFFFF" w:themeColor="background1"/>
              </w:rPr>
            </w:pPr>
            <w:r w:rsidRPr="0028526E">
              <w:rPr>
                <w:color w:val="FFFFFF" w:themeColor="background1"/>
              </w:rPr>
              <w:t>- KiTa’s</w:t>
            </w:r>
          </w:p>
          <w:p w14:paraId="2C943BB4" w14:textId="77777777" w:rsidR="0028526E" w:rsidRPr="0028526E" w:rsidRDefault="0028526E" w:rsidP="008E5EAB">
            <w:pPr>
              <w:pStyle w:val="TabelleFEINFliesstext"/>
              <w:rPr>
                <w:color w:val="FFFFFF" w:themeColor="background1"/>
              </w:rPr>
            </w:pPr>
            <w:r w:rsidRPr="0028526E">
              <w:rPr>
                <w:color w:val="FFFFFF" w:themeColor="background1"/>
              </w:rPr>
              <w:t>- Tageseltern</w:t>
            </w:r>
          </w:p>
        </w:tc>
      </w:tr>
      <w:tr w:rsidR="0028526E" w:rsidRPr="00073F68" w14:paraId="53E8D62C" w14:textId="77777777" w:rsidTr="008E5EAB">
        <w:tblPrEx>
          <w:tblCellMar>
            <w:top w:w="170" w:type="dxa"/>
            <w:left w:w="108" w:type="dxa"/>
            <w:bottom w:w="0" w:type="dxa"/>
            <w:right w:w="108" w:type="dxa"/>
          </w:tblCellMar>
        </w:tblPrEx>
        <w:tc>
          <w:tcPr>
            <w:tcW w:w="2062" w:type="dxa"/>
          </w:tcPr>
          <w:p w14:paraId="5571F2E2" w14:textId="77777777" w:rsidR="0028526E" w:rsidRPr="00073F68" w:rsidRDefault="0028526E" w:rsidP="008E5EAB">
            <w:pPr>
              <w:pStyle w:val="TabelleFEINFliesstext"/>
            </w:pPr>
            <w:r w:rsidRPr="00073F68">
              <w:t>Alkoholfreie, preisgünstige Gaststube</w:t>
            </w:r>
          </w:p>
          <w:p w14:paraId="53667ADC" w14:textId="77777777" w:rsidR="0028526E" w:rsidRDefault="0028526E" w:rsidP="008E5EAB">
            <w:pPr>
              <w:pStyle w:val="TabelleFEINFliesstext"/>
            </w:pPr>
          </w:p>
          <w:p w14:paraId="1D84343F" w14:textId="77777777" w:rsidR="00C92313" w:rsidRDefault="00C92313" w:rsidP="008E5EAB">
            <w:pPr>
              <w:pStyle w:val="TabelleFEINFliesstext"/>
            </w:pPr>
          </w:p>
          <w:p w14:paraId="73D5250F" w14:textId="77777777" w:rsidR="00C92313" w:rsidRDefault="00C92313" w:rsidP="008E5EAB">
            <w:pPr>
              <w:pStyle w:val="TabelleFEINFliesstext"/>
            </w:pPr>
          </w:p>
          <w:p w14:paraId="52FB97ED" w14:textId="77777777" w:rsidR="00C92313" w:rsidRDefault="00C92313" w:rsidP="008E5EAB">
            <w:pPr>
              <w:pStyle w:val="TabelleFEINFliesstext"/>
            </w:pPr>
          </w:p>
          <w:p w14:paraId="19003318" w14:textId="77777777" w:rsidR="00C92313" w:rsidRDefault="00C92313" w:rsidP="008E5EAB">
            <w:pPr>
              <w:pStyle w:val="TabelleFEINFliesstext"/>
            </w:pPr>
          </w:p>
          <w:p w14:paraId="37B4EAF3" w14:textId="77777777" w:rsidR="00C92313" w:rsidRDefault="00C92313" w:rsidP="008E5EAB">
            <w:pPr>
              <w:pStyle w:val="TabelleFEINFliesstext"/>
            </w:pPr>
          </w:p>
          <w:p w14:paraId="32A62DD7" w14:textId="77777777" w:rsidR="00C92313" w:rsidRDefault="00C92313" w:rsidP="008E5EAB">
            <w:pPr>
              <w:pStyle w:val="TabelleFEINFliesstext"/>
            </w:pPr>
          </w:p>
          <w:p w14:paraId="2C396879" w14:textId="77777777" w:rsidR="00C92313" w:rsidRDefault="00C92313" w:rsidP="008E5EAB">
            <w:pPr>
              <w:pStyle w:val="TabelleFEINFliesstext"/>
            </w:pPr>
          </w:p>
          <w:p w14:paraId="3169BBDB" w14:textId="77777777" w:rsidR="00C92313" w:rsidRDefault="00C92313" w:rsidP="008E5EAB">
            <w:pPr>
              <w:pStyle w:val="TabelleFEINFliesstext"/>
            </w:pPr>
          </w:p>
          <w:p w14:paraId="0F7FA58A" w14:textId="77777777" w:rsidR="00C92313" w:rsidRPr="00073F68" w:rsidRDefault="00C92313" w:rsidP="008E5EAB">
            <w:pPr>
              <w:pStyle w:val="TabelleFEINFliesstext"/>
            </w:pPr>
          </w:p>
        </w:tc>
        <w:tc>
          <w:tcPr>
            <w:tcW w:w="738" w:type="dxa"/>
          </w:tcPr>
          <w:p w14:paraId="2EFE6604" w14:textId="77777777" w:rsidR="0028526E" w:rsidRPr="0028526E" w:rsidRDefault="0028526E" w:rsidP="008E5EAB">
            <w:pPr>
              <w:pStyle w:val="TabelleFEINFliesstext"/>
              <w:rPr>
                <w:color w:val="FFFFFF" w:themeColor="background1"/>
              </w:rPr>
            </w:pPr>
          </w:p>
          <w:p w14:paraId="709C7AD8" w14:textId="77777777" w:rsidR="0028526E" w:rsidRPr="0028526E" w:rsidRDefault="0028526E" w:rsidP="008E5EAB">
            <w:pPr>
              <w:pStyle w:val="TabelleFEINFliesstext"/>
              <w:rPr>
                <w:color w:val="FFFFFF" w:themeColor="background1"/>
              </w:rPr>
            </w:pPr>
            <w:r w:rsidRPr="0028526E">
              <w:rPr>
                <w:color w:val="FFFFFF" w:themeColor="background1"/>
              </w:rPr>
              <w:t>6</w:t>
            </w:r>
          </w:p>
        </w:tc>
        <w:tc>
          <w:tcPr>
            <w:tcW w:w="3838" w:type="dxa"/>
          </w:tcPr>
          <w:p w14:paraId="3E21B70A" w14:textId="77777777" w:rsidR="0028526E" w:rsidRPr="0028526E" w:rsidRDefault="0028526E" w:rsidP="008E5EAB">
            <w:pPr>
              <w:pStyle w:val="TabelleFEINAufzhlung"/>
              <w:ind w:left="0" w:firstLine="0"/>
              <w:rPr>
                <w:color w:val="FFFFFF" w:themeColor="background1"/>
              </w:rPr>
            </w:pPr>
            <w:r w:rsidRPr="0028526E">
              <w:rPr>
                <w:color w:val="FFFFFF" w:themeColor="background1"/>
              </w:rPr>
              <w:t>Männer sollten, zB an Markttagen, in einer Gaststube einkehren und günstig essen können ohne Gruppendruck</w:t>
            </w:r>
          </w:p>
          <w:p w14:paraId="2E77DD2A" w14:textId="77777777" w:rsidR="0028526E" w:rsidRPr="0028526E" w:rsidRDefault="0028526E" w:rsidP="008E5EAB">
            <w:pPr>
              <w:pStyle w:val="TabelleFEINAufzhlung"/>
              <w:ind w:left="0" w:firstLine="0"/>
              <w:rPr>
                <w:color w:val="FFFFFF" w:themeColor="background1"/>
              </w:rPr>
            </w:pPr>
            <w:r w:rsidRPr="0028526E">
              <w:rPr>
                <w:color w:val="FFFFFF" w:themeColor="background1"/>
              </w:rPr>
              <w:t>Auch für Frauen sollte dieses Angebot gelten.</w:t>
            </w:r>
          </w:p>
          <w:p w14:paraId="476C68A0" w14:textId="38475B96" w:rsidR="0028526E" w:rsidRPr="0028526E" w:rsidRDefault="0028526E" w:rsidP="008E5EAB">
            <w:pPr>
              <w:pStyle w:val="TabelleFEINFliesstext"/>
              <w:rPr>
                <w:i/>
                <w:color w:val="FFFFFF" w:themeColor="background1"/>
              </w:rPr>
            </w:pPr>
            <w:r w:rsidRPr="0028526E">
              <w:rPr>
                <w:i/>
                <w:color w:val="FFFFFF" w:themeColor="background1"/>
              </w:rPr>
              <w:t xml:space="preserve">gebrauchte Bargeld nach dem Verkauf eines Tieres auf dem Markt im Restaurant Sonne. Die Frauen mussten aber irgendwie die Familie durchbringen. Oft </w:t>
            </w:r>
          </w:p>
        </w:tc>
        <w:tc>
          <w:tcPr>
            <w:tcW w:w="2292" w:type="dxa"/>
          </w:tcPr>
          <w:p w14:paraId="24F6B032" w14:textId="77777777" w:rsidR="0028526E" w:rsidRPr="0028526E" w:rsidRDefault="0028526E" w:rsidP="008E5EAB">
            <w:pPr>
              <w:pStyle w:val="TabelleFEINFliesstext"/>
              <w:rPr>
                <w:color w:val="FFFFFF" w:themeColor="background1"/>
              </w:rPr>
            </w:pPr>
          </w:p>
          <w:p w14:paraId="26D2417C" w14:textId="77777777" w:rsidR="0028526E" w:rsidRPr="0028526E" w:rsidRDefault="0028526E" w:rsidP="008E5EAB">
            <w:pPr>
              <w:pStyle w:val="TabelleFEINFliesstext"/>
              <w:rPr>
                <w:color w:val="FFFFFF" w:themeColor="background1"/>
              </w:rPr>
            </w:pPr>
            <w:r w:rsidRPr="0028526E">
              <w:rPr>
                <w:color w:val="FFFFFF" w:themeColor="background1"/>
              </w:rPr>
              <w:t xml:space="preserve">- Alkoholfreie Restaurants, eher selten, zB von Heilsarmee oder Kirchen geführt. </w:t>
            </w:r>
          </w:p>
          <w:p w14:paraId="6B270B49" w14:textId="77777777" w:rsidR="0028526E" w:rsidRPr="0028526E" w:rsidRDefault="0028526E" w:rsidP="008E5EAB">
            <w:pPr>
              <w:pStyle w:val="TabelleFEINFliesstext"/>
              <w:rPr>
                <w:color w:val="FFFFFF" w:themeColor="background1"/>
              </w:rPr>
            </w:pPr>
            <w:r w:rsidRPr="0028526E">
              <w:rPr>
                <w:color w:val="FFFFFF" w:themeColor="background1"/>
              </w:rPr>
              <w:t>- Alkoholfreie Ferienhäuser gibt es heute noch, für Familien, Jugendgruppen...</w:t>
            </w:r>
          </w:p>
        </w:tc>
      </w:tr>
      <w:tr w:rsidR="0028526E" w:rsidRPr="00073F68" w14:paraId="5D009763" w14:textId="77777777" w:rsidTr="008E5EAB">
        <w:tblPrEx>
          <w:tblCellMar>
            <w:top w:w="170" w:type="dxa"/>
            <w:left w:w="108" w:type="dxa"/>
            <w:bottom w:w="0" w:type="dxa"/>
            <w:right w:w="108" w:type="dxa"/>
          </w:tblCellMar>
        </w:tblPrEx>
        <w:tc>
          <w:tcPr>
            <w:tcW w:w="2062" w:type="dxa"/>
          </w:tcPr>
          <w:p w14:paraId="44F60D27" w14:textId="3E142721" w:rsidR="0028526E" w:rsidRPr="00073F68" w:rsidRDefault="0028526E" w:rsidP="008E5EAB">
            <w:pPr>
              <w:pStyle w:val="TabelleFEINFliesstext"/>
            </w:pPr>
            <w:r w:rsidRPr="00073F68">
              <w:t>Kranken-, Wöchnerinnen- und Kinderpflege</w:t>
            </w:r>
            <w:r w:rsidR="00E4065E">
              <w:t xml:space="preserve"> </w:t>
            </w:r>
            <w:r w:rsidRPr="00073F68">
              <w:t>sowie Gründung von 2 Spitälern</w:t>
            </w:r>
          </w:p>
          <w:p w14:paraId="2E6370DA" w14:textId="77777777" w:rsidR="0028526E" w:rsidRPr="00073F68" w:rsidRDefault="0028526E" w:rsidP="008E5EAB">
            <w:pPr>
              <w:pStyle w:val="TabelleFEINFliesstext"/>
            </w:pPr>
          </w:p>
        </w:tc>
        <w:tc>
          <w:tcPr>
            <w:tcW w:w="738" w:type="dxa"/>
          </w:tcPr>
          <w:p w14:paraId="37ED3350" w14:textId="77777777" w:rsidR="0028526E" w:rsidRPr="0028526E" w:rsidRDefault="0028526E" w:rsidP="008E5EAB">
            <w:pPr>
              <w:pStyle w:val="TabelleFEINFliesstext"/>
              <w:rPr>
                <w:color w:val="FFFFFF" w:themeColor="background1"/>
              </w:rPr>
            </w:pPr>
          </w:p>
          <w:p w14:paraId="21D64EEB" w14:textId="77777777" w:rsidR="0028526E" w:rsidRPr="0028526E" w:rsidRDefault="0028526E" w:rsidP="008E5EAB">
            <w:pPr>
              <w:pStyle w:val="TabelleFEINFliesstext"/>
              <w:rPr>
                <w:color w:val="FFFFFF" w:themeColor="background1"/>
              </w:rPr>
            </w:pPr>
            <w:r w:rsidRPr="0028526E">
              <w:rPr>
                <w:color w:val="FFFFFF" w:themeColor="background1"/>
              </w:rPr>
              <w:t>3</w:t>
            </w:r>
          </w:p>
          <w:p w14:paraId="359E5275" w14:textId="77777777" w:rsidR="0028526E" w:rsidRPr="0028526E" w:rsidRDefault="0028526E" w:rsidP="008E5EAB">
            <w:pPr>
              <w:pStyle w:val="TabelleFEINFliesstext"/>
              <w:rPr>
                <w:color w:val="FFFFFF" w:themeColor="background1"/>
              </w:rPr>
            </w:pPr>
          </w:p>
          <w:p w14:paraId="15CE181D" w14:textId="77777777" w:rsidR="0028526E" w:rsidRPr="0028526E" w:rsidRDefault="0028526E" w:rsidP="008E5EAB">
            <w:pPr>
              <w:pStyle w:val="TabelleFEINFliesstext"/>
              <w:rPr>
                <w:color w:val="FFFFFF" w:themeColor="background1"/>
              </w:rPr>
            </w:pPr>
            <w:r w:rsidRPr="0028526E">
              <w:rPr>
                <w:color w:val="FFFFFF" w:themeColor="background1"/>
              </w:rPr>
              <w:t>---</w:t>
            </w:r>
          </w:p>
        </w:tc>
        <w:tc>
          <w:tcPr>
            <w:tcW w:w="3838" w:type="dxa"/>
          </w:tcPr>
          <w:p w14:paraId="1E7FE090" w14:textId="77777777" w:rsidR="0028526E" w:rsidRPr="0028526E" w:rsidRDefault="0028526E" w:rsidP="008E5EAB">
            <w:pPr>
              <w:pStyle w:val="TabelleFEINFliesstext"/>
              <w:rPr>
                <w:color w:val="FFFFFF" w:themeColor="background1"/>
              </w:rPr>
            </w:pPr>
            <w:r w:rsidRPr="0028526E">
              <w:rPr>
                <w:color w:val="FFFFFF" w:themeColor="background1"/>
              </w:rPr>
              <w:t xml:space="preserve">A.Moser übernahm Pflege u. Betreuung von Kindern und Erwachsenen, </w:t>
            </w:r>
          </w:p>
          <w:p w14:paraId="2AD6A77D" w14:textId="77777777" w:rsidR="0028526E" w:rsidRPr="0028526E" w:rsidRDefault="0028526E" w:rsidP="008E5EAB">
            <w:pPr>
              <w:pStyle w:val="TabelleFEINAufzhlung"/>
              <w:ind w:left="0" w:firstLine="0"/>
              <w:rPr>
                <w:color w:val="FFFFFF" w:themeColor="background1"/>
              </w:rPr>
            </w:pPr>
            <w:r w:rsidRPr="0028526E">
              <w:rPr>
                <w:color w:val="FFFFFF" w:themeColor="background1"/>
              </w:rPr>
              <w:t xml:space="preserve">um Not zu lindern und auch, </w:t>
            </w:r>
          </w:p>
          <w:p w14:paraId="07E44293" w14:textId="77777777" w:rsidR="0028526E" w:rsidRPr="0028526E" w:rsidRDefault="0028526E" w:rsidP="008E5EAB">
            <w:pPr>
              <w:pStyle w:val="TabelleFEINAufzhlung"/>
              <w:ind w:left="0" w:firstLine="0"/>
              <w:rPr>
                <w:color w:val="FFFFFF" w:themeColor="background1"/>
              </w:rPr>
            </w:pPr>
            <w:r w:rsidRPr="0028526E">
              <w:rPr>
                <w:color w:val="FFFFFF" w:themeColor="background1"/>
              </w:rPr>
              <w:t>um den Familien aufzuzeigen, wie wichtig Hygiene und gesunde Ernährung sind.</w:t>
            </w:r>
          </w:p>
          <w:p w14:paraId="5ADAC4E9" w14:textId="77777777" w:rsidR="0028526E" w:rsidRPr="0028526E" w:rsidRDefault="0028526E" w:rsidP="008E5EAB">
            <w:pPr>
              <w:pStyle w:val="TabelleFEINFliesstext"/>
              <w:rPr>
                <w:i/>
                <w:color w:val="FFFFFF" w:themeColor="background1"/>
              </w:rPr>
            </w:pPr>
            <w:r w:rsidRPr="0028526E">
              <w:rPr>
                <w:i/>
                <w:color w:val="FFFFFF" w:themeColor="background1"/>
              </w:rPr>
              <w:t xml:space="preserve">Hinweis: Die Bevölkerung wusste wenig über Hygiene und Pflege von Neugeborenen und Kranken oder was Kinder für ein gesundes Heranwachsen benötigen. A.Moser richtete auch öffentliche Bäder ein. </w:t>
            </w:r>
          </w:p>
        </w:tc>
        <w:tc>
          <w:tcPr>
            <w:tcW w:w="2292" w:type="dxa"/>
          </w:tcPr>
          <w:p w14:paraId="15C111BD" w14:textId="77777777" w:rsidR="0028526E" w:rsidRPr="0028526E" w:rsidRDefault="0028526E" w:rsidP="008E5EAB">
            <w:pPr>
              <w:pStyle w:val="TabelleFEINFliesstext"/>
              <w:rPr>
                <w:color w:val="FFFFFF" w:themeColor="background1"/>
              </w:rPr>
            </w:pPr>
            <w:r w:rsidRPr="0028526E">
              <w:rPr>
                <w:color w:val="FFFFFF" w:themeColor="background1"/>
              </w:rPr>
              <w:t>Heute institutionalisiert privat oder staatlich geregelt: Spitex, Nachbetreuung durch Hebammen, Mütter-, Väterberatung, obligatorische ärztl. u. zahnärztl. Kontrollen in der Schulzeit</w:t>
            </w:r>
          </w:p>
          <w:p w14:paraId="2AD23323" w14:textId="77777777" w:rsidR="0028526E" w:rsidRPr="0028526E" w:rsidRDefault="0028526E" w:rsidP="008E5EAB">
            <w:pPr>
              <w:pStyle w:val="TabelleFEINFliesstext"/>
              <w:rPr>
                <w:color w:val="FFFFFF" w:themeColor="background1"/>
              </w:rPr>
            </w:pPr>
            <w:r w:rsidRPr="0028526E">
              <w:rPr>
                <w:color w:val="FFFFFF" w:themeColor="background1"/>
              </w:rPr>
              <w:t>Spitäler, Notfalldienst, Sanität</w:t>
            </w:r>
          </w:p>
        </w:tc>
      </w:tr>
      <w:tr w:rsidR="0028526E" w:rsidRPr="00073F68" w14:paraId="6CD5AD4A" w14:textId="77777777" w:rsidTr="008E5EAB">
        <w:tblPrEx>
          <w:tblCellMar>
            <w:top w:w="170" w:type="dxa"/>
            <w:left w:w="108" w:type="dxa"/>
            <w:bottom w:w="0" w:type="dxa"/>
            <w:right w:w="108" w:type="dxa"/>
          </w:tblCellMar>
        </w:tblPrEx>
        <w:trPr>
          <w:trHeight w:val="558"/>
        </w:trPr>
        <w:tc>
          <w:tcPr>
            <w:tcW w:w="2062" w:type="dxa"/>
          </w:tcPr>
          <w:p w14:paraId="7ABC8A5A" w14:textId="77777777" w:rsidR="0028526E" w:rsidRPr="00073F68" w:rsidRDefault="0028526E" w:rsidP="008E5EAB">
            <w:pPr>
              <w:pStyle w:val="TabelleFEINFliesstext"/>
            </w:pPr>
            <w:r w:rsidRPr="00073F68">
              <w:lastRenderedPageBreak/>
              <w:t>Weissnähkurse (Bettwäsche) sowie Flick- und Strickkurse</w:t>
            </w:r>
          </w:p>
          <w:p w14:paraId="2E149349" w14:textId="77777777" w:rsidR="0028526E" w:rsidRPr="00073F68" w:rsidRDefault="0028526E" w:rsidP="008E5EAB">
            <w:pPr>
              <w:pStyle w:val="TabelleFEINFliesstext"/>
            </w:pPr>
          </w:p>
          <w:p w14:paraId="66632345" w14:textId="77777777" w:rsidR="0028526E" w:rsidRPr="00073F68" w:rsidRDefault="0028526E" w:rsidP="008E5EAB">
            <w:pPr>
              <w:pStyle w:val="TabelleFEINFliesstext"/>
            </w:pPr>
          </w:p>
        </w:tc>
        <w:tc>
          <w:tcPr>
            <w:tcW w:w="738" w:type="dxa"/>
          </w:tcPr>
          <w:p w14:paraId="044D0069" w14:textId="77777777" w:rsidR="0028526E" w:rsidRPr="0028526E" w:rsidRDefault="0028526E" w:rsidP="008E5EAB">
            <w:pPr>
              <w:pStyle w:val="TabelleFEINFliesstext"/>
              <w:rPr>
                <w:color w:val="FFFFFF" w:themeColor="background1"/>
              </w:rPr>
            </w:pPr>
          </w:p>
          <w:p w14:paraId="191576AB" w14:textId="77777777" w:rsidR="0028526E" w:rsidRPr="0028526E" w:rsidRDefault="0028526E" w:rsidP="008E5EAB">
            <w:pPr>
              <w:pStyle w:val="TabelleFEINFliesstext"/>
              <w:rPr>
                <w:color w:val="FFFFFF" w:themeColor="background1"/>
              </w:rPr>
            </w:pPr>
            <w:r w:rsidRPr="0028526E">
              <w:rPr>
                <w:color w:val="FFFFFF" w:themeColor="background1"/>
              </w:rPr>
              <w:t>9</w:t>
            </w:r>
          </w:p>
        </w:tc>
        <w:tc>
          <w:tcPr>
            <w:tcW w:w="3838" w:type="dxa"/>
          </w:tcPr>
          <w:p w14:paraId="67762C46" w14:textId="77777777" w:rsidR="0028526E" w:rsidRPr="0028526E" w:rsidRDefault="0028526E" w:rsidP="008E5EAB">
            <w:pPr>
              <w:pStyle w:val="TabelleFEINFliesstext"/>
              <w:rPr>
                <w:color w:val="FFFFFF" w:themeColor="background1"/>
              </w:rPr>
            </w:pPr>
            <w:r w:rsidRPr="0028526E">
              <w:rPr>
                <w:color w:val="FFFFFF" w:themeColor="background1"/>
              </w:rPr>
              <w:t>A.Moser lehrte junge Frauen nähen, damit sie in Kursen ihre Aussteuer selber nähen konnten.</w:t>
            </w:r>
          </w:p>
          <w:p w14:paraId="3B8D7570" w14:textId="77777777" w:rsidR="0028526E" w:rsidRPr="0028526E" w:rsidRDefault="0028526E" w:rsidP="008E5EAB">
            <w:pPr>
              <w:pStyle w:val="TabelleFEINFliesstext"/>
              <w:rPr>
                <w:i/>
                <w:color w:val="FFFFFF" w:themeColor="background1"/>
              </w:rPr>
            </w:pPr>
            <w:r w:rsidRPr="0028526E">
              <w:rPr>
                <w:i/>
                <w:color w:val="FFFFFF" w:themeColor="background1"/>
              </w:rPr>
              <w:t>Hinweis: Früher brachte jedes Mädchen seine Aussteuer (Bettwäsche, Hand-, Abwaschtücher, Tisch-decken, Servietten) mit in die Ehe. Wer Geld hatte, liess dies von einer Näherin anfertigen. Ebenso wichtig waren Flickkurse, da dies Müttern half, zu sparen. Kleider konnten länger getragen werden.</w:t>
            </w:r>
          </w:p>
        </w:tc>
        <w:tc>
          <w:tcPr>
            <w:tcW w:w="2292" w:type="dxa"/>
          </w:tcPr>
          <w:p w14:paraId="3CDF14C4" w14:textId="77777777" w:rsidR="0028526E" w:rsidRPr="0028526E" w:rsidRDefault="0028526E" w:rsidP="008E5EAB">
            <w:pPr>
              <w:pStyle w:val="TabelleFEINFliesstext"/>
              <w:rPr>
                <w:color w:val="FFFFFF" w:themeColor="background1"/>
              </w:rPr>
            </w:pPr>
            <w:r w:rsidRPr="0028526E">
              <w:rPr>
                <w:color w:val="FFFFFF" w:themeColor="background1"/>
              </w:rPr>
              <w:t>Bettwäsche wird heute gekauft!</w:t>
            </w:r>
          </w:p>
          <w:p w14:paraId="552C7D31" w14:textId="77777777" w:rsidR="0028526E" w:rsidRPr="0028526E" w:rsidRDefault="0028526E" w:rsidP="008E5EAB">
            <w:pPr>
              <w:pStyle w:val="TabelleFEINFliesstext"/>
              <w:rPr>
                <w:color w:val="FFFFFF" w:themeColor="background1"/>
              </w:rPr>
            </w:pPr>
            <w:r w:rsidRPr="0028526E">
              <w:rPr>
                <w:color w:val="FFFFFF" w:themeColor="background1"/>
              </w:rPr>
              <w:t>Stricken und Nähen sind in der Schule integriert.</w:t>
            </w:r>
          </w:p>
          <w:p w14:paraId="26CBA069" w14:textId="77777777" w:rsidR="0028526E" w:rsidRPr="0028526E" w:rsidRDefault="0028526E" w:rsidP="008E5EAB">
            <w:pPr>
              <w:pStyle w:val="TabelleFEINFliesstext"/>
              <w:rPr>
                <w:color w:val="FFFFFF" w:themeColor="background1"/>
              </w:rPr>
            </w:pPr>
            <w:r w:rsidRPr="0028526E">
              <w:rPr>
                <w:color w:val="FFFFFF" w:themeColor="background1"/>
              </w:rPr>
              <w:t>Flicken, nicht mehr in!</w:t>
            </w:r>
          </w:p>
        </w:tc>
      </w:tr>
      <w:tr w:rsidR="0028526E" w:rsidRPr="00073F68" w14:paraId="14552AAE" w14:textId="77777777" w:rsidTr="008E5EAB">
        <w:tblPrEx>
          <w:tblCellMar>
            <w:top w:w="170" w:type="dxa"/>
            <w:left w:w="108" w:type="dxa"/>
            <w:bottom w:w="0" w:type="dxa"/>
            <w:right w:w="108" w:type="dxa"/>
          </w:tblCellMar>
        </w:tblPrEx>
        <w:tc>
          <w:tcPr>
            <w:tcW w:w="2062" w:type="dxa"/>
          </w:tcPr>
          <w:p w14:paraId="3FCE8CF3" w14:textId="77777777" w:rsidR="0028526E" w:rsidRDefault="0028526E" w:rsidP="008E5EAB">
            <w:pPr>
              <w:pStyle w:val="TabelleFEINFliesstext"/>
            </w:pPr>
            <w:r w:rsidRPr="00073F68">
              <w:t>Kochkurse und Ernährungskurse</w:t>
            </w:r>
          </w:p>
          <w:p w14:paraId="72021519" w14:textId="77777777" w:rsidR="00446BD6" w:rsidRDefault="00446BD6" w:rsidP="008E5EAB">
            <w:pPr>
              <w:pStyle w:val="TabelleFEINFliesstext"/>
            </w:pPr>
          </w:p>
          <w:p w14:paraId="54F06395" w14:textId="77777777" w:rsidR="00446BD6" w:rsidRDefault="00446BD6" w:rsidP="008E5EAB">
            <w:pPr>
              <w:pStyle w:val="TabelleFEINFliesstext"/>
            </w:pPr>
          </w:p>
          <w:p w14:paraId="25291C94" w14:textId="77777777" w:rsidR="00446BD6" w:rsidRDefault="00446BD6" w:rsidP="008E5EAB">
            <w:pPr>
              <w:pStyle w:val="TabelleFEINFliesstext"/>
            </w:pPr>
          </w:p>
          <w:p w14:paraId="353A1E40" w14:textId="77777777" w:rsidR="00446BD6" w:rsidRDefault="00446BD6" w:rsidP="008E5EAB">
            <w:pPr>
              <w:pStyle w:val="TabelleFEINFliesstext"/>
            </w:pPr>
          </w:p>
          <w:p w14:paraId="11A757D7" w14:textId="77777777" w:rsidR="00446BD6" w:rsidRDefault="00446BD6" w:rsidP="008E5EAB">
            <w:pPr>
              <w:pStyle w:val="TabelleFEINFliesstext"/>
            </w:pPr>
          </w:p>
          <w:p w14:paraId="5BE19DBC" w14:textId="77777777" w:rsidR="00446BD6" w:rsidRDefault="00446BD6" w:rsidP="008E5EAB">
            <w:pPr>
              <w:pStyle w:val="TabelleFEINFliesstext"/>
            </w:pPr>
          </w:p>
          <w:p w14:paraId="5C65E538" w14:textId="77777777" w:rsidR="00446BD6" w:rsidRPr="00073F68" w:rsidRDefault="00446BD6" w:rsidP="008E5EAB">
            <w:pPr>
              <w:pStyle w:val="TabelleFEINFliesstext"/>
            </w:pPr>
          </w:p>
        </w:tc>
        <w:tc>
          <w:tcPr>
            <w:tcW w:w="738" w:type="dxa"/>
          </w:tcPr>
          <w:p w14:paraId="4C178091" w14:textId="77777777" w:rsidR="0028526E" w:rsidRPr="0028526E" w:rsidRDefault="0028526E" w:rsidP="008E5EAB">
            <w:pPr>
              <w:pStyle w:val="TabelleFEINFliesstext"/>
              <w:rPr>
                <w:color w:val="FFFFFF" w:themeColor="background1"/>
              </w:rPr>
            </w:pPr>
            <w:r w:rsidRPr="0028526E">
              <w:rPr>
                <w:color w:val="FFFFFF" w:themeColor="background1"/>
              </w:rPr>
              <w:t>8</w:t>
            </w:r>
          </w:p>
        </w:tc>
        <w:tc>
          <w:tcPr>
            <w:tcW w:w="3838" w:type="dxa"/>
          </w:tcPr>
          <w:p w14:paraId="3CAC11BE" w14:textId="77777777" w:rsidR="0028526E" w:rsidRPr="0028526E" w:rsidRDefault="0028526E" w:rsidP="008E5EAB">
            <w:pPr>
              <w:pStyle w:val="TabelleFEINFliesstext"/>
              <w:rPr>
                <w:color w:val="FFFFFF" w:themeColor="background1"/>
              </w:rPr>
            </w:pPr>
            <w:r w:rsidRPr="0028526E">
              <w:rPr>
                <w:color w:val="FFFFFF" w:themeColor="background1"/>
              </w:rPr>
              <w:t>Mädchen und Frauen sollten lernen, wie sie mit kleinem Budget gesund und ausgewogen kochen können und was zu einer gesunden Ernährung gehört.</w:t>
            </w:r>
          </w:p>
        </w:tc>
        <w:tc>
          <w:tcPr>
            <w:tcW w:w="2292" w:type="dxa"/>
          </w:tcPr>
          <w:p w14:paraId="30318269" w14:textId="77777777" w:rsidR="0028526E" w:rsidRPr="0028526E" w:rsidRDefault="0028526E" w:rsidP="008E5EAB">
            <w:pPr>
              <w:pStyle w:val="TabelleFEINFliesstext"/>
              <w:rPr>
                <w:color w:val="FFFFFF" w:themeColor="background1"/>
              </w:rPr>
            </w:pPr>
            <w:r w:rsidRPr="0028526E">
              <w:rPr>
                <w:color w:val="FFFFFF" w:themeColor="background1"/>
              </w:rPr>
              <w:t>In der Schule institutionalisiert,</w:t>
            </w:r>
          </w:p>
          <w:p w14:paraId="7664CE8F" w14:textId="77777777" w:rsidR="0028526E" w:rsidRPr="0028526E" w:rsidRDefault="0028526E" w:rsidP="008E5EAB">
            <w:pPr>
              <w:pStyle w:val="TabelleFEINFliesstext"/>
              <w:rPr>
                <w:color w:val="FFFFFF" w:themeColor="background1"/>
              </w:rPr>
            </w:pPr>
            <w:r w:rsidRPr="0028526E">
              <w:rPr>
                <w:color w:val="FFFFFF" w:themeColor="background1"/>
              </w:rPr>
              <w:t>auch für Knaben, inkl. Ernährungslehre</w:t>
            </w:r>
          </w:p>
        </w:tc>
      </w:tr>
      <w:tr w:rsidR="0028526E" w:rsidRPr="00073F68" w14:paraId="645607DD" w14:textId="77777777" w:rsidTr="008E5EAB">
        <w:tblPrEx>
          <w:tblCellMar>
            <w:top w:w="170" w:type="dxa"/>
            <w:left w:w="108" w:type="dxa"/>
            <w:bottom w:w="0" w:type="dxa"/>
            <w:right w:w="108" w:type="dxa"/>
          </w:tblCellMar>
        </w:tblPrEx>
        <w:tc>
          <w:tcPr>
            <w:tcW w:w="2062" w:type="dxa"/>
          </w:tcPr>
          <w:p w14:paraId="796D0BD6" w14:textId="77777777" w:rsidR="0028526E" w:rsidRDefault="0028526E" w:rsidP="008E5EAB">
            <w:pPr>
              <w:pStyle w:val="TabelleFEINFliesstext"/>
            </w:pPr>
            <w:r w:rsidRPr="00073F68">
              <w:t>Am runden Tisch beim Handarbeiten und Vorlesen</w:t>
            </w:r>
          </w:p>
          <w:p w14:paraId="676C0913" w14:textId="77777777" w:rsidR="00446BD6" w:rsidRDefault="00446BD6" w:rsidP="008E5EAB">
            <w:pPr>
              <w:pStyle w:val="TabelleFEINFliesstext"/>
            </w:pPr>
          </w:p>
          <w:p w14:paraId="36A51351" w14:textId="77777777" w:rsidR="00446BD6" w:rsidRDefault="00446BD6" w:rsidP="008E5EAB">
            <w:pPr>
              <w:pStyle w:val="TabelleFEINFliesstext"/>
            </w:pPr>
          </w:p>
          <w:p w14:paraId="75E2D61A" w14:textId="77777777" w:rsidR="00446BD6" w:rsidRDefault="00446BD6" w:rsidP="008E5EAB">
            <w:pPr>
              <w:pStyle w:val="TabelleFEINFliesstext"/>
            </w:pPr>
          </w:p>
          <w:p w14:paraId="1A3C8ED2" w14:textId="77777777" w:rsidR="00446BD6" w:rsidRDefault="00446BD6" w:rsidP="008E5EAB">
            <w:pPr>
              <w:pStyle w:val="TabelleFEINFliesstext"/>
            </w:pPr>
          </w:p>
          <w:p w14:paraId="203FCD02" w14:textId="77777777" w:rsidR="00446BD6" w:rsidRDefault="00446BD6" w:rsidP="008E5EAB">
            <w:pPr>
              <w:pStyle w:val="TabelleFEINFliesstext"/>
            </w:pPr>
          </w:p>
          <w:p w14:paraId="4AA87A7A" w14:textId="77777777" w:rsidR="00446BD6" w:rsidRDefault="00446BD6" w:rsidP="008E5EAB">
            <w:pPr>
              <w:pStyle w:val="TabelleFEINFliesstext"/>
            </w:pPr>
          </w:p>
          <w:p w14:paraId="3C6F6F5D" w14:textId="77777777" w:rsidR="00446BD6" w:rsidRDefault="00446BD6" w:rsidP="008E5EAB">
            <w:pPr>
              <w:pStyle w:val="TabelleFEINFliesstext"/>
            </w:pPr>
          </w:p>
          <w:p w14:paraId="225309E3" w14:textId="77777777" w:rsidR="00446BD6" w:rsidRPr="00073F68" w:rsidRDefault="00446BD6" w:rsidP="008E5EAB">
            <w:pPr>
              <w:pStyle w:val="TabelleFEINFliesstext"/>
            </w:pPr>
          </w:p>
        </w:tc>
        <w:tc>
          <w:tcPr>
            <w:tcW w:w="738" w:type="dxa"/>
          </w:tcPr>
          <w:p w14:paraId="66AF178A" w14:textId="77777777" w:rsidR="0028526E" w:rsidRPr="0028526E" w:rsidRDefault="0028526E" w:rsidP="008E5EAB">
            <w:pPr>
              <w:pStyle w:val="TabelleFEINFliesstext"/>
              <w:rPr>
                <w:color w:val="FFFFFF" w:themeColor="background1"/>
              </w:rPr>
            </w:pPr>
            <w:r w:rsidRPr="0028526E">
              <w:rPr>
                <w:color w:val="FFFFFF" w:themeColor="background1"/>
              </w:rPr>
              <w:t>11</w:t>
            </w:r>
          </w:p>
        </w:tc>
        <w:tc>
          <w:tcPr>
            <w:tcW w:w="3838" w:type="dxa"/>
          </w:tcPr>
          <w:p w14:paraId="6626ED4F" w14:textId="77777777" w:rsidR="0028526E" w:rsidRPr="0028526E" w:rsidRDefault="0028526E" w:rsidP="008E5EAB">
            <w:pPr>
              <w:pStyle w:val="TabelleFEINFliesstext"/>
              <w:rPr>
                <w:color w:val="FFFFFF" w:themeColor="background1"/>
              </w:rPr>
            </w:pPr>
            <w:r w:rsidRPr="0028526E">
              <w:rPr>
                <w:color w:val="FFFFFF" w:themeColor="background1"/>
              </w:rPr>
              <w:t xml:space="preserve">Frauen erhielten die Möglichkeit: </w:t>
            </w:r>
          </w:p>
          <w:p w14:paraId="7E6AEA47" w14:textId="77777777" w:rsidR="0028526E" w:rsidRPr="0028526E" w:rsidRDefault="0028526E" w:rsidP="008E5EAB">
            <w:pPr>
              <w:pStyle w:val="TabelleFEINAufzhlung"/>
              <w:ind w:left="0" w:firstLine="0"/>
              <w:rPr>
                <w:color w:val="FFFFFF" w:themeColor="background1"/>
              </w:rPr>
            </w:pPr>
            <w:r w:rsidRPr="0028526E">
              <w:rPr>
                <w:color w:val="FFFFFF" w:themeColor="background1"/>
              </w:rPr>
              <w:t>sich beim Handarbeiten neue Kenntnisse anzueignen</w:t>
            </w:r>
          </w:p>
          <w:p w14:paraId="66AAAC4A" w14:textId="77777777" w:rsidR="0028526E" w:rsidRPr="0028526E" w:rsidRDefault="0028526E" w:rsidP="008E5EAB">
            <w:pPr>
              <w:pStyle w:val="TabelleFEINAufzhlung"/>
              <w:ind w:left="0" w:firstLine="0"/>
              <w:rPr>
                <w:color w:val="FFFFFF" w:themeColor="background1"/>
              </w:rPr>
            </w:pPr>
            <w:r w:rsidRPr="0028526E">
              <w:rPr>
                <w:color w:val="FFFFFF" w:themeColor="background1"/>
              </w:rPr>
              <w:t xml:space="preserve">über Probleme miteinander zu reden </w:t>
            </w:r>
          </w:p>
          <w:p w14:paraId="3CA06E85" w14:textId="77777777" w:rsidR="0028526E" w:rsidRPr="0028526E" w:rsidRDefault="0028526E" w:rsidP="008E5EAB">
            <w:pPr>
              <w:pStyle w:val="TabelleFEINAufzhlung"/>
              <w:ind w:left="0" w:firstLine="0"/>
              <w:rPr>
                <w:color w:val="FFFFFF" w:themeColor="background1"/>
              </w:rPr>
            </w:pPr>
            <w:r w:rsidRPr="0028526E">
              <w:rPr>
                <w:color w:val="FFFFFF" w:themeColor="background1"/>
              </w:rPr>
              <w:t>Literatur kennen zu lernen, wenn jemand aus Büchern vorlas.</w:t>
            </w:r>
          </w:p>
        </w:tc>
        <w:tc>
          <w:tcPr>
            <w:tcW w:w="2292" w:type="dxa"/>
          </w:tcPr>
          <w:p w14:paraId="71BCC3C6" w14:textId="77777777" w:rsidR="0028526E" w:rsidRPr="0028526E" w:rsidRDefault="0028526E" w:rsidP="008E5EAB">
            <w:pPr>
              <w:pStyle w:val="TabelleFEINFliesstext"/>
              <w:rPr>
                <w:color w:val="FFFFFF" w:themeColor="background1"/>
              </w:rPr>
            </w:pPr>
            <w:r w:rsidRPr="0028526E">
              <w:rPr>
                <w:color w:val="FFFFFF" w:themeColor="background1"/>
              </w:rPr>
              <w:t>Bazargruppen</w:t>
            </w:r>
          </w:p>
          <w:p w14:paraId="71AF6C80" w14:textId="77777777" w:rsidR="0028526E" w:rsidRPr="0028526E" w:rsidRDefault="0028526E" w:rsidP="008E5EAB">
            <w:pPr>
              <w:pStyle w:val="TabelleFEINFliesstext"/>
              <w:rPr>
                <w:color w:val="FFFFFF" w:themeColor="background1"/>
              </w:rPr>
            </w:pPr>
            <w:r w:rsidRPr="0028526E">
              <w:rPr>
                <w:color w:val="FFFFFF" w:themeColor="background1"/>
              </w:rPr>
              <w:t>Seniorennachmittage</w:t>
            </w:r>
          </w:p>
          <w:p w14:paraId="71E26827" w14:textId="77777777" w:rsidR="0028526E" w:rsidRPr="0028526E" w:rsidRDefault="0028526E" w:rsidP="008E5EAB">
            <w:pPr>
              <w:pStyle w:val="TabelleFEINFliesstext"/>
              <w:rPr>
                <w:color w:val="FFFFFF" w:themeColor="background1"/>
              </w:rPr>
            </w:pPr>
            <w:r w:rsidRPr="0028526E">
              <w:rPr>
                <w:color w:val="FFFFFF" w:themeColor="background1"/>
              </w:rPr>
              <w:t>Pro Senectute-Anlässe</w:t>
            </w:r>
          </w:p>
          <w:p w14:paraId="15C2918A" w14:textId="77777777" w:rsidR="0028526E" w:rsidRPr="0028526E" w:rsidRDefault="0028526E" w:rsidP="008E5EAB">
            <w:pPr>
              <w:pStyle w:val="TabelleFEINFliesstext"/>
              <w:rPr>
                <w:color w:val="FFFFFF" w:themeColor="background1"/>
              </w:rPr>
            </w:pPr>
          </w:p>
        </w:tc>
      </w:tr>
      <w:tr w:rsidR="0028526E" w:rsidRPr="00073F68" w14:paraId="4901CFAF" w14:textId="77777777" w:rsidTr="008E5EAB">
        <w:tblPrEx>
          <w:tblCellMar>
            <w:top w:w="170" w:type="dxa"/>
            <w:left w:w="108" w:type="dxa"/>
            <w:bottom w:w="0" w:type="dxa"/>
            <w:right w:w="108" w:type="dxa"/>
          </w:tblCellMar>
        </w:tblPrEx>
        <w:tc>
          <w:tcPr>
            <w:tcW w:w="2062" w:type="dxa"/>
          </w:tcPr>
          <w:p w14:paraId="537893FB" w14:textId="77777777" w:rsidR="0028526E" w:rsidRPr="00073F68" w:rsidRDefault="0028526E" w:rsidP="008E5EAB">
            <w:pPr>
              <w:pStyle w:val="TabelleFEINFliesstext"/>
            </w:pPr>
            <w:r w:rsidRPr="00073F68">
              <w:t>Berufsberatung</w:t>
            </w:r>
          </w:p>
          <w:p w14:paraId="53D1F733" w14:textId="77777777" w:rsidR="0028526E" w:rsidRPr="00073F68" w:rsidRDefault="0028526E" w:rsidP="008E5EAB">
            <w:pPr>
              <w:pStyle w:val="TabelleFEINFliesstext"/>
            </w:pPr>
          </w:p>
          <w:p w14:paraId="39053266" w14:textId="77777777" w:rsidR="0028526E" w:rsidRPr="00073F68" w:rsidRDefault="0028526E" w:rsidP="008E5EAB">
            <w:pPr>
              <w:pStyle w:val="TabelleFEINFliesstext"/>
            </w:pPr>
          </w:p>
          <w:p w14:paraId="176B48DA" w14:textId="77777777" w:rsidR="0028526E" w:rsidRPr="00073F68" w:rsidRDefault="0028526E" w:rsidP="008E5EAB">
            <w:pPr>
              <w:pStyle w:val="TabelleFEINFliesstext"/>
            </w:pPr>
          </w:p>
          <w:p w14:paraId="09D685DA" w14:textId="77777777" w:rsidR="0028526E" w:rsidRPr="00073F68" w:rsidRDefault="0028526E" w:rsidP="008E5EAB">
            <w:pPr>
              <w:pStyle w:val="TabelleFEINFliesstext"/>
            </w:pPr>
          </w:p>
          <w:p w14:paraId="05D9A795" w14:textId="77777777" w:rsidR="0028526E" w:rsidRPr="00073F68" w:rsidRDefault="0028526E" w:rsidP="008E5EAB">
            <w:pPr>
              <w:pStyle w:val="TabelleFEINFliesstext"/>
            </w:pPr>
          </w:p>
          <w:p w14:paraId="09FEB921" w14:textId="77777777" w:rsidR="0028526E" w:rsidRPr="00073F68" w:rsidRDefault="0028526E" w:rsidP="008E5EAB">
            <w:pPr>
              <w:pStyle w:val="TabelleFEINFliesstext"/>
            </w:pPr>
          </w:p>
        </w:tc>
        <w:tc>
          <w:tcPr>
            <w:tcW w:w="738" w:type="dxa"/>
          </w:tcPr>
          <w:p w14:paraId="0C10CABC" w14:textId="77777777" w:rsidR="0028526E" w:rsidRPr="0028526E" w:rsidRDefault="0028526E" w:rsidP="008E5EAB">
            <w:pPr>
              <w:pStyle w:val="TabelleFEINFliesstext"/>
              <w:rPr>
                <w:color w:val="FFFFFF" w:themeColor="background1"/>
              </w:rPr>
            </w:pPr>
          </w:p>
          <w:p w14:paraId="7B3E340F" w14:textId="77777777" w:rsidR="0028526E" w:rsidRPr="0028526E" w:rsidRDefault="0028526E" w:rsidP="008E5EAB">
            <w:pPr>
              <w:pStyle w:val="TabelleFEINFliesstext"/>
              <w:rPr>
                <w:color w:val="FFFFFF" w:themeColor="background1"/>
              </w:rPr>
            </w:pPr>
            <w:r w:rsidRPr="0028526E">
              <w:rPr>
                <w:color w:val="FFFFFF" w:themeColor="background1"/>
              </w:rPr>
              <w:t>12</w:t>
            </w:r>
          </w:p>
        </w:tc>
        <w:tc>
          <w:tcPr>
            <w:tcW w:w="3838" w:type="dxa"/>
          </w:tcPr>
          <w:p w14:paraId="1C601245" w14:textId="77777777" w:rsidR="0028526E" w:rsidRPr="0028526E" w:rsidRDefault="0028526E" w:rsidP="008E5EAB">
            <w:pPr>
              <w:pStyle w:val="TabelleFEINAufzhlung"/>
              <w:ind w:left="0" w:firstLine="0"/>
              <w:rPr>
                <w:color w:val="FFFFFF" w:themeColor="background1"/>
              </w:rPr>
            </w:pPr>
            <w:r w:rsidRPr="0028526E">
              <w:rPr>
                <w:color w:val="FFFFFF" w:themeColor="background1"/>
              </w:rPr>
              <w:t xml:space="preserve">A.Moser war es ein Anliegen, dass auch Mädchen eine Ausbildung erhielten und nicht nur Knaben. </w:t>
            </w:r>
          </w:p>
          <w:p w14:paraId="2CA9AD6B" w14:textId="4124B52D" w:rsidR="0028526E" w:rsidRPr="0028526E" w:rsidRDefault="0028526E" w:rsidP="008E5EAB">
            <w:pPr>
              <w:pStyle w:val="TabelleFEINAufzhlung"/>
              <w:ind w:left="0" w:firstLine="0"/>
              <w:rPr>
                <w:color w:val="FFFFFF" w:themeColor="background1"/>
              </w:rPr>
            </w:pPr>
            <w:r w:rsidRPr="0028526E">
              <w:rPr>
                <w:color w:val="FFFFFF" w:themeColor="background1"/>
              </w:rPr>
              <w:t>A.Moser kümmerte sich darum, beizutragen.</w:t>
            </w:r>
          </w:p>
          <w:p w14:paraId="27AB20B6" w14:textId="764F400F" w:rsidR="0028526E" w:rsidRPr="0028526E" w:rsidRDefault="0028526E" w:rsidP="008E5EAB">
            <w:pPr>
              <w:pStyle w:val="TabelleFEINFliesstext"/>
              <w:rPr>
                <w:color w:val="FFFFFF" w:themeColor="background1"/>
              </w:rPr>
            </w:pPr>
            <w:r w:rsidRPr="0028526E">
              <w:rPr>
                <w:color w:val="FFFFFF" w:themeColor="background1"/>
              </w:rPr>
              <w:t>gehörten z.B. Steno-Kurse, Grundlagen in Buchhaltung, Sprachkurse oder ein Wel</w:t>
            </w:r>
          </w:p>
        </w:tc>
        <w:tc>
          <w:tcPr>
            <w:tcW w:w="2292" w:type="dxa"/>
          </w:tcPr>
          <w:p w14:paraId="6B12BDA2" w14:textId="77777777" w:rsidR="0028526E" w:rsidRPr="0028526E" w:rsidRDefault="0028526E" w:rsidP="008E5EAB">
            <w:pPr>
              <w:pStyle w:val="TabelleFEINFliesstext"/>
              <w:rPr>
                <w:color w:val="FFFFFF" w:themeColor="background1"/>
              </w:rPr>
            </w:pPr>
            <w:r w:rsidRPr="0028526E">
              <w:rPr>
                <w:color w:val="FFFFFF" w:themeColor="background1"/>
              </w:rPr>
              <w:t>Heute institutionalisiert, eigene Berufsgattung, Beratungen für jedes Alter.</w:t>
            </w:r>
          </w:p>
        </w:tc>
      </w:tr>
      <w:tr w:rsidR="0028526E" w:rsidRPr="00073F68" w14:paraId="0896DC85" w14:textId="77777777" w:rsidTr="008E5EAB">
        <w:tblPrEx>
          <w:tblCellMar>
            <w:top w:w="170" w:type="dxa"/>
            <w:left w:w="108" w:type="dxa"/>
            <w:bottom w:w="0" w:type="dxa"/>
            <w:right w:w="108" w:type="dxa"/>
          </w:tblCellMar>
        </w:tblPrEx>
        <w:tc>
          <w:tcPr>
            <w:tcW w:w="2062" w:type="dxa"/>
          </w:tcPr>
          <w:p w14:paraId="658952B3" w14:textId="77777777" w:rsidR="0028526E" w:rsidRPr="00073F68" w:rsidRDefault="0028526E" w:rsidP="008E5EAB">
            <w:pPr>
              <w:pStyle w:val="TabelleFEINFliesstext"/>
            </w:pPr>
            <w:r w:rsidRPr="00073F68">
              <w:t xml:space="preserve">Haushaltschule für Mädchen und junge Frauen </w:t>
            </w:r>
          </w:p>
          <w:p w14:paraId="1A1022D9" w14:textId="77777777" w:rsidR="0028526E" w:rsidRDefault="0028526E" w:rsidP="008E5EAB">
            <w:pPr>
              <w:pStyle w:val="TabelleFEINFliesstext"/>
            </w:pPr>
          </w:p>
          <w:p w14:paraId="78158D0F" w14:textId="77777777" w:rsidR="00446BD6" w:rsidRDefault="00446BD6" w:rsidP="008E5EAB">
            <w:pPr>
              <w:pStyle w:val="TabelleFEINFliesstext"/>
            </w:pPr>
          </w:p>
          <w:p w14:paraId="6DD17B6C" w14:textId="77777777" w:rsidR="00446BD6" w:rsidRDefault="00446BD6" w:rsidP="008E5EAB">
            <w:pPr>
              <w:pStyle w:val="TabelleFEINFliesstext"/>
            </w:pPr>
          </w:p>
          <w:p w14:paraId="1878CB8F" w14:textId="77777777" w:rsidR="00446BD6" w:rsidRDefault="00446BD6" w:rsidP="008E5EAB">
            <w:pPr>
              <w:pStyle w:val="TabelleFEINFliesstext"/>
            </w:pPr>
          </w:p>
          <w:p w14:paraId="6D25E106" w14:textId="77777777" w:rsidR="00446BD6" w:rsidRDefault="00446BD6" w:rsidP="008E5EAB">
            <w:pPr>
              <w:pStyle w:val="TabelleFEINFliesstext"/>
            </w:pPr>
          </w:p>
          <w:p w14:paraId="6136863C" w14:textId="77777777" w:rsidR="00446BD6" w:rsidRDefault="00446BD6" w:rsidP="008E5EAB">
            <w:pPr>
              <w:pStyle w:val="TabelleFEINFliesstext"/>
            </w:pPr>
          </w:p>
          <w:p w14:paraId="03C88ABC" w14:textId="77777777" w:rsidR="00446BD6" w:rsidRDefault="00446BD6" w:rsidP="008E5EAB">
            <w:pPr>
              <w:pStyle w:val="TabelleFEINFliesstext"/>
            </w:pPr>
          </w:p>
          <w:p w14:paraId="60368CF8" w14:textId="77777777" w:rsidR="00446BD6" w:rsidRPr="00073F68" w:rsidRDefault="00446BD6" w:rsidP="008E5EAB">
            <w:pPr>
              <w:pStyle w:val="TabelleFEINFliesstext"/>
            </w:pPr>
          </w:p>
        </w:tc>
        <w:tc>
          <w:tcPr>
            <w:tcW w:w="738" w:type="dxa"/>
          </w:tcPr>
          <w:p w14:paraId="27CAEE2C" w14:textId="77777777" w:rsidR="0028526E" w:rsidRPr="0028526E" w:rsidRDefault="0028526E" w:rsidP="008E5EAB">
            <w:pPr>
              <w:pStyle w:val="TabelleFEINFliesstext"/>
              <w:rPr>
                <w:color w:val="FFFFFF" w:themeColor="background1"/>
              </w:rPr>
            </w:pPr>
          </w:p>
          <w:p w14:paraId="2F1FCCED" w14:textId="77777777" w:rsidR="0028526E" w:rsidRPr="0028526E" w:rsidRDefault="0028526E" w:rsidP="008E5EAB">
            <w:pPr>
              <w:pStyle w:val="TabelleFEINFliesstext"/>
              <w:rPr>
                <w:color w:val="FFFFFF" w:themeColor="background1"/>
              </w:rPr>
            </w:pPr>
            <w:r w:rsidRPr="0028526E">
              <w:rPr>
                <w:color w:val="FFFFFF" w:themeColor="background1"/>
              </w:rPr>
              <w:t>8</w:t>
            </w:r>
          </w:p>
        </w:tc>
        <w:tc>
          <w:tcPr>
            <w:tcW w:w="3838" w:type="dxa"/>
          </w:tcPr>
          <w:p w14:paraId="720569C0" w14:textId="77777777" w:rsidR="0028526E" w:rsidRPr="0028526E" w:rsidRDefault="0028526E" w:rsidP="008E5EAB">
            <w:pPr>
              <w:pStyle w:val="TabelleFEINFliesstext"/>
              <w:rPr>
                <w:color w:val="FFFFFF" w:themeColor="background1"/>
              </w:rPr>
            </w:pPr>
            <w:r w:rsidRPr="0028526E">
              <w:rPr>
                <w:color w:val="FFFFFF" w:themeColor="background1"/>
              </w:rPr>
              <w:t>Kenntnisse im Führen eines Haushaltes vermitteln:</w:t>
            </w:r>
          </w:p>
          <w:p w14:paraId="54B6D9CB" w14:textId="77777777" w:rsidR="0028526E" w:rsidRPr="0028526E" w:rsidRDefault="0028526E" w:rsidP="008E5EAB">
            <w:pPr>
              <w:pStyle w:val="TabelleFEINAufzhlung"/>
              <w:ind w:left="0" w:firstLine="0"/>
              <w:rPr>
                <w:color w:val="FFFFFF" w:themeColor="background1"/>
              </w:rPr>
            </w:pPr>
            <w:r w:rsidRPr="0028526E">
              <w:rPr>
                <w:color w:val="FFFFFF" w:themeColor="background1"/>
              </w:rPr>
              <w:t>Kochen, Ernährungslehre</w:t>
            </w:r>
          </w:p>
          <w:p w14:paraId="05CE2215" w14:textId="77777777" w:rsidR="0028526E" w:rsidRPr="0028526E" w:rsidRDefault="0028526E" w:rsidP="008E5EAB">
            <w:pPr>
              <w:pStyle w:val="TabelleFEINAufzhlung"/>
              <w:ind w:left="0" w:firstLine="0"/>
              <w:rPr>
                <w:color w:val="FFFFFF" w:themeColor="background1"/>
              </w:rPr>
            </w:pPr>
            <w:r w:rsidRPr="0028526E">
              <w:rPr>
                <w:color w:val="FFFFFF" w:themeColor="background1"/>
              </w:rPr>
              <w:t xml:space="preserve">konservieren von Früchten u. Gemüse </w:t>
            </w:r>
          </w:p>
          <w:p w14:paraId="4FFE313B" w14:textId="77777777" w:rsidR="0028526E" w:rsidRPr="0028526E" w:rsidRDefault="0028526E" w:rsidP="008E5EAB">
            <w:pPr>
              <w:pStyle w:val="TabelleFEINAufzhlung"/>
              <w:ind w:left="0" w:firstLine="0"/>
              <w:rPr>
                <w:color w:val="FFFFFF" w:themeColor="background1"/>
              </w:rPr>
            </w:pPr>
            <w:r w:rsidRPr="0028526E">
              <w:rPr>
                <w:color w:val="FFFFFF" w:themeColor="background1"/>
              </w:rPr>
              <w:t>Gesundheitslehre</w:t>
            </w:r>
          </w:p>
          <w:p w14:paraId="65B387B6" w14:textId="77777777" w:rsidR="0028526E" w:rsidRPr="0028526E" w:rsidRDefault="0028526E" w:rsidP="008E5EAB">
            <w:pPr>
              <w:pStyle w:val="TabelleFEINAufzhlung"/>
              <w:ind w:left="0" w:firstLine="0"/>
              <w:rPr>
                <w:color w:val="FFFFFF" w:themeColor="background1"/>
              </w:rPr>
            </w:pPr>
            <w:r w:rsidRPr="0028526E">
              <w:rPr>
                <w:color w:val="FFFFFF" w:themeColor="background1"/>
              </w:rPr>
              <w:t>waschen, putzen</w:t>
            </w:r>
          </w:p>
          <w:p w14:paraId="336A44CF" w14:textId="77777777" w:rsidR="0028526E" w:rsidRPr="0028526E" w:rsidRDefault="0028526E" w:rsidP="008E5EAB">
            <w:pPr>
              <w:pStyle w:val="TabelleFEINAufzhlung"/>
              <w:ind w:left="0" w:firstLine="0"/>
              <w:rPr>
                <w:color w:val="FFFFFF" w:themeColor="background1"/>
              </w:rPr>
            </w:pPr>
            <w:r w:rsidRPr="0028526E">
              <w:rPr>
                <w:color w:val="FFFFFF" w:themeColor="background1"/>
              </w:rPr>
              <w:t>umgehen mit Haushaltbudget</w:t>
            </w:r>
          </w:p>
        </w:tc>
        <w:tc>
          <w:tcPr>
            <w:tcW w:w="2292" w:type="dxa"/>
          </w:tcPr>
          <w:p w14:paraId="0EDE7E10" w14:textId="77777777" w:rsidR="0028526E" w:rsidRPr="0028526E" w:rsidRDefault="0028526E" w:rsidP="008E5EAB">
            <w:pPr>
              <w:pStyle w:val="TabelleFEINFliesstext"/>
              <w:rPr>
                <w:color w:val="FFFFFF" w:themeColor="background1"/>
              </w:rPr>
            </w:pPr>
            <w:r w:rsidRPr="0028526E">
              <w:rPr>
                <w:color w:val="FFFFFF" w:themeColor="background1"/>
              </w:rPr>
              <w:t>Der Fünf-Wochenkurs für Mädchen mit diesen Zielen wurde ende 20.Jh abgeschafft.</w:t>
            </w:r>
          </w:p>
        </w:tc>
      </w:tr>
      <w:tr w:rsidR="0028526E" w:rsidRPr="00073F68" w14:paraId="476D30C2" w14:textId="77777777" w:rsidTr="008E5EAB">
        <w:tblPrEx>
          <w:tblCellMar>
            <w:top w:w="170" w:type="dxa"/>
            <w:left w:w="108" w:type="dxa"/>
            <w:bottom w:w="0" w:type="dxa"/>
            <w:right w:w="108" w:type="dxa"/>
          </w:tblCellMar>
        </w:tblPrEx>
        <w:tc>
          <w:tcPr>
            <w:tcW w:w="2062" w:type="dxa"/>
          </w:tcPr>
          <w:p w14:paraId="66A20DBD" w14:textId="77777777" w:rsidR="0028526E" w:rsidRDefault="0028526E" w:rsidP="008E5EAB">
            <w:pPr>
              <w:pStyle w:val="TabelleFEINFliesstext"/>
            </w:pPr>
            <w:r w:rsidRPr="00073F68">
              <w:lastRenderedPageBreak/>
              <w:t>Obligatorium des hauswirtschaftlichen Unterrichts in der Schule</w:t>
            </w:r>
          </w:p>
          <w:p w14:paraId="71F5FAA0" w14:textId="77777777" w:rsidR="004F07CD" w:rsidRDefault="004F07CD" w:rsidP="008E5EAB">
            <w:pPr>
              <w:pStyle w:val="TabelleFEINFliesstext"/>
            </w:pPr>
          </w:p>
          <w:p w14:paraId="049CCCB5" w14:textId="77777777" w:rsidR="004F07CD" w:rsidRDefault="004F07CD" w:rsidP="008E5EAB">
            <w:pPr>
              <w:pStyle w:val="TabelleFEINFliesstext"/>
            </w:pPr>
          </w:p>
          <w:p w14:paraId="0E65E38B" w14:textId="77777777" w:rsidR="004F07CD" w:rsidRDefault="004F07CD" w:rsidP="008E5EAB">
            <w:pPr>
              <w:pStyle w:val="TabelleFEINFliesstext"/>
            </w:pPr>
          </w:p>
          <w:p w14:paraId="75D71047" w14:textId="77777777" w:rsidR="004F07CD" w:rsidRDefault="004F07CD" w:rsidP="008E5EAB">
            <w:pPr>
              <w:pStyle w:val="TabelleFEINFliesstext"/>
            </w:pPr>
          </w:p>
          <w:p w14:paraId="56986A41" w14:textId="77777777" w:rsidR="004F07CD" w:rsidRDefault="004F07CD" w:rsidP="008E5EAB">
            <w:pPr>
              <w:pStyle w:val="TabelleFEINFliesstext"/>
            </w:pPr>
          </w:p>
          <w:p w14:paraId="1E969058" w14:textId="77777777" w:rsidR="004F07CD" w:rsidRPr="00073F68" w:rsidRDefault="004F07CD" w:rsidP="008E5EAB">
            <w:pPr>
              <w:pStyle w:val="TabelleFEINFliesstext"/>
            </w:pPr>
          </w:p>
        </w:tc>
        <w:tc>
          <w:tcPr>
            <w:tcW w:w="738" w:type="dxa"/>
          </w:tcPr>
          <w:p w14:paraId="112C3206" w14:textId="77777777" w:rsidR="0028526E" w:rsidRPr="0028526E" w:rsidRDefault="0028526E" w:rsidP="008E5EAB">
            <w:pPr>
              <w:pStyle w:val="TabelleFEINFliesstext"/>
              <w:rPr>
                <w:color w:val="FFFFFF" w:themeColor="background1"/>
              </w:rPr>
            </w:pPr>
            <w:r w:rsidRPr="0028526E">
              <w:rPr>
                <w:color w:val="FFFFFF" w:themeColor="background1"/>
              </w:rPr>
              <w:t>---</w:t>
            </w:r>
          </w:p>
        </w:tc>
        <w:tc>
          <w:tcPr>
            <w:tcW w:w="3838" w:type="dxa"/>
          </w:tcPr>
          <w:p w14:paraId="6787D08A" w14:textId="77777777" w:rsidR="0028526E" w:rsidRPr="0028526E" w:rsidRDefault="0028526E" w:rsidP="008E5EAB">
            <w:pPr>
              <w:pStyle w:val="TabelleFEINFliesstext"/>
              <w:rPr>
                <w:color w:val="FFFFFF" w:themeColor="background1"/>
              </w:rPr>
            </w:pPr>
            <w:r w:rsidRPr="0028526E">
              <w:rPr>
                <w:color w:val="FFFFFF" w:themeColor="background1"/>
              </w:rPr>
              <w:t xml:space="preserve">Mädchen sollten erste Grundlagen dessen erhalten, was in der Haus-haltschule gelehrt wurde, </w:t>
            </w:r>
            <w:proofErr w:type="gramStart"/>
            <w:r w:rsidRPr="0028526E">
              <w:rPr>
                <w:color w:val="FFFFFF" w:themeColor="background1"/>
              </w:rPr>
              <w:t>s.oben</w:t>
            </w:r>
            <w:proofErr w:type="gramEnd"/>
            <w:r w:rsidRPr="0028526E">
              <w:rPr>
                <w:color w:val="FFFFFF" w:themeColor="background1"/>
              </w:rPr>
              <w:t>.</w:t>
            </w:r>
          </w:p>
          <w:p w14:paraId="60583F75" w14:textId="77777777" w:rsidR="0028526E" w:rsidRPr="0028526E" w:rsidRDefault="0028526E" w:rsidP="008E5EAB">
            <w:pPr>
              <w:pStyle w:val="TabelleFEINFliesstext"/>
              <w:rPr>
                <w:color w:val="FFFFFF" w:themeColor="background1"/>
              </w:rPr>
            </w:pPr>
            <w:r w:rsidRPr="0028526E">
              <w:rPr>
                <w:color w:val="FFFFFF" w:themeColor="background1"/>
              </w:rPr>
              <w:t xml:space="preserve">Info: Das Obligtorium für hauswirtschaftlichen Unterricht war etwas absolut Neues. </w:t>
            </w:r>
          </w:p>
        </w:tc>
        <w:tc>
          <w:tcPr>
            <w:tcW w:w="2292" w:type="dxa"/>
          </w:tcPr>
          <w:p w14:paraId="348758FA" w14:textId="77777777" w:rsidR="0028526E" w:rsidRPr="0028526E" w:rsidRDefault="0028526E" w:rsidP="008E5EAB">
            <w:pPr>
              <w:pStyle w:val="TabelleFEINFliesstext"/>
              <w:rPr>
                <w:color w:val="FFFFFF" w:themeColor="background1"/>
              </w:rPr>
            </w:pPr>
            <w:r w:rsidRPr="0028526E">
              <w:rPr>
                <w:color w:val="FFFFFF" w:themeColor="background1"/>
              </w:rPr>
              <w:t>In abgeschwächter Form in der Schule integriert.</w:t>
            </w:r>
          </w:p>
        </w:tc>
      </w:tr>
      <w:tr w:rsidR="0028526E" w:rsidRPr="00073F68" w14:paraId="1EE81255" w14:textId="77777777" w:rsidTr="008E5EAB">
        <w:tblPrEx>
          <w:tblCellMar>
            <w:top w:w="170" w:type="dxa"/>
            <w:left w:w="108" w:type="dxa"/>
            <w:bottom w:w="0" w:type="dxa"/>
            <w:right w:w="108" w:type="dxa"/>
          </w:tblCellMar>
        </w:tblPrEx>
        <w:tc>
          <w:tcPr>
            <w:tcW w:w="2062" w:type="dxa"/>
          </w:tcPr>
          <w:p w14:paraId="42F45652" w14:textId="77777777" w:rsidR="0028526E" w:rsidRPr="00073F68" w:rsidRDefault="0028526E" w:rsidP="008E5EAB">
            <w:pPr>
              <w:pStyle w:val="TabelleFEINFliesstext"/>
            </w:pPr>
            <w:r w:rsidRPr="00073F68">
              <w:t>Öffentliche Bibliothek mit Billardtisch und Spielen</w:t>
            </w:r>
          </w:p>
          <w:p w14:paraId="32A06B72" w14:textId="77777777" w:rsidR="0028526E" w:rsidRPr="00073F68" w:rsidRDefault="0028526E" w:rsidP="008E5EAB">
            <w:pPr>
              <w:pStyle w:val="TabelleFEINFliesstext"/>
            </w:pPr>
          </w:p>
          <w:p w14:paraId="4F46BE38" w14:textId="77777777" w:rsidR="0028526E" w:rsidRPr="00073F68" w:rsidRDefault="0028526E" w:rsidP="008E5EAB">
            <w:pPr>
              <w:pStyle w:val="TabelleFEINFliesstext"/>
            </w:pPr>
          </w:p>
          <w:p w14:paraId="67FC40F5" w14:textId="77777777" w:rsidR="0028526E" w:rsidRPr="00073F68" w:rsidRDefault="0028526E" w:rsidP="008E5EAB">
            <w:pPr>
              <w:pStyle w:val="TabelleFEINFliesstext"/>
            </w:pPr>
          </w:p>
        </w:tc>
        <w:tc>
          <w:tcPr>
            <w:tcW w:w="738" w:type="dxa"/>
          </w:tcPr>
          <w:p w14:paraId="5354F64E" w14:textId="77777777" w:rsidR="0028526E" w:rsidRPr="0028526E" w:rsidRDefault="0028526E" w:rsidP="008E5EAB">
            <w:pPr>
              <w:pStyle w:val="TabelleFEINFliesstext"/>
              <w:rPr>
                <w:color w:val="FFFFFF" w:themeColor="background1"/>
              </w:rPr>
            </w:pPr>
            <w:r w:rsidRPr="0028526E">
              <w:rPr>
                <w:color w:val="FFFFFF" w:themeColor="background1"/>
              </w:rPr>
              <w:t>12</w:t>
            </w:r>
          </w:p>
        </w:tc>
        <w:tc>
          <w:tcPr>
            <w:tcW w:w="3838" w:type="dxa"/>
          </w:tcPr>
          <w:p w14:paraId="7D79FF79" w14:textId="77777777" w:rsidR="0028526E" w:rsidRPr="0028526E" w:rsidRDefault="0028526E" w:rsidP="008E5EAB">
            <w:pPr>
              <w:pStyle w:val="TabelleFEINAufzhlung"/>
              <w:ind w:left="0" w:firstLine="0"/>
              <w:rPr>
                <w:color w:val="FFFFFF" w:themeColor="background1"/>
              </w:rPr>
            </w:pPr>
            <w:r w:rsidRPr="0028526E">
              <w:rPr>
                <w:color w:val="FFFFFF" w:themeColor="background1"/>
              </w:rPr>
              <w:t>Bücher ausleihen können</w:t>
            </w:r>
          </w:p>
          <w:p w14:paraId="4C4ACFCC" w14:textId="77777777" w:rsidR="0028526E" w:rsidRPr="0028526E" w:rsidRDefault="0028526E" w:rsidP="008E5EAB">
            <w:pPr>
              <w:pStyle w:val="TabelleFEINAufzhlung"/>
              <w:ind w:left="0" w:firstLine="0"/>
              <w:rPr>
                <w:color w:val="FFFFFF" w:themeColor="background1"/>
              </w:rPr>
            </w:pPr>
            <w:r w:rsidRPr="0028526E">
              <w:rPr>
                <w:color w:val="FFFFFF" w:themeColor="background1"/>
              </w:rPr>
              <w:t>d.h. sich durch Lektüre Wissen und Kenntnisse aneignen</w:t>
            </w:r>
          </w:p>
          <w:p w14:paraId="6D12B546" w14:textId="77777777" w:rsidR="0028526E" w:rsidRPr="0028526E" w:rsidRDefault="0028526E" w:rsidP="008E5EAB">
            <w:pPr>
              <w:pStyle w:val="TabelleFEINAufzhlung"/>
              <w:ind w:left="0" w:firstLine="0"/>
              <w:rPr>
                <w:color w:val="FFFFFF" w:themeColor="background1"/>
              </w:rPr>
            </w:pPr>
            <w:r w:rsidRPr="0028526E">
              <w:rPr>
                <w:color w:val="FFFFFF" w:themeColor="background1"/>
              </w:rPr>
              <w:t>Ein Angebot, das nichts kostet, d.h. allen zugänglich ist.</w:t>
            </w:r>
          </w:p>
          <w:p w14:paraId="01C13B6A" w14:textId="77777777" w:rsidR="0028526E" w:rsidRPr="0028526E" w:rsidRDefault="0028526E" w:rsidP="008E5EAB">
            <w:pPr>
              <w:pStyle w:val="TabelleFEINAufzhlung"/>
              <w:ind w:left="0" w:firstLine="0"/>
              <w:rPr>
                <w:color w:val="FFFFFF" w:themeColor="background1"/>
              </w:rPr>
            </w:pPr>
            <w:r w:rsidRPr="0028526E">
              <w:rPr>
                <w:color w:val="FFFFFF" w:themeColor="background1"/>
              </w:rPr>
              <w:t>Gratis Spielmöglichkeiten schaffen</w:t>
            </w:r>
          </w:p>
          <w:p w14:paraId="6D110415" w14:textId="77777777" w:rsidR="0028526E" w:rsidRPr="0028526E" w:rsidRDefault="0028526E" w:rsidP="008E5EAB">
            <w:pPr>
              <w:pStyle w:val="TabelleFEINFliesstext"/>
              <w:rPr>
                <w:color w:val="FFFFFF" w:themeColor="background1"/>
              </w:rPr>
            </w:pPr>
          </w:p>
          <w:p w14:paraId="40D68AC6" w14:textId="77777777" w:rsidR="0028526E" w:rsidRPr="0028526E" w:rsidRDefault="0028526E" w:rsidP="008E5EAB">
            <w:pPr>
              <w:pStyle w:val="TabelleFEINFliesstext"/>
              <w:rPr>
                <w:color w:val="FFFFFF" w:themeColor="background1"/>
              </w:rPr>
            </w:pPr>
            <w:r w:rsidRPr="0028526E">
              <w:rPr>
                <w:color w:val="FFFFFF" w:themeColor="background1"/>
              </w:rPr>
              <w:t>Info: Die Wenigsten konnten es sich leisten, Bücher zu kaufen. Das Bedürfnis, Bücher zu lesen, war, gerade bei Frauen, aber sehr gross.</w:t>
            </w:r>
          </w:p>
        </w:tc>
        <w:tc>
          <w:tcPr>
            <w:tcW w:w="2292" w:type="dxa"/>
          </w:tcPr>
          <w:p w14:paraId="0196A321" w14:textId="77777777" w:rsidR="0028526E" w:rsidRPr="0028526E" w:rsidRDefault="0028526E" w:rsidP="008E5EAB">
            <w:pPr>
              <w:pStyle w:val="TabelleFEINAufzhlung"/>
              <w:ind w:left="0" w:firstLine="0"/>
              <w:rPr>
                <w:color w:val="FFFFFF" w:themeColor="background1"/>
              </w:rPr>
            </w:pPr>
            <w:r w:rsidRPr="0028526E">
              <w:rPr>
                <w:color w:val="FFFFFF" w:themeColor="background1"/>
              </w:rPr>
              <w:t>Bibliotheken</w:t>
            </w:r>
          </w:p>
          <w:p w14:paraId="0AFCCA43" w14:textId="77777777" w:rsidR="0028526E" w:rsidRPr="0028526E" w:rsidRDefault="0028526E" w:rsidP="008E5EAB">
            <w:pPr>
              <w:pStyle w:val="TabelleFEINAufzhlung"/>
              <w:ind w:left="0" w:firstLine="0"/>
              <w:rPr>
                <w:color w:val="FFFFFF" w:themeColor="background1"/>
              </w:rPr>
            </w:pPr>
            <w:r w:rsidRPr="0028526E">
              <w:rPr>
                <w:color w:val="FFFFFF" w:themeColor="background1"/>
              </w:rPr>
              <w:t>Jugendhäuser, Lokale mit gratis Spielmöglichkeiten</w:t>
            </w:r>
          </w:p>
        </w:tc>
      </w:tr>
    </w:tbl>
    <w:p w14:paraId="073FF16C" w14:textId="77777777" w:rsidR="00446BD6" w:rsidRDefault="00446BD6" w:rsidP="0095305C">
      <w:pPr>
        <w:pStyle w:val="KapitelUntertitel01"/>
      </w:pPr>
      <w:bookmarkStart w:id="33" w:name="_Toc288838532"/>
      <w:bookmarkStart w:id="34" w:name="_Toc291839083"/>
    </w:p>
    <w:p w14:paraId="756732DC" w14:textId="77777777" w:rsidR="00446BD6" w:rsidRDefault="00446BD6">
      <w:pPr>
        <w:spacing w:after="0" w:line="240" w:lineRule="auto"/>
        <w:rPr>
          <w:rFonts w:cs="Calibri"/>
          <w:bCs/>
          <w:caps/>
          <w:noProof/>
          <w:color w:val="5F8F55"/>
          <w:sz w:val="32"/>
          <w:szCs w:val="32"/>
          <w:lang w:val="de-DE"/>
        </w:rPr>
      </w:pPr>
      <w:r>
        <w:br w:type="page"/>
      </w:r>
    </w:p>
    <w:p w14:paraId="4168CA10" w14:textId="3B1D7D93" w:rsidR="0095305C" w:rsidRPr="000810BF" w:rsidRDefault="0095305C" w:rsidP="0095305C">
      <w:pPr>
        <w:pStyle w:val="KapitelUntertitel01"/>
      </w:pPr>
      <w:r w:rsidRPr="000810BF">
        <w:lastRenderedPageBreak/>
        <w:t>E</w:t>
      </w:r>
      <w:r>
        <w:t>mma Graf</w:t>
      </w:r>
      <w:bookmarkEnd w:id="33"/>
      <w:bookmarkEnd w:id="34"/>
    </w:p>
    <w:p w14:paraId="467DE9E7" w14:textId="77777777" w:rsidR="00666F1C" w:rsidRDefault="00595903" w:rsidP="00A11382">
      <w:pPr>
        <w:pStyle w:val="Fliesstext"/>
      </w:pPr>
      <w:r>
        <w:rPr>
          <w:noProof/>
          <w:lang w:eastAsia="de-DE"/>
        </w:rPr>
        <w:drawing>
          <wp:anchor distT="0" distB="0" distL="114300" distR="114300" simplePos="0" relativeHeight="251654656" behindDoc="1" locked="0" layoutInCell="1" allowOverlap="1" wp14:anchorId="0041DCBC" wp14:editId="79BDB9DD">
            <wp:simplePos x="0" y="0"/>
            <wp:positionH relativeFrom="column">
              <wp:posOffset>228600</wp:posOffset>
            </wp:positionH>
            <wp:positionV relativeFrom="paragraph">
              <wp:posOffset>46355</wp:posOffset>
            </wp:positionV>
            <wp:extent cx="1304925" cy="1835785"/>
            <wp:effectExtent l="0" t="0" r="0" b="0"/>
            <wp:wrapTight wrapText="bothSides">
              <wp:wrapPolygon edited="0">
                <wp:start x="0" y="0"/>
                <wp:lineTo x="0" y="21219"/>
                <wp:lineTo x="21022" y="21219"/>
                <wp:lineTo x="21022" y="0"/>
                <wp:lineTo x="0" y="0"/>
              </wp:wrapPolygon>
            </wp:wrapTight>
            <wp:docPr id="13" name="Grafik 52" descr="http://www.gosteli-foundation.ch/images/3portrat.jpg/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descr="http://www.gosteli-foundation.ch/images/3portrat.jpg/imag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04925" cy="1835785"/>
                    </a:xfrm>
                    <a:prstGeom prst="rect">
                      <a:avLst/>
                    </a:prstGeom>
                    <a:noFill/>
                    <a:ln>
                      <a:noFill/>
                    </a:ln>
                  </pic:spPr>
                </pic:pic>
              </a:graphicData>
            </a:graphic>
            <wp14:sizeRelH relativeFrom="page">
              <wp14:pctWidth>0</wp14:pctWidth>
            </wp14:sizeRelH>
            <wp14:sizeRelV relativeFrom="page">
              <wp14:pctHeight>0</wp14:pctHeight>
            </wp14:sizeRelV>
          </wp:anchor>
        </w:drawing>
      </w:r>
      <w:r w:rsidR="0095305C" w:rsidRPr="000810BF">
        <w:t xml:space="preserve"> </w:t>
      </w:r>
      <w:r w:rsidR="00A11382" w:rsidRPr="00900190">
        <w:t xml:space="preserve">Emma Graf wurde am 11. Oktober 1865 geboren. Mit ihren acht Geschwistern wuchs sie als Tochter des Geschäftsführers der Eisenhandlung Geiser&amp;CIE in Langenthal auf. Nach der Schulzeit und einem Jahr in der Romandie begann sie mit der Ausbildung zur Weissnäherin. Dank finanzieller Unterstützung ihrer Tante konnte sich Emma Graf bis 1887 am Lehrerinnenseminar in Hindelbank zur Primarlehrerin ausbilden lassen. Ab 1882 besuchte sie Kurse in Geschichte und deutscher Sprache an der Lehramtsschule der Universität in Bern. Nach einem Aufenthalt in England nahm sie Stellen an Mädchensekundarschulen, zuerst in Gelterkinden, dann in Bern, an. Weiterhin besuchte sie Kurse in deutscher Literatur, über Menschenrechte und Geschichte an der Universität Bern. </w:t>
      </w:r>
    </w:p>
    <w:p w14:paraId="5550A0E4" w14:textId="67832FA3" w:rsidR="00A11382" w:rsidRPr="00900190" w:rsidRDefault="00A11382" w:rsidP="00A11382">
      <w:pPr>
        <w:pStyle w:val="Fliesstext"/>
      </w:pPr>
      <w:r w:rsidRPr="00900190">
        <w:t xml:space="preserve">1903 wurde ihre Doktorarbeit, „Rahel Varnhagen und die Romantik“ publiziert. 1904 übernahm sie die Redaktion der Schweizerischen Lehrerinnenzeitung. Als Präsidentin des Schweizerischen Lehrerinnenvereins setzte sie sich für bessere Ausbildungen, Arbeitsbedingungen und Besoldungen für Lehrerinnen ein. 1907 wurde Emma Graf als erste Frau zur Seminarlehrerin gewählt und durfte Deutsch und Geschichte unterrichten. </w:t>
      </w:r>
    </w:p>
    <w:p w14:paraId="113936E1" w14:textId="77777777" w:rsidR="00A11382" w:rsidRPr="00900190" w:rsidRDefault="00A11382" w:rsidP="00A11382">
      <w:pPr>
        <w:pStyle w:val="Fliesstext"/>
      </w:pPr>
      <w:r w:rsidRPr="00900190">
        <w:t>In der noch jungen schweizerischen Frauenbewegung kämpfte sie für eine rechtliche wie auch politische Gleichberechtigung. Sie trat 1912 in den bernischen Frauenstimmrechtsverein ein und führte 1916, als dessen Präsidentin, erfolgreich die Abstimmungskampagne des Aktionskomitees für das Frauenstimmrecht in Gemei</w:t>
      </w:r>
      <w:r>
        <w:t>n</w:t>
      </w:r>
      <w:r w:rsidRPr="00900190">
        <w:t>deangelegenheiten, das den Frauen 1917 das passive Wahlrecht in Berner Kommunen gewährte. Emma Graf war zudem Mitinitiantin der Nationalen Frauenspende von 1915–1916 zugunsten kranker Soldaten und deren Angehöriger sowie 1921 Präsidentin des 2. Schweizerischen Kongresses für Fraueninteressen, an dem die ökonomischen, sozialen, gesellschaftlichen und familiären Aufgaben der Frau dargelegt wurden.</w:t>
      </w:r>
    </w:p>
    <w:p w14:paraId="5AFB065E" w14:textId="77777777" w:rsidR="00A11382" w:rsidRPr="00900190" w:rsidRDefault="00A11382" w:rsidP="00A11382">
      <w:pPr>
        <w:pStyle w:val="Fliesstext"/>
      </w:pPr>
      <w:r w:rsidRPr="00900190">
        <w:t xml:space="preserve">Schon 1915 hatte Emma Graf das Jahrbuch der Schweizerfrauen gegründet. Damit sollte das „Frauenwerk und Frauenstreben Jahr um Jahr“ dargestellt werden, „wie das in anderen Ländern längst geschehen ist. […] Es wird alle Interessen des weiblichen Geschlechts zu umfassen suchen, um als geistiger Mittelpunkt Frauen aller Richtungen zu vereinen. […] Wir hoffen, das Jahrbuch der Schweizerfrauen werde eine gute Aufnahme finden bei der schweizerischen Frauenwelt, der es einen Überblick über ihr Wirken und einen Ansporn zu fernerem Streben geben möchte“. Das Jahrbuch der Schweizerfrauen war einerseits ein Vernetzungsmedium der Schweizer Frauen, andererseits ein erster Anstoss hin zu einer Geschichtsschreibung, die die Frauen als Teil der Geschichte wahrnimmt. </w:t>
      </w:r>
    </w:p>
    <w:p w14:paraId="6B301990" w14:textId="77777777" w:rsidR="00A11382" w:rsidRPr="00900190" w:rsidRDefault="00A11382" w:rsidP="00A11382">
      <w:pPr>
        <w:pStyle w:val="Fliesstext"/>
      </w:pPr>
      <w:r w:rsidRPr="00900190">
        <w:t>Am 22. November 1926 starb Emma Graf in Bern.</w:t>
      </w:r>
      <w:r w:rsidRPr="00900190">
        <w:rPr>
          <w:vertAlign w:val="superscript"/>
        </w:rPr>
        <w:footnoteReference w:id="26"/>
      </w:r>
    </w:p>
    <w:p w14:paraId="3ED2F1FB" w14:textId="77777777" w:rsidR="0095305C" w:rsidRPr="00047596" w:rsidRDefault="0095305C" w:rsidP="0095305C">
      <w:pPr>
        <w:pStyle w:val="KapitelUntertitel03"/>
      </w:pPr>
      <w:r w:rsidRPr="000810BF">
        <w:br w:type="page"/>
      </w:r>
      <w:r w:rsidRPr="000810BF">
        <w:lastRenderedPageBreak/>
        <w:t>Arbeitsauftrag 1</w:t>
      </w:r>
    </w:p>
    <w:p w14:paraId="3D9A0B11" w14:textId="77777777" w:rsidR="0095305C" w:rsidRDefault="0095305C" w:rsidP="0063417A">
      <w:pPr>
        <w:pStyle w:val="Aufzhlungszeichen"/>
        <w:numPr>
          <w:ilvl w:val="0"/>
          <w:numId w:val="35"/>
        </w:numPr>
      </w:pPr>
      <w:r>
        <w:t>Lies die Biograf</w:t>
      </w:r>
      <w:r w:rsidRPr="000810BF">
        <w:t>ie von Emma Graf.</w:t>
      </w:r>
    </w:p>
    <w:p w14:paraId="59A75FB2" w14:textId="65B03831" w:rsidR="0095305C" w:rsidRDefault="0095305C" w:rsidP="0063417A">
      <w:pPr>
        <w:pStyle w:val="Aufzhlungszeichen"/>
        <w:numPr>
          <w:ilvl w:val="0"/>
          <w:numId w:val="35"/>
        </w:numPr>
      </w:pPr>
      <w:r w:rsidRPr="000810BF">
        <w:t xml:space="preserve">Ergänze dann die untenstehenden Daten mit den entsprechenden Ereignissen, die du in der </w:t>
      </w:r>
      <w:r w:rsidR="00282378">
        <w:t>Biografie</w:t>
      </w:r>
      <w:r w:rsidRPr="000810BF">
        <w:t xml:space="preserve"> findest. Sie geben dir einen Überblick über die wichtigsten politischen Taten und Errungenschaften von Emma Graf.</w:t>
      </w:r>
    </w:p>
    <w:p w14:paraId="050F0550" w14:textId="77777777" w:rsidR="0095305C" w:rsidRDefault="0095305C" w:rsidP="0063417A">
      <w:pPr>
        <w:pStyle w:val="Aufzhlungszeichen"/>
        <w:numPr>
          <w:ilvl w:val="0"/>
          <w:numId w:val="35"/>
        </w:numPr>
      </w:pPr>
      <w:r w:rsidRPr="000810BF">
        <w:t xml:space="preserve">Beantworte anschliessend die Fragen zum </w:t>
      </w:r>
      <w:r w:rsidRPr="00171C6E">
        <w:rPr>
          <w:i/>
        </w:rPr>
        <w:t>Jahrbuch der Schweizerfrauen</w:t>
      </w:r>
      <w:r w:rsidRPr="000810BF">
        <w:t>.</w:t>
      </w:r>
    </w:p>
    <w:p w14:paraId="2C4B72C7" w14:textId="77777777" w:rsidR="0095305C" w:rsidRDefault="0095305C" w:rsidP="0095305C">
      <w:pPr>
        <w:pStyle w:val="KapitelUntertitel03"/>
      </w:pPr>
    </w:p>
    <w:p w14:paraId="657F1648" w14:textId="77777777" w:rsidR="0095305C" w:rsidRPr="009F7568" w:rsidRDefault="0095305C" w:rsidP="009F7568">
      <w:pPr>
        <w:ind w:left="284"/>
        <w:rPr>
          <w:rStyle w:val="FliesstextFett"/>
        </w:rPr>
      </w:pPr>
      <w:r w:rsidRPr="009F7568">
        <w:rPr>
          <w:rStyle w:val="FliesstextFett"/>
        </w:rPr>
        <w:t>Emma Graf in der Politik</w:t>
      </w:r>
    </w:p>
    <w:p w14:paraId="5786A7C3" w14:textId="77777777" w:rsidR="0095305C" w:rsidRPr="00047596" w:rsidRDefault="0095305C" w:rsidP="0095305C">
      <w:pPr>
        <w:ind w:left="284"/>
        <w:rPr>
          <w:rStyle w:val="FliesstextFett"/>
          <w:rFonts w:cs="Calibri"/>
          <w:b w:val="0"/>
          <w:color w:val="000000"/>
          <w:sz w:val="24"/>
          <w:lang w:val="de-DE"/>
        </w:rPr>
      </w:pPr>
      <w:r w:rsidRPr="00047596">
        <w:rPr>
          <w:rStyle w:val="FliesstextFett"/>
        </w:rPr>
        <w:t>1912:</w:t>
      </w:r>
      <w:r w:rsidRPr="00047596">
        <w:rPr>
          <w:rStyle w:val="FliesstextFett"/>
        </w:rPr>
        <w:tab/>
      </w:r>
    </w:p>
    <w:p w14:paraId="63DEDB59" w14:textId="77777777" w:rsidR="0095305C" w:rsidRPr="00047596" w:rsidRDefault="0095305C" w:rsidP="0095305C">
      <w:pPr>
        <w:ind w:left="284"/>
        <w:rPr>
          <w:rStyle w:val="FliesstextFett"/>
        </w:rPr>
      </w:pPr>
    </w:p>
    <w:p w14:paraId="7791DAAB" w14:textId="77777777" w:rsidR="0095305C" w:rsidRPr="00047596" w:rsidRDefault="0095305C" w:rsidP="0095305C">
      <w:pPr>
        <w:ind w:left="284"/>
        <w:rPr>
          <w:rStyle w:val="FliesstextFett"/>
        </w:rPr>
      </w:pPr>
      <w:r w:rsidRPr="00047596">
        <w:rPr>
          <w:rStyle w:val="FliesstextFett"/>
        </w:rPr>
        <w:t>1915:</w:t>
      </w:r>
      <w:r w:rsidRPr="00047596">
        <w:rPr>
          <w:rStyle w:val="FliesstextFett"/>
        </w:rPr>
        <w:tab/>
      </w:r>
    </w:p>
    <w:p w14:paraId="317EBD32" w14:textId="77777777" w:rsidR="0095305C" w:rsidRPr="00047596" w:rsidRDefault="0095305C" w:rsidP="0095305C">
      <w:pPr>
        <w:ind w:left="284"/>
        <w:rPr>
          <w:rStyle w:val="FliesstextFett"/>
        </w:rPr>
      </w:pPr>
    </w:p>
    <w:p w14:paraId="662CF05E" w14:textId="743CA815" w:rsidR="0095305C" w:rsidRPr="00047596" w:rsidRDefault="009966D3" w:rsidP="0095305C">
      <w:pPr>
        <w:ind w:left="284"/>
        <w:rPr>
          <w:rStyle w:val="FliesstextFett"/>
        </w:rPr>
      </w:pPr>
      <w:r>
        <w:rPr>
          <w:rStyle w:val="FliesstextFett"/>
        </w:rPr>
        <w:t>1915–</w:t>
      </w:r>
      <w:r w:rsidR="0095305C" w:rsidRPr="00047596">
        <w:rPr>
          <w:rStyle w:val="FliesstextFett"/>
        </w:rPr>
        <w:t>1916:</w:t>
      </w:r>
    </w:p>
    <w:p w14:paraId="650E31BE" w14:textId="77777777" w:rsidR="0095305C" w:rsidRPr="00047596" w:rsidRDefault="0095305C" w:rsidP="0095305C">
      <w:pPr>
        <w:ind w:left="284"/>
        <w:rPr>
          <w:rStyle w:val="FliesstextFett"/>
        </w:rPr>
      </w:pPr>
    </w:p>
    <w:p w14:paraId="6C973FEE" w14:textId="77777777" w:rsidR="0095305C" w:rsidRPr="00047596" w:rsidRDefault="0095305C" w:rsidP="0095305C">
      <w:pPr>
        <w:ind w:left="284"/>
        <w:rPr>
          <w:rStyle w:val="FliesstextFett"/>
        </w:rPr>
      </w:pPr>
      <w:r w:rsidRPr="00047596">
        <w:rPr>
          <w:rStyle w:val="FliesstextFett"/>
        </w:rPr>
        <w:t>1916:</w:t>
      </w:r>
    </w:p>
    <w:p w14:paraId="017C7B9C" w14:textId="77777777" w:rsidR="0095305C" w:rsidRPr="00047596" w:rsidRDefault="0095305C" w:rsidP="0095305C">
      <w:pPr>
        <w:ind w:left="284"/>
        <w:rPr>
          <w:rStyle w:val="FliesstextFett"/>
        </w:rPr>
      </w:pPr>
    </w:p>
    <w:p w14:paraId="1F9EC3C0" w14:textId="77777777" w:rsidR="0095305C" w:rsidRPr="00047596" w:rsidRDefault="0095305C" w:rsidP="0095305C">
      <w:pPr>
        <w:ind w:left="284"/>
        <w:rPr>
          <w:rStyle w:val="FliesstextFett"/>
        </w:rPr>
      </w:pPr>
      <w:r w:rsidRPr="00047596">
        <w:rPr>
          <w:rStyle w:val="FliesstextFett"/>
        </w:rPr>
        <w:t>1917:</w:t>
      </w:r>
      <w:r w:rsidRPr="00047596">
        <w:rPr>
          <w:rStyle w:val="FliesstextFett"/>
        </w:rPr>
        <w:tab/>
      </w:r>
    </w:p>
    <w:p w14:paraId="28C85972" w14:textId="77777777" w:rsidR="0095305C" w:rsidRPr="00047596" w:rsidRDefault="0095305C" w:rsidP="0095305C">
      <w:pPr>
        <w:ind w:left="284"/>
        <w:rPr>
          <w:rStyle w:val="FliesstextFett"/>
        </w:rPr>
      </w:pPr>
    </w:p>
    <w:p w14:paraId="291C2E57" w14:textId="77777777" w:rsidR="0095305C" w:rsidRPr="00047596" w:rsidRDefault="0095305C" w:rsidP="0095305C">
      <w:pPr>
        <w:ind w:left="284"/>
        <w:rPr>
          <w:rStyle w:val="FliesstextFett"/>
        </w:rPr>
      </w:pPr>
      <w:r w:rsidRPr="00047596">
        <w:rPr>
          <w:rStyle w:val="FliesstextFett"/>
        </w:rPr>
        <w:t>1921:</w:t>
      </w:r>
      <w:r w:rsidRPr="00047596">
        <w:rPr>
          <w:rStyle w:val="FliesstextFett"/>
        </w:rPr>
        <w:tab/>
      </w:r>
    </w:p>
    <w:p w14:paraId="392A791D" w14:textId="77777777" w:rsidR="0095305C" w:rsidRPr="000810BF" w:rsidRDefault="0095305C" w:rsidP="0095305C">
      <w:pPr>
        <w:pStyle w:val="KapitelUntertitel03"/>
      </w:pPr>
      <w:r w:rsidRPr="000810BF">
        <w:br w:type="page"/>
      </w:r>
      <w:r w:rsidRPr="000810BF">
        <w:lastRenderedPageBreak/>
        <w:t>Das Jahrbuch der Schweizerfrauen</w:t>
      </w:r>
    </w:p>
    <w:p w14:paraId="2D7523E4" w14:textId="77777777" w:rsidR="0095305C" w:rsidRDefault="0095305C" w:rsidP="0063417A">
      <w:pPr>
        <w:pStyle w:val="Aufzhlungszeichen"/>
        <w:numPr>
          <w:ilvl w:val="0"/>
          <w:numId w:val="35"/>
        </w:numPr>
      </w:pPr>
      <w:r w:rsidRPr="000810BF">
        <w:t>Was beinhaltete das Jahrbuch der Schweizerfrauen?</w:t>
      </w:r>
    </w:p>
    <w:p w14:paraId="0C430AEB" w14:textId="77777777" w:rsidR="00ED2DA3" w:rsidRDefault="00ED2DA3" w:rsidP="0063417A">
      <w:pPr>
        <w:pStyle w:val="Aufzhlungszeichen"/>
        <w:numPr>
          <w:ilvl w:val="0"/>
          <w:numId w:val="0"/>
        </w:numPr>
        <w:ind w:left="360"/>
      </w:pPr>
    </w:p>
    <w:p w14:paraId="0306A248" w14:textId="77777777" w:rsidR="00ED2DA3" w:rsidRDefault="00ED2DA3" w:rsidP="0063417A">
      <w:pPr>
        <w:pStyle w:val="Aufzhlungszeichen"/>
        <w:numPr>
          <w:ilvl w:val="0"/>
          <w:numId w:val="0"/>
        </w:numPr>
        <w:ind w:left="360" w:hanging="360"/>
      </w:pPr>
    </w:p>
    <w:p w14:paraId="308C4D85" w14:textId="77777777" w:rsidR="00ED2DA3" w:rsidRDefault="00ED2DA3" w:rsidP="0063417A">
      <w:pPr>
        <w:pStyle w:val="Aufzhlungszeichen"/>
        <w:numPr>
          <w:ilvl w:val="0"/>
          <w:numId w:val="0"/>
        </w:numPr>
        <w:ind w:left="360" w:hanging="360"/>
      </w:pPr>
    </w:p>
    <w:p w14:paraId="1186A4FD" w14:textId="77777777" w:rsidR="00ED2DA3" w:rsidRDefault="00ED2DA3" w:rsidP="0063417A">
      <w:pPr>
        <w:pStyle w:val="Aufzhlungszeichen"/>
        <w:numPr>
          <w:ilvl w:val="0"/>
          <w:numId w:val="0"/>
        </w:numPr>
        <w:ind w:left="360" w:hanging="360"/>
      </w:pPr>
    </w:p>
    <w:p w14:paraId="757434D4" w14:textId="77777777" w:rsidR="00ED2DA3" w:rsidRDefault="00ED2DA3" w:rsidP="0063417A">
      <w:pPr>
        <w:pStyle w:val="Aufzhlungszeichen"/>
        <w:numPr>
          <w:ilvl w:val="0"/>
          <w:numId w:val="0"/>
        </w:numPr>
        <w:ind w:left="360" w:hanging="360"/>
      </w:pPr>
    </w:p>
    <w:p w14:paraId="061BAEB1" w14:textId="77777777" w:rsidR="00ED2DA3" w:rsidRDefault="00ED2DA3" w:rsidP="0063417A">
      <w:pPr>
        <w:pStyle w:val="Aufzhlungszeichen"/>
        <w:numPr>
          <w:ilvl w:val="0"/>
          <w:numId w:val="0"/>
        </w:numPr>
        <w:ind w:left="360" w:hanging="360"/>
      </w:pPr>
    </w:p>
    <w:p w14:paraId="1110C3A4" w14:textId="77777777" w:rsidR="00ED2DA3" w:rsidRDefault="00ED2DA3" w:rsidP="0063417A">
      <w:pPr>
        <w:pStyle w:val="Aufzhlungszeichen"/>
        <w:numPr>
          <w:ilvl w:val="0"/>
          <w:numId w:val="0"/>
        </w:numPr>
        <w:ind w:left="360" w:hanging="360"/>
      </w:pPr>
    </w:p>
    <w:p w14:paraId="4B2E2E03" w14:textId="77777777" w:rsidR="00ED2DA3" w:rsidRDefault="00ED2DA3" w:rsidP="0063417A">
      <w:pPr>
        <w:pStyle w:val="Aufzhlungszeichen"/>
        <w:numPr>
          <w:ilvl w:val="0"/>
          <w:numId w:val="0"/>
        </w:numPr>
        <w:ind w:left="360" w:hanging="360"/>
      </w:pPr>
    </w:p>
    <w:p w14:paraId="45A81536" w14:textId="77777777" w:rsidR="00ED2DA3" w:rsidRDefault="00ED2DA3" w:rsidP="0063417A">
      <w:pPr>
        <w:pStyle w:val="Aufzhlungszeichen"/>
        <w:numPr>
          <w:ilvl w:val="0"/>
          <w:numId w:val="0"/>
        </w:numPr>
        <w:ind w:left="360" w:hanging="360"/>
      </w:pPr>
    </w:p>
    <w:p w14:paraId="6F097192" w14:textId="77777777" w:rsidR="00ED2DA3" w:rsidRDefault="00ED2DA3" w:rsidP="0063417A">
      <w:pPr>
        <w:pStyle w:val="Aufzhlungszeichen"/>
        <w:numPr>
          <w:ilvl w:val="0"/>
          <w:numId w:val="0"/>
        </w:numPr>
        <w:ind w:left="360" w:hanging="360"/>
      </w:pPr>
    </w:p>
    <w:p w14:paraId="5856F3DC" w14:textId="77777777" w:rsidR="00ED2DA3" w:rsidRPr="000810BF" w:rsidRDefault="00ED2DA3" w:rsidP="0063417A">
      <w:pPr>
        <w:pStyle w:val="Aufzhlungszeichen"/>
        <w:numPr>
          <w:ilvl w:val="0"/>
          <w:numId w:val="0"/>
        </w:numPr>
        <w:ind w:left="360" w:hanging="360"/>
      </w:pPr>
    </w:p>
    <w:p w14:paraId="09403486" w14:textId="77777777" w:rsidR="0095305C" w:rsidRDefault="0095305C" w:rsidP="0063417A">
      <w:pPr>
        <w:pStyle w:val="Aufzhlungszeichen"/>
        <w:numPr>
          <w:ilvl w:val="0"/>
          <w:numId w:val="35"/>
        </w:numPr>
      </w:pPr>
      <w:r w:rsidRPr="000810BF">
        <w:t xml:space="preserve">Was war der Zweck des </w:t>
      </w:r>
      <w:r w:rsidRPr="000362BF">
        <w:rPr>
          <w:i/>
        </w:rPr>
        <w:t>Jahrbuchs der Schweizerfrauen</w:t>
      </w:r>
      <w:r w:rsidRPr="000810BF">
        <w:t>?</w:t>
      </w:r>
    </w:p>
    <w:p w14:paraId="1AD628A6" w14:textId="77777777" w:rsidR="00ED2DA3" w:rsidRDefault="00ED2DA3" w:rsidP="0063417A">
      <w:pPr>
        <w:pStyle w:val="Aufzhlungszeichen"/>
        <w:numPr>
          <w:ilvl w:val="0"/>
          <w:numId w:val="0"/>
        </w:numPr>
        <w:ind w:left="360"/>
      </w:pPr>
    </w:p>
    <w:p w14:paraId="24E22719" w14:textId="77777777" w:rsidR="00ED2DA3" w:rsidRDefault="00ED2DA3" w:rsidP="0063417A">
      <w:pPr>
        <w:pStyle w:val="Aufzhlungszeichen"/>
        <w:numPr>
          <w:ilvl w:val="0"/>
          <w:numId w:val="0"/>
        </w:numPr>
        <w:ind w:left="360" w:hanging="360"/>
      </w:pPr>
    </w:p>
    <w:p w14:paraId="1302A5CE" w14:textId="77777777" w:rsidR="00ED2DA3" w:rsidRDefault="00ED2DA3" w:rsidP="0063417A">
      <w:pPr>
        <w:pStyle w:val="Aufzhlungszeichen"/>
        <w:numPr>
          <w:ilvl w:val="0"/>
          <w:numId w:val="0"/>
        </w:numPr>
        <w:ind w:left="360" w:hanging="360"/>
      </w:pPr>
    </w:p>
    <w:p w14:paraId="679F7A65" w14:textId="77777777" w:rsidR="00ED2DA3" w:rsidRDefault="00ED2DA3" w:rsidP="0063417A">
      <w:pPr>
        <w:pStyle w:val="Aufzhlungszeichen"/>
        <w:numPr>
          <w:ilvl w:val="0"/>
          <w:numId w:val="0"/>
        </w:numPr>
        <w:ind w:left="360" w:hanging="360"/>
      </w:pPr>
    </w:p>
    <w:p w14:paraId="6C27551F" w14:textId="77777777" w:rsidR="00ED2DA3" w:rsidRDefault="00ED2DA3" w:rsidP="0063417A">
      <w:pPr>
        <w:pStyle w:val="Aufzhlungszeichen"/>
        <w:numPr>
          <w:ilvl w:val="0"/>
          <w:numId w:val="0"/>
        </w:numPr>
        <w:ind w:left="360" w:hanging="360"/>
      </w:pPr>
    </w:p>
    <w:p w14:paraId="3BF97DB3" w14:textId="77777777" w:rsidR="00ED2DA3" w:rsidRDefault="00ED2DA3" w:rsidP="0063417A">
      <w:pPr>
        <w:pStyle w:val="Aufzhlungszeichen"/>
        <w:numPr>
          <w:ilvl w:val="0"/>
          <w:numId w:val="0"/>
        </w:numPr>
        <w:ind w:left="360" w:hanging="360"/>
      </w:pPr>
    </w:p>
    <w:p w14:paraId="6D58042E" w14:textId="77777777" w:rsidR="00ED2DA3" w:rsidRDefault="00ED2DA3" w:rsidP="0063417A">
      <w:pPr>
        <w:pStyle w:val="Aufzhlungszeichen"/>
        <w:numPr>
          <w:ilvl w:val="0"/>
          <w:numId w:val="0"/>
        </w:numPr>
        <w:ind w:left="360" w:hanging="360"/>
      </w:pPr>
    </w:p>
    <w:p w14:paraId="64A555D7" w14:textId="77777777" w:rsidR="00ED2DA3" w:rsidRDefault="00ED2DA3" w:rsidP="0063417A">
      <w:pPr>
        <w:pStyle w:val="Aufzhlungszeichen"/>
        <w:numPr>
          <w:ilvl w:val="0"/>
          <w:numId w:val="0"/>
        </w:numPr>
        <w:ind w:left="360" w:hanging="360"/>
      </w:pPr>
    </w:p>
    <w:p w14:paraId="35DB0022" w14:textId="77777777" w:rsidR="00ED2DA3" w:rsidRDefault="00ED2DA3" w:rsidP="0063417A">
      <w:pPr>
        <w:pStyle w:val="Aufzhlungszeichen"/>
        <w:numPr>
          <w:ilvl w:val="0"/>
          <w:numId w:val="0"/>
        </w:numPr>
        <w:ind w:left="360" w:hanging="360"/>
      </w:pPr>
    </w:p>
    <w:p w14:paraId="2DA0E8D3" w14:textId="77777777" w:rsidR="00ED2DA3" w:rsidRPr="000810BF" w:rsidRDefault="00ED2DA3" w:rsidP="0063417A">
      <w:pPr>
        <w:pStyle w:val="Aufzhlungszeichen"/>
        <w:numPr>
          <w:ilvl w:val="0"/>
          <w:numId w:val="0"/>
        </w:numPr>
        <w:ind w:left="360" w:hanging="360"/>
      </w:pPr>
    </w:p>
    <w:p w14:paraId="2437999F" w14:textId="6B6EFDF4" w:rsidR="0095305C" w:rsidRPr="003C662A" w:rsidRDefault="0095305C" w:rsidP="0063417A">
      <w:pPr>
        <w:pStyle w:val="Aufzhlungszeichen"/>
        <w:numPr>
          <w:ilvl w:val="0"/>
          <w:numId w:val="35"/>
        </w:numPr>
      </w:pPr>
      <w:r w:rsidRPr="000810BF">
        <w:t xml:space="preserve">Welche Bedeutung hatte das </w:t>
      </w:r>
      <w:r w:rsidRPr="000810BF">
        <w:rPr>
          <w:i/>
        </w:rPr>
        <w:t>Jahrbuch der Schweizerfrauen</w:t>
      </w:r>
      <w:r w:rsidRPr="000810BF">
        <w:t xml:space="preserve"> für die Frauenbewegung in der Schweiz?</w:t>
      </w:r>
    </w:p>
    <w:p w14:paraId="040D3C16" w14:textId="77777777" w:rsidR="0095305C" w:rsidRPr="00F62485" w:rsidRDefault="0095305C" w:rsidP="0095305C">
      <w:pPr>
        <w:pStyle w:val="KapitelUntertitel03"/>
      </w:pPr>
      <w:r w:rsidRPr="000810BF">
        <w:br w:type="page"/>
      </w:r>
      <w:r w:rsidRPr="000810BF">
        <w:lastRenderedPageBreak/>
        <w:t>Arbeitsauftrag 2</w:t>
      </w:r>
    </w:p>
    <w:p w14:paraId="0AC6CADF" w14:textId="77777777" w:rsidR="0095305C" w:rsidRDefault="0095305C" w:rsidP="0063417A">
      <w:pPr>
        <w:pStyle w:val="Aufzhlungszeichen"/>
        <w:numPr>
          <w:ilvl w:val="0"/>
          <w:numId w:val="35"/>
        </w:numPr>
      </w:pPr>
      <w:r w:rsidRPr="000810BF">
        <w:t>Lies den folgenden Text zur Frauenrechtsbewegung.</w:t>
      </w:r>
    </w:p>
    <w:p w14:paraId="07618D4E" w14:textId="77777777" w:rsidR="0095305C" w:rsidRDefault="0095305C" w:rsidP="0063417A">
      <w:pPr>
        <w:pStyle w:val="Aufzhlungszeichen"/>
        <w:numPr>
          <w:ilvl w:val="0"/>
          <w:numId w:val="35"/>
        </w:numPr>
      </w:pPr>
      <w:r w:rsidRPr="000810BF">
        <w:t>Ergänze die Jahreszahlen im Zeitstrahl mit den entsprechenden Ereignissen.</w:t>
      </w:r>
    </w:p>
    <w:p w14:paraId="447696F8" w14:textId="77777777" w:rsidR="0095305C" w:rsidRDefault="0095305C" w:rsidP="0063417A">
      <w:pPr>
        <w:pStyle w:val="Aufzhlungszeichen"/>
        <w:numPr>
          <w:ilvl w:val="0"/>
          <w:numId w:val="35"/>
        </w:numPr>
      </w:pPr>
      <w:r w:rsidRPr="000810BF">
        <w:t>Zeichne anschliessend in den Zeitstrahl ein, wann die behandelten Frauen (Lina Bögli, Lydia Eymann, Emma Graf und Amélie Moser) gelebt haben.</w:t>
      </w:r>
    </w:p>
    <w:p w14:paraId="1E76F8B8" w14:textId="77777777" w:rsidR="0095305C" w:rsidRPr="000810BF" w:rsidRDefault="0095305C" w:rsidP="0095305C">
      <w:pPr>
        <w:pStyle w:val="KapitelUntertitel03"/>
      </w:pPr>
      <w:r w:rsidRPr="000810BF">
        <w:t>Frauenrechtsbewegung</w:t>
      </w:r>
    </w:p>
    <w:p w14:paraId="55305BD9" w14:textId="77777777" w:rsidR="0095305C" w:rsidRPr="000810BF" w:rsidRDefault="0095305C" w:rsidP="0095305C">
      <w:pPr>
        <w:pStyle w:val="Fliesstext"/>
      </w:pPr>
      <w:r w:rsidRPr="000810BF">
        <w:t>„Alle Schweizer sind vor dem Gesetz gleich. Es gibt in der Schweiz keine Untertanenverhältnisse, keine Vorrechte des Orts, der Geburt, der Familien oder der Personen“, so lautete der am 29. Mai 1874 eingeführte Artikel 4 der Bundesverfassung.</w:t>
      </w:r>
    </w:p>
    <w:p w14:paraId="3B4065BB" w14:textId="276FACD7" w:rsidR="0095305C" w:rsidRPr="000810BF" w:rsidRDefault="0095305C" w:rsidP="0095305C">
      <w:pPr>
        <w:pStyle w:val="Fliesstext"/>
      </w:pPr>
      <w:r w:rsidRPr="000810BF">
        <w:t xml:space="preserve">Mit „alle Schweizer“ </w:t>
      </w:r>
      <w:r>
        <w:t>waren</w:t>
      </w:r>
      <w:r w:rsidRPr="000810BF">
        <w:t xml:space="preserve"> jedoch nur die männlichen Bürger angesprochen. 1887 entschied das Schweizerische Bundesgericht offiziell, dass diese Formulierung „nicht die politische Gleichberechtigung der Frauen beinhalte.“ Die Frauen aber </w:t>
      </w:r>
      <w:r>
        <w:t>gaben sich mit</w:t>
      </w:r>
      <w:r w:rsidRPr="000810BF">
        <w:t xml:space="preserve"> die</w:t>
      </w:r>
      <w:r>
        <w:t>sem</w:t>
      </w:r>
      <w:r w:rsidRPr="000810BF">
        <w:t xml:space="preserve"> Entscheid nicht </w:t>
      </w:r>
      <w:r>
        <w:t>zufrieden</w:t>
      </w:r>
      <w:r w:rsidRPr="000810BF">
        <w:t xml:space="preserve">, sondern reichten 1919 Motionen </w:t>
      </w:r>
      <w:r>
        <w:t>beim</w:t>
      </w:r>
      <w:r w:rsidRPr="000810BF">
        <w:t xml:space="preserve"> Nationalrat </w:t>
      </w:r>
      <w:r w:rsidR="00B45BA6">
        <w:t xml:space="preserve">ein </w:t>
      </w:r>
      <w:r w:rsidRPr="000810BF">
        <w:t>und verlangten die Prüfung der Frauenstimmrechtsordnung. Dieses Anliegen seitens der Frauen wurde ignoriert und nie bearbeitet. Doch das weibliche Geschlecht kämpfte trotz bisheriger Niede</w:t>
      </w:r>
      <w:r>
        <w:t>rlage immer weiter und sammelte</w:t>
      </w:r>
      <w:r w:rsidRPr="000810BF">
        <w:t xml:space="preserve"> im Jahre 1929 250'000 Unterschriften für eine Petition zur Einführung des Frauenstimmrechts. Diese übergaben sie dann persönlich dem Nationalrat. Eine Berner Seminarlehrerin kann sich gut an die Übergabe erinnern.</w:t>
      </w:r>
    </w:p>
    <w:p w14:paraId="308B7EDE" w14:textId="77777777" w:rsidR="0095305C" w:rsidRPr="000810BF" w:rsidRDefault="0095305C" w:rsidP="0095305C">
      <w:pPr>
        <w:pStyle w:val="Fliesstext"/>
      </w:pPr>
      <w:r w:rsidRPr="000810BF">
        <w:t xml:space="preserve"> „...</w:t>
      </w:r>
      <w:r>
        <w:t xml:space="preserve"> </w:t>
      </w:r>
      <w:r w:rsidRPr="000810BF">
        <w:t>die einen belustigt, die andern mit spöttischem oder verächtlichem Lächeln, die dritten mit wohlwollend-feierlicher Miene. ... Wer gerade einen blöden Witz aufschnappte, war innerlich entrüstet – als ob ein bisschen Hohn und Spott nicht alle in Kauf nehmen müssten, die da zu rütteln wagen ‚am Schlaf der Welt.’ ... Nachdem wir unsere Listen im Sekretariat niedergelegt hatten, wurden wir von einem Weibel auf die Tribüne des Nationalratssaales komplimentiert, wo wir sassen und warteten, immer hoffend, es werde sich unten im Saale etwas ereignen, was unser Herz höher schlagen lasse. Aber es geschah nichts. Ob auf den Traktanden grad eine Wildbachverbauung oder die Errichtung eines neuen Stationsgebäudes stand, ich weiss es nicht mehr. Ich weiss nur noch, dass ich schliesslich mit leerem Magen – und auch etwas hungrig gebliebener Seele – das Bundeshaus verliess.</w:t>
      </w:r>
    </w:p>
    <w:p w14:paraId="728ECC82" w14:textId="77777777" w:rsidR="0095305C" w:rsidRPr="000810BF" w:rsidRDefault="0095305C" w:rsidP="0095305C">
      <w:pPr>
        <w:pStyle w:val="Fliesstext"/>
      </w:pPr>
      <w:r w:rsidRPr="000810BF">
        <w:t>Erst 16 Jahre später, im Dezember 1945, kam das Frauenstimmrecht im Nationalrat tatsächlich zur Sprache. 1959 lehnte die männliche Gesellschaft mit 69% die Einführung des Frauenstimmrechts ab. Begründet wurde dies damit, dass man den Frauen das politische Mitspracherecht nicht zubilligen könne, weil sie das der Politik wesensfremde Gefühl zu stark mitschwingen liessen. Nach dieser schweren Niederlage waren die Frauen richtig wütend.</w:t>
      </w:r>
    </w:p>
    <w:p w14:paraId="6B488A77" w14:textId="29C73FE8" w:rsidR="0095305C" w:rsidRPr="000810BF" w:rsidRDefault="0095305C" w:rsidP="0095305C">
      <w:pPr>
        <w:pStyle w:val="Fliesstext"/>
      </w:pPr>
      <w:r w:rsidRPr="000810BF">
        <w:t>Erst 12 Jahre später, im Jahre 1971</w:t>
      </w:r>
      <w:r w:rsidR="0011092D">
        <w:t>,</w:t>
      </w:r>
      <w:r w:rsidRPr="000810BF">
        <w:t xml:space="preserve"> erhielten die Schweizerinnen das Stimm- und Wahlrecht auf eidgenössischer Ebene.</w:t>
      </w:r>
    </w:p>
    <w:bookmarkEnd w:id="0"/>
    <w:p w14:paraId="58F4DF28" w14:textId="77777777" w:rsidR="0095305C" w:rsidRPr="000810BF" w:rsidRDefault="0095305C" w:rsidP="0095305C">
      <w:pPr>
        <w:pStyle w:val="KapitelUntertitel02"/>
        <w:rPr>
          <w:lang w:val="de-CH"/>
        </w:rPr>
        <w:sectPr w:rsidR="0095305C" w:rsidRPr="000810BF" w:rsidSect="006900D3">
          <w:pgSz w:w="11906" w:h="16838"/>
          <w:pgMar w:top="1134" w:right="1417" w:bottom="568" w:left="1417" w:header="567" w:footer="842" w:gutter="0"/>
          <w:cols w:space="708"/>
          <w:titlePg/>
          <w:docGrid w:linePitch="360"/>
          <w:printerSettings r:id="rId63"/>
        </w:sectPr>
      </w:pPr>
    </w:p>
    <w:p w14:paraId="4521D8F9" w14:textId="77777777" w:rsidR="0095305C" w:rsidRPr="00D91D06" w:rsidRDefault="0095305C" w:rsidP="0095305C">
      <w:pPr>
        <w:pStyle w:val="KapitelUntertitel03"/>
        <w:tabs>
          <w:tab w:val="center" w:pos="3544"/>
          <w:tab w:val="center" w:pos="6521"/>
          <w:tab w:val="center" w:pos="8364"/>
          <w:tab w:val="center" w:pos="10348"/>
          <w:tab w:val="center" w:pos="12191"/>
          <w:tab w:val="center" w:pos="13183"/>
        </w:tabs>
      </w:pPr>
      <w:r w:rsidRPr="00D91D06">
        <w:lastRenderedPageBreak/>
        <w:t>Zeitstrahl Frauenrechtsbewegung in der Schweiz</w:t>
      </w:r>
      <w:r>
        <w:br/>
      </w:r>
    </w:p>
    <w:p w14:paraId="3E8DA153" w14:textId="77777777" w:rsidR="0095305C" w:rsidRPr="00390CC7" w:rsidRDefault="0095305C" w:rsidP="0095305C">
      <w:pPr>
        <w:tabs>
          <w:tab w:val="center" w:pos="3544"/>
          <w:tab w:val="center" w:pos="6521"/>
          <w:tab w:val="center" w:pos="8364"/>
          <w:tab w:val="center" w:pos="10348"/>
          <w:tab w:val="center" w:pos="12191"/>
          <w:tab w:val="center" w:pos="13183"/>
        </w:tabs>
      </w:pPr>
      <w:r w:rsidRPr="00390CC7">
        <w:tab/>
      </w:r>
      <w:r>
        <w:tab/>
      </w:r>
      <w:r w:rsidRPr="0060303E">
        <w:rPr>
          <w:b/>
        </w:rPr>
        <w:t>1919</w:t>
      </w:r>
      <w:r w:rsidRPr="00390CC7">
        <w:t xml:space="preserve"> </w:t>
      </w:r>
      <w:r w:rsidRPr="00390CC7">
        <w:tab/>
      </w:r>
      <w:r>
        <w:tab/>
      </w:r>
      <w:r w:rsidRPr="0060303E">
        <w:rPr>
          <w:b/>
        </w:rPr>
        <w:t>1945</w:t>
      </w:r>
      <w:r w:rsidRPr="00390CC7">
        <w:tab/>
      </w:r>
      <w:r>
        <w:tab/>
      </w:r>
      <w:r w:rsidRPr="0060303E">
        <w:rPr>
          <w:b/>
        </w:rPr>
        <w:t>1971</w:t>
      </w:r>
    </w:p>
    <w:p w14:paraId="5A72B0F6" w14:textId="77777777" w:rsidR="0095305C" w:rsidRPr="00390CC7" w:rsidRDefault="0095305C" w:rsidP="0095305C">
      <w:pPr>
        <w:tabs>
          <w:tab w:val="center" w:pos="3544"/>
          <w:tab w:val="center" w:pos="6521"/>
          <w:tab w:val="center" w:pos="8364"/>
          <w:tab w:val="center" w:pos="10348"/>
          <w:tab w:val="center" w:pos="12191"/>
          <w:tab w:val="center" w:pos="13183"/>
        </w:tabs>
      </w:pPr>
      <w:r w:rsidRPr="00390CC7">
        <w:tab/>
      </w:r>
      <w:r w:rsidRPr="00390CC7">
        <w:tab/>
        <w:t>…………………..</w:t>
      </w:r>
      <w:r w:rsidRPr="00390CC7">
        <w:tab/>
      </w:r>
      <w:r>
        <w:tab/>
      </w:r>
      <w:r w:rsidRPr="00390CC7">
        <w:t>…………………..</w:t>
      </w:r>
      <w:r w:rsidRPr="00390CC7">
        <w:tab/>
      </w:r>
      <w:r>
        <w:tab/>
      </w:r>
      <w:r w:rsidRPr="00390CC7">
        <w:t>……………………</w:t>
      </w:r>
    </w:p>
    <w:p w14:paraId="7CFBB5F7" w14:textId="77777777" w:rsidR="0095305C" w:rsidRPr="00390CC7" w:rsidRDefault="0095305C" w:rsidP="0095305C">
      <w:pPr>
        <w:tabs>
          <w:tab w:val="center" w:pos="3544"/>
          <w:tab w:val="center" w:pos="6521"/>
          <w:tab w:val="center" w:pos="8364"/>
          <w:tab w:val="center" w:pos="10348"/>
          <w:tab w:val="center" w:pos="12191"/>
          <w:tab w:val="center" w:pos="13183"/>
        </w:tabs>
      </w:pPr>
      <w:r w:rsidRPr="00390CC7">
        <w:tab/>
      </w:r>
      <w:r w:rsidRPr="00390CC7">
        <w:tab/>
        <w:t>………………….</w:t>
      </w:r>
      <w:r w:rsidRPr="00390CC7">
        <w:tab/>
      </w:r>
      <w:r>
        <w:tab/>
      </w:r>
      <w:r w:rsidRPr="00390CC7">
        <w:t>………………….</w:t>
      </w:r>
      <w:r w:rsidRPr="00390CC7">
        <w:tab/>
      </w:r>
      <w:r>
        <w:tab/>
      </w:r>
      <w:r w:rsidRPr="00390CC7">
        <w:t>……………………</w:t>
      </w:r>
    </w:p>
    <w:p w14:paraId="5F80B472" w14:textId="77777777" w:rsidR="0095305C" w:rsidRPr="00390CC7" w:rsidRDefault="00595903" w:rsidP="0095305C">
      <w:pPr>
        <w:tabs>
          <w:tab w:val="center" w:pos="3544"/>
          <w:tab w:val="center" w:pos="6521"/>
          <w:tab w:val="center" w:pos="8364"/>
          <w:tab w:val="center" w:pos="10348"/>
          <w:tab w:val="center" w:pos="12191"/>
          <w:tab w:val="center" w:pos="13183"/>
        </w:tabs>
      </w:pPr>
      <w:r>
        <w:rPr>
          <w:noProof/>
          <w:lang w:val="de-DE" w:eastAsia="de-DE"/>
        </w:rPr>
        <mc:AlternateContent>
          <mc:Choice Requires="wps">
            <w:drawing>
              <wp:anchor distT="0" distB="0" distL="114299" distR="114299" simplePos="0" relativeHeight="251653632" behindDoc="0" locked="0" layoutInCell="1" allowOverlap="1" wp14:anchorId="7E903B82" wp14:editId="7E47EBED">
                <wp:simplePos x="0" y="0"/>
                <wp:positionH relativeFrom="column">
                  <wp:posOffset>6551929</wp:posOffset>
                </wp:positionH>
                <wp:positionV relativeFrom="paragraph">
                  <wp:posOffset>253365</wp:posOffset>
                </wp:positionV>
                <wp:extent cx="0" cy="476250"/>
                <wp:effectExtent l="0" t="0" r="25400" b="31750"/>
                <wp:wrapNone/>
                <wp:docPr id="49" name="Gerade Verbindung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47625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49" o:spid="_x0000_s1026" style="position:absolute;flip:x;z-index:251653632;visibility:visible;mso-wrap-style:square;mso-width-percent:0;mso-height-percent:0;mso-wrap-distance-left:114299emu;mso-wrap-distance-top:0;mso-wrap-distance-right:114299emu;mso-wrap-distance-bottom:0;mso-position-horizontal:absolute;mso-position-horizontal-relative:text;mso-position-vertical:absolute;mso-position-vertical-relative:text;mso-width-percent:0;mso-height-percent:0;mso-width-relative:margin;mso-height-relative:margin" from="515.9pt,19.95pt" to="515.9pt,57.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" strokecolor="windowText">
                <o:lock v:ext="edit" shapetype="f"/>
              </v:line>
            </w:pict>
          </mc:Fallback>
        </mc:AlternateContent>
      </w:r>
      <w:r>
        <w:rPr>
          <w:noProof/>
          <w:lang w:val="de-DE" w:eastAsia="de-DE"/>
        </w:rPr>
        <mc:AlternateContent>
          <mc:Choice Requires="wps">
            <w:drawing>
              <wp:anchor distT="0" distB="0" distL="114299" distR="114299" simplePos="0" relativeHeight="251652608" behindDoc="0" locked="0" layoutInCell="1" allowOverlap="1" wp14:anchorId="2832CD1F" wp14:editId="3FF3F900">
                <wp:simplePos x="0" y="0"/>
                <wp:positionH relativeFrom="column">
                  <wp:posOffset>4107814</wp:posOffset>
                </wp:positionH>
                <wp:positionV relativeFrom="paragraph">
                  <wp:posOffset>266065</wp:posOffset>
                </wp:positionV>
                <wp:extent cx="0" cy="476250"/>
                <wp:effectExtent l="0" t="0" r="25400" b="31750"/>
                <wp:wrapNone/>
                <wp:docPr id="51" name="Gerade Verbindung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47625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51" o:spid="_x0000_s1026" style="position:absolute;flip:x;z-index:251652608;visibility:visible;mso-wrap-style:square;mso-width-percent:0;mso-height-percent:0;mso-wrap-distance-left:114299emu;mso-wrap-distance-top:0;mso-wrap-distance-right:114299emu;mso-wrap-distance-bottom:0;mso-position-horizontal:absolute;mso-position-horizontal-relative:text;mso-position-vertical:absolute;mso-position-vertical-relative:text;mso-width-percent:0;mso-height-percent:0;mso-width-relative:margin;mso-height-relative:margin" from="323.45pt,20.95pt" to="323.45pt,58.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" strokecolor="windowText">
                <o:lock v:ext="edit" shapetype="f"/>
              </v:line>
            </w:pict>
          </mc:Fallback>
        </mc:AlternateContent>
      </w:r>
      <w:r>
        <w:rPr>
          <w:noProof/>
          <w:lang w:val="de-DE" w:eastAsia="de-DE"/>
        </w:rPr>
        <mc:AlternateContent>
          <mc:Choice Requires="wps">
            <w:drawing>
              <wp:anchor distT="0" distB="0" distL="114299" distR="114299" simplePos="0" relativeHeight="251649536" behindDoc="0" locked="0" layoutInCell="1" allowOverlap="1" wp14:anchorId="0DA44D92" wp14:editId="734081F9">
                <wp:simplePos x="0" y="0"/>
                <wp:positionH relativeFrom="column">
                  <wp:posOffset>8364854</wp:posOffset>
                </wp:positionH>
                <wp:positionV relativeFrom="paragraph">
                  <wp:posOffset>251460</wp:posOffset>
                </wp:positionV>
                <wp:extent cx="0" cy="476250"/>
                <wp:effectExtent l="0" t="0" r="25400" b="31750"/>
                <wp:wrapNone/>
                <wp:docPr id="23" name="Gerade Verbindung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47625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23" o:spid="_x0000_s1026" style="position:absolute;flip:x;z-index:251649536;visibility:visible;mso-wrap-style:square;mso-width-percent:0;mso-height-percent:0;mso-wrap-distance-left:114299emu;mso-wrap-distance-top:0;mso-wrap-distance-right:114299emu;mso-wrap-distance-bottom:0;mso-position-horizontal:absolute;mso-position-horizontal-relative:text;mso-position-vertical:absolute;mso-position-vertical-relative:text;mso-width-percent:0;mso-height-percent:0;mso-width-relative:margin;mso-height-relative:margin" from="658.65pt,19.8pt" to="658.65pt,57.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" strokecolor="windowText">
                <o:lock v:ext="edit" shapetype="f"/>
              </v:line>
            </w:pict>
          </mc:Fallback>
        </mc:AlternateContent>
      </w:r>
      <w:r w:rsidR="0095305C" w:rsidRPr="00390CC7">
        <w:tab/>
      </w:r>
      <w:r w:rsidR="0095305C" w:rsidRPr="00390CC7">
        <w:tab/>
        <w:t>…………………</w:t>
      </w:r>
      <w:r w:rsidR="0095305C" w:rsidRPr="00390CC7">
        <w:tab/>
      </w:r>
      <w:r w:rsidR="0095305C">
        <w:tab/>
      </w:r>
      <w:r w:rsidR="0095305C" w:rsidRPr="00390CC7">
        <w:t>…………………..</w:t>
      </w:r>
      <w:r w:rsidR="0095305C" w:rsidRPr="00390CC7">
        <w:tab/>
      </w:r>
      <w:r w:rsidR="0095305C">
        <w:tab/>
      </w:r>
      <w:r w:rsidR="0095305C" w:rsidRPr="00390CC7">
        <w:t>…………………….</w:t>
      </w:r>
    </w:p>
    <w:tbl>
      <w:tblPr>
        <w:tblW w:w="0" w:type="auto"/>
        <w:tblInd w:w="284" w:type="dxa"/>
        <w:tblLook w:val="04A0" w:firstRow="1" w:lastRow="0" w:firstColumn="1" w:lastColumn="0" w:noHBand="0" w:noVBand="1"/>
      </w:tblPr>
      <w:tblGrid>
        <w:gridCol w:w="14711"/>
      </w:tblGrid>
      <w:tr w:rsidR="0095305C" w:rsidRPr="0079728A" w14:paraId="362479D8" w14:textId="77777777">
        <w:trPr>
          <w:trHeight w:val="1387"/>
        </w:trPr>
        <w:tc>
          <w:tcPr>
            <w:tcW w:w="14711" w:type="dxa"/>
          </w:tcPr>
          <w:p w14:paraId="67977305" w14:textId="77777777" w:rsidR="0095305C" w:rsidRPr="0079728A" w:rsidRDefault="0095305C" w:rsidP="0095305C">
            <w:pPr>
              <w:tabs>
                <w:tab w:val="center" w:pos="3544"/>
                <w:tab w:val="center" w:pos="6521"/>
                <w:tab w:val="center" w:pos="8364"/>
                <w:tab w:val="center" w:pos="10348"/>
                <w:tab w:val="center" w:pos="12191"/>
                <w:tab w:val="center" w:pos="13183"/>
              </w:tabs>
              <w:rPr>
                <w:lang w:eastAsia="de-DE"/>
              </w:rPr>
            </w:pPr>
          </w:p>
          <w:p w14:paraId="38247F74" w14:textId="77777777" w:rsidR="0095305C" w:rsidRPr="0079728A" w:rsidRDefault="00595903" w:rsidP="0095305C">
            <w:pPr>
              <w:tabs>
                <w:tab w:val="center" w:pos="3544"/>
                <w:tab w:val="center" w:pos="6521"/>
                <w:tab w:val="center" w:pos="8364"/>
                <w:tab w:val="center" w:pos="10348"/>
                <w:tab w:val="center" w:pos="12191"/>
                <w:tab w:val="center" w:pos="13183"/>
              </w:tabs>
              <w:rPr>
                <w:lang w:eastAsia="de-DE"/>
              </w:rPr>
            </w:pPr>
            <w:r>
              <w:rPr>
                <w:b/>
                <w:noProof/>
                <w:lang w:val="de-DE" w:eastAsia="de-DE"/>
              </w:rPr>
              <mc:AlternateContent>
                <mc:Choice Requires="wps">
                  <w:drawing>
                    <wp:anchor distT="0" distB="0" distL="114299" distR="114299" simplePos="0" relativeHeight="251647488" behindDoc="0" locked="0" layoutInCell="1" allowOverlap="1" wp14:anchorId="0CC7268B" wp14:editId="4F1E6A5A">
                      <wp:simplePos x="0" y="0"/>
                      <wp:positionH relativeFrom="column">
                        <wp:posOffset>5121274</wp:posOffset>
                      </wp:positionH>
                      <wp:positionV relativeFrom="paragraph">
                        <wp:posOffset>123825</wp:posOffset>
                      </wp:positionV>
                      <wp:extent cx="0" cy="476250"/>
                      <wp:effectExtent l="0" t="0" r="25400" b="31750"/>
                      <wp:wrapNone/>
                      <wp:docPr id="48" name="Gerade Verbindung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47625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48" o:spid="_x0000_s1026" style="position:absolute;flip:x;z-index:251647488;visibility:visible;mso-wrap-style:square;mso-width-percent:0;mso-height-percent:0;mso-wrap-distance-left:114299emu;mso-wrap-distance-top:0;mso-wrap-distance-right:114299emu;mso-wrap-distance-bottom:0;mso-position-horizontal:absolute;mso-position-horizontal-relative:text;mso-position-vertical:absolute;mso-position-vertical-relative:text;mso-width-percent:0;mso-height-percent:0;mso-width-relative:margin;mso-height-relative:margin" from="403.25pt,9.75pt" to="403.25pt,4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" strokecolor="windowText">
                      <o:lock v:ext="edit" shapetype="f"/>
                    </v:line>
                  </w:pict>
                </mc:Fallback>
              </mc:AlternateContent>
            </w:r>
            <w:r>
              <w:rPr>
                <w:b/>
                <w:noProof/>
                <w:lang w:val="de-DE" w:eastAsia="de-DE"/>
              </w:rPr>
              <mc:AlternateContent>
                <mc:Choice Requires="wps">
                  <w:drawing>
                    <wp:anchor distT="0" distB="0" distL="114299" distR="114299" simplePos="0" relativeHeight="251648512" behindDoc="0" locked="0" layoutInCell="1" allowOverlap="1" wp14:anchorId="5CE2DFF3" wp14:editId="06B664A4">
                      <wp:simplePos x="0" y="0"/>
                      <wp:positionH relativeFrom="column">
                        <wp:posOffset>7569199</wp:posOffset>
                      </wp:positionH>
                      <wp:positionV relativeFrom="paragraph">
                        <wp:posOffset>114935</wp:posOffset>
                      </wp:positionV>
                      <wp:extent cx="0" cy="476250"/>
                      <wp:effectExtent l="0" t="0" r="25400" b="31750"/>
                      <wp:wrapNone/>
                      <wp:docPr id="47" name="Gerade Verbindung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47625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47" o:spid="_x0000_s1026" style="position:absolute;flip:x;z-index:251648512;visibility:visible;mso-wrap-style:square;mso-width-percent:0;mso-height-percent:0;mso-wrap-distance-left:114299emu;mso-wrap-distance-top:0;mso-wrap-distance-right:114299emu;mso-wrap-distance-bottom:0;mso-position-horizontal:absolute;mso-position-horizontal-relative:text;mso-position-vertical:absolute;mso-position-vertical-relative:text;mso-width-percent:0;mso-height-percent:0;mso-width-relative:margin;mso-height-relative:margin" from="596pt,9.05pt" to="596pt,46.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" strokecolor="windowText">
                      <o:lock v:ext="edit" shapetype="f"/>
                    </v:line>
                  </w:pict>
                </mc:Fallback>
              </mc:AlternateContent>
            </w:r>
            <w:r>
              <w:rPr>
                <w:b/>
                <w:noProof/>
                <w:lang w:val="de-DE" w:eastAsia="de-DE"/>
              </w:rPr>
              <mc:AlternateContent>
                <mc:Choice Requires="wps">
                  <w:drawing>
                    <wp:anchor distT="0" distB="0" distL="114299" distR="114299" simplePos="0" relativeHeight="251651584" behindDoc="0" locked="0" layoutInCell="1" allowOverlap="1" wp14:anchorId="1E3FA89E" wp14:editId="0B34825A">
                      <wp:simplePos x="0" y="0"/>
                      <wp:positionH relativeFrom="column">
                        <wp:posOffset>2025014</wp:posOffset>
                      </wp:positionH>
                      <wp:positionV relativeFrom="paragraph">
                        <wp:posOffset>146050</wp:posOffset>
                      </wp:positionV>
                      <wp:extent cx="0" cy="476250"/>
                      <wp:effectExtent l="0" t="0" r="25400" b="31750"/>
                      <wp:wrapNone/>
                      <wp:docPr id="50" name="Gerade Verbindung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47625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50" o:spid="_x0000_s1026" style="position:absolute;flip:x;z-index:251651584;visibility:visible;mso-wrap-style:square;mso-width-percent:0;mso-height-percent:0;mso-wrap-distance-left:114299emu;mso-wrap-distance-top:0;mso-wrap-distance-right:114299emu;mso-wrap-distance-bottom:0;mso-position-horizontal:absolute;mso-position-horizontal-relative:text;mso-position-vertical:absolute;mso-position-vertical-relative:text;mso-width-percent:0;mso-height-percent:0;mso-width-relative:margin;mso-height-relative:margin" from="159.45pt,11.5pt" to="159.45pt,4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" strokecolor="windowText">
                      <o:lock v:ext="edit" shapetype="f"/>
                    </v:line>
                  </w:pict>
                </mc:Fallback>
              </mc:AlternateContent>
            </w:r>
            <w:r w:rsidR="0095305C" w:rsidRPr="0079728A">
              <w:rPr>
                <w:b/>
                <w:lang w:eastAsia="de-DE"/>
              </w:rPr>
              <w:t>1800</w:t>
            </w:r>
            <w:r w:rsidR="0095305C" w:rsidRPr="0079728A">
              <w:rPr>
                <w:lang w:eastAsia="de-DE"/>
              </w:rPr>
              <w:t xml:space="preserve"> ______________________________</w:t>
            </w:r>
            <w:r w:rsidR="0095305C" w:rsidRPr="0079728A">
              <w:rPr>
                <w:b/>
                <w:lang w:eastAsia="de-DE"/>
              </w:rPr>
              <w:t>1900</w:t>
            </w:r>
            <w:r w:rsidR="0095305C" w:rsidRPr="0079728A">
              <w:rPr>
                <w:lang w:eastAsia="de-DE"/>
              </w:rPr>
              <w:t xml:space="preserve">________________________________________________________________ _ _ _ </w:t>
            </w:r>
            <w:r w:rsidR="0095305C" w:rsidRPr="0079728A">
              <w:rPr>
                <w:b/>
                <w:lang w:eastAsia="de-DE"/>
              </w:rPr>
              <w:t>2000</w:t>
            </w:r>
          </w:p>
          <w:p w14:paraId="6B3A498C" w14:textId="77777777" w:rsidR="0095305C" w:rsidRPr="0079728A" w:rsidRDefault="0095305C" w:rsidP="0095305C">
            <w:pPr>
              <w:tabs>
                <w:tab w:val="center" w:pos="3544"/>
                <w:tab w:val="center" w:pos="6521"/>
                <w:tab w:val="center" w:pos="8364"/>
                <w:tab w:val="center" w:pos="10348"/>
                <w:tab w:val="center" w:pos="12191"/>
                <w:tab w:val="center" w:pos="13183"/>
              </w:tabs>
              <w:rPr>
                <w:lang w:eastAsia="de-DE"/>
              </w:rPr>
            </w:pPr>
          </w:p>
        </w:tc>
      </w:tr>
    </w:tbl>
    <w:p w14:paraId="30632238" w14:textId="77777777" w:rsidR="0095305C" w:rsidRPr="00390CC7" w:rsidRDefault="0095305C" w:rsidP="0095305C">
      <w:pPr>
        <w:tabs>
          <w:tab w:val="center" w:pos="3544"/>
          <w:tab w:val="center" w:pos="6521"/>
          <w:tab w:val="center" w:pos="8364"/>
          <w:tab w:val="center" w:pos="10348"/>
          <w:tab w:val="center" w:pos="12191"/>
          <w:tab w:val="center" w:pos="13183"/>
        </w:tabs>
        <w:spacing w:before="120"/>
      </w:pPr>
      <w:r w:rsidRPr="00390CC7">
        <w:tab/>
      </w:r>
      <w:r w:rsidRPr="0060303E">
        <w:rPr>
          <w:b/>
        </w:rPr>
        <w:t>1844</w:t>
      </w:r>
      <w:r w:rsidRPr="00390CC7">
        <w:tab/>
      </w:r>
      <w:r w:rsidRPr="00390CC7">
        <w:tab/>
      </w:r>
      <w:r w:rsidRPr="0060303E">
        <w:rPr>
          <w:b/>
        </w:rPr>
        <w:t>1929</w:t>
      </w:r>
      <w:r w:rsidRPr="00390CC7">
        <w:tab/>
      </w:r>
      <w:r w:rsidRPr="00390CC7">
        <w:tab/>
      </w:r>
      <w:r w:rsidRPr="0060303E">
        <w:rPr>
          <w:b/>
        </w:rPr>
        <w:t>1959</w:t>
      </w:r>
    </w:p>
    <w:p w14:paraId="66249482" w14:textId="77777777" w:rsidR="0095305C" w:rsidRPr="00390CC7" w:rsidRDefault="0095305C" w:rsidP="0095305C">
      <w:pPr>
        <w:tabs>
          <w:tab w:val="center" w:pos="3544"/>
          <w:tab w:val="center" w:pos="6521"/>
          <w:tab w:val="center" w:pos="8364"/>
          <w:tab w:val="center" w:pos="10348"/>
          <w:tab w:val="center" w:pos="12191"/>
          <w:tab w:val="center" w:pos="13183"/>
        </w:tabs>
      </w:pPr>
      <w:r w:rsidRPr="00390CC7">
        <w:tab/>
        <w:t>………………………….</w:t>
      </w:r>
      <w:r w:rsidRPr="00390CC7">
        <w:tab/>
      </w:r>
      <w:r w:rsidRPr="00390CC7">
        <w:tab/>
        <w:t>………………………</w:t>
      </w:r>
      <w:r w:rsidRPr="00390CC7">
        <w:tab/>
      </w:r>
      <w:r w:rsidRPr="00390CC7">
        <w:tab/>
        <w:t>………………………….</w:t>
      </w:r>
    </w:p>
    <w:p w14:paraId="24623B16" w14:textId="77777777" w:rsidR="0095305C" w:rsidRPr="00390CC7" w:rsidRDefault="0095305C" w:rsidP="0095305C">
      <w:pPr>
        <w:tabs>
          <w:tab w:val="center" w:pos="3544"/>
          <w:tab w:val="center" w:pos="6521"/>
          <w:tab w:val="center" w:pos="8364"/>
          <w:tab w:val="center" w:pos="10348"/>
          <w:tab w:val="center" w:pos="12191"/>
          <w:tab w:val="center" w:pos="13183"/>
        </w:tabs>
      </w:pPr>
      <w:r w:rsidRPr="00390CC7">
        <w:tab/>
        <w:t>…………………………</w:t>
      </w:r>
      <w:r w:rsidRPr="00390CC7">
        <w:tab/>
      </w:r>
      <w:r w:rsidRPr="00390CC7">
        <w:tab/>
        <w:t>………………………</w:t>
      </w:r>
      <w:r w:rsidRPr="00390CC7">
        <w:tab/>
      </w:r>
      <w:r w:rsidRPr="00390CC7">
        <w:tab/>
        <w:t>…………………………..</w:t>
      </w:r>
    </w:p>
    <w:p w14:paraId="67817822" w14:textId="77777777" w:rsidR="0095305C" w:rsidRPr="00390CC7" w:rsidRDefault="0095305C" w:rsidP="0095305C">
      <w:pPr>
        <w:tabs>
          <w:tab w:val="center" w:pos="3544"/>
          <w:tab w:val="center" w:pos="6521"/>
          <w:tab w:val="center" w:pos="8364"/>
          <w:tab w:val="center" w:pos="10348"/>
          <w:tab w:val="center" w:pos="12191"/>
          <w:tab w:val="center" w:pos="13183"/>
        </w:tabs>
      </w:pPr>
      <w:r w:rsidRPr="00390CC7">
        <w:tab/>
        <w:t>…………………………</w:t>
      </w:r>
      <w:r w:rsidRPr="00390CC7">
        <w:tab/>
      </w:r>
      <w:r w:rsidRPr="00390CC7">
        <w:tab/>
        <w:t>………………………</w:t>
      </w:r>
      <w:r w:rsidRPr="00390CC7">
        <w:tab/>
      </w:r>
      <w:r w:rsidRPr="00390CC7">
        <w:tab/>
        <w:t>………………………….</w:t>
      </w:r>
    </w:p>
    <w:p w14:paraId="6CEA9295" w14:textId="77777777" w:rsidR="0095305C" w:rsidRPr="00390CC7" w:rsidRDefault="0095305C" w:rsidP="0095305C"/>
    <w:p w14:paraId="7E063CFC" w14:textId="77777777" w:rsidR="0095305C" w:rsidRPr="000810BF" w:rsidRDefault="0095305C" w:rsidP="0095305C">
      <w:pPr>
        <w:sectPr w:rsidR="0095305C" w:rsidRPr="000810BF">
          <w:headerReference w:type="default" r:id="rId64"/>
          <w:footerReference w:type="even" r:id="rId65"/>
          <w:footerReference w:type="default" r:id="rId66"/>
          <w:pgSz w:w="16840" w:h="11900" w:orient="landscape"/>
          <w:pgMar w:top="993" w:right="680" w:bottom="1418" w:left="851" w:header="709" w:footer="709" w:gutter="0"/>
          <w:cols w:space="708"/>
          <w:docGrid w:linePitch="360"/>
        </w:sectPr>
      </w:pPr>
      <w:r w:rsidRPr="00390CC7">
        <w:sym w:font="Wingdings" w:char="F0E0"/>
      </w:r>
      <w:r w:rsidRPr="00390CC7">
        <w:t xml:space="preserve"> Diskussion: Warum war es für die Frauen schwierig, das Frauenstimmrecht zu erhalten?</w:t>
      </w:r>
    </w:p>
    <w:p w14:paraId="505E8E40" w14:textId="77777777" w:rsidR="0095305C" w:rsidRPr="000810BF" w:rsidRDefault="0095305C" w:rsidP="0095305C">
      <w:pPr>
        <w:pStyle w:val="KapitelUntertitel01"/>
      </w:pPr>
      <w:bookmarkStart w:id="35" w:name="_Toc288838533"/>
      <w:bookmarkStart w:id="36" w:name="_Toc291839084"/>
      <w:r w:rsidRPr="000810BF">
        <w:lastRenderedPageBreak/>
        <w:t>Strasseninterview</w:t>
      </w:r>
      <w:bookmarkEnd w:id="35"/>
      <w:bookmarkEnd w:id="36"/>
    </w:p>
    <w:p w14:paraId="56840D15" w14:textId="77777777" w:rsidR="0095305C" w:rsidRPr="009A1902" w:rsidRDefault="0095305C" w:rsidP="0095305C">
      <w:pPr>
        <w:pStyle w:val="Fliesstext"/>
      </w:pPr>
      <w:r w:rsidRPr="000810BF">
        <w:t xml:space="preserve">Wie gegenwärtig sind diejenigen Frauen aus dem Oberaargau, die vor bald 100 Jahren </w:t>
      </w:r>
      <w:r>
        <w:t>A</w:t>
      </w:r>
      <w:r w:rsidRPr="000810BF">
        <w:t>usserordentliches geleistet haben? Sind sie den heutigen Bewohnerinnen und Bewohner</w:t>
      </w:r>
      <w:r>
        <w:t>n</w:t>
      </w:r>
      <w:r w:rsidRPr="000810BF">
        <w:t xml:space="preserve"> des Oberaargaus noch ein Begriff? Um herauszufinden, inwiefern man sich in der Heimatstätte der geschichtsträchtigen Frauen erinnert, führst du </w:t>
      </w:r>
      <w:r>
        <w:t>mit</w:t>
      </w:r>
      <w:r w:rsidRPr="000810BF">
        <w:t xml:space="preserve"> deine</w:t>
      </w:r>
      <w:r>
        <w:t>n</w:t>
      </w:r>
      <w:r w:rsidRPr="000810BF">
        <w:t xml:space="preserve"> Mitschülerinnen und Mitschüler</w:t>
      </w:r>
      <w:r>
        <w:t>n</w:t>
      </w:r>
      <w:r w:rsidRPr="000810BF">
        <w:t xml:space="preserve"> in Herzogenbuchsee </w:t>
      </w:r>
      <w:r>
        <w:t xml:space="preserve">oder ... </w:t>
      </w:r>
      <w:r w:rsidRPr="000810BF">
        <w:t xml:space="preserve">ein Strasseninterview durch. </w:t>
      </w:r>
    </w:p>
    <w:p w14:paraId="22F6C4AF" w14:textId="77777777" w:rsidR="0095305C" w:rsidRPr="000810BF" w:rsidRDefault="0095305C" w:rsidP="0095305C">
      <w:pPr>
        <w:pStyle w:val="KapitelUntertitel03"/>
      </w:pPr>
      <w:r w:rsidRPr="000810BF">
        <w:t>Arbeitsauftrag 1</w:t>
      </w:r>
    </w:p>
    <w:p w14:paraId="6FE4302F" w14:textId="5BEB7B93" w:rsidR="0095305C" w:rsidRDefault="0095305C" w:rsidP="0063417A">
      <w:pPr>
        <w:pStyle w:val="Aufzhlungszeichen"/>
        <w:numPr>
          <w:ilvl w:val="0"/>
          <w:numId w:val="35"/>
        </w:numPr>
      </w:pPr>
      <w:r w:rsidRPr="000810BF">
        <w:t>Schliesse dich mit zwei anderen Mitschülerinnen und Mitschüler</w:t>
      </w:r>
      <w:r w:rsidR="0011092D">
        <w:t>n</w:t>
      </w:r>
      <w:r w:rsidRPr="000810BF">
        <w:t xml:space="preserve"> zusammen. </w:t>
      </w:r>
    </w:p>
    <w:p w14:paraId="20196746" w14:textId="77777777" w:rsidR="0095305C" w:rsidRDefault="0095305C" w:rsidP="0063417A">
      <w:pPr>
        <w:pStyle w:val="Aufzhlungszeichen"/>
        <w:numPr>
          <w:ilvl w:val="0"/>
          <w:numId w:val="35"/>
        </w:numPr>
      </w:pPr>
      <w:r w:rsidRPr="000810BF">
        <w:t xml:space="preserve">Schaut euch ein Beispiel eines </w:t>
      </w:r>
      <w:r>
        <w:t>Interviews mit einem Zeitzeugen</w:t>
      </w:r>
      <w:r w:rsidRPr="000810BF">
        <w:t xml:space="preserve"> an, das euch die Lehrperson zur Verfügung stellt. </w:t>
      </w:r>
    </w:p>
    <w:p w14:paraId="099BA700" w14:textId="77777777" w:rsidR="0095305C" w:rsidRDefault="0095305C" w:rsidP="0063417A">
      <w:pPr>
        <w:pStyle w:val="Aufzhlungszeichen"/>
        <w:numPr>
          <w:ilvl w:val="0"/>
          <w:numId w:val="35"/>
        </w:numPr>
      </w:pPr>
      <w:r w:rsidRPr="000810BF">
        <w:t>Achtet auf folgende Punkte: Wie formuliere ich Fragen? Welche Arten von Interviewfragen gibt es (offene vs. geschlossene)?</w:t>
      </w:r>
    </w:p>
    <w:p w14:paraId="336251D0" w14:textId="77777777" w:rsidR="0095305C" w:rsidRDefault="0095305C" w:rsidP="0063417A">
      <w:pPr>
        <w:pStyle w:val="Aufzhlungszeichen"/>
        <w:numPr>
          <w:ilvl w:val="0"/>
          <w:numId w:val="35"/>
        </w:numPr>
      </w:pPr>
      <w:r w:rsidRPr="000810BF">
        <w:t>Entwickelt in der Kleingruppe eigene Fragen, die ihr den Leuten auf der Strasse stellen könntet.</w:t>
      </w:r>
    </w:p>
    <w:p w14:paraId="5DE975D9" w14:textId="77777777" w:rsidR="0095305C" w:rsidRDefault="0095305C" w:rsidP="0063417A">
      <w:pPr>
        <w:pStyle w:val="Aufzhlungszeichen"/>
        <w:numPr>
          <w:ilvl w:val="0"/>
          <w:numId w:val="35"/>
        </w:numPr>
      </w:pPr>
      <w:r w:rsidRPr="000810BF">
        <w:t>Im Klassenunterricht wird auf den entwickelten Fragen basierend ein Interviewleitfaden zusammengestellt.</w:t>
      </w:r>
    </w:p>
    <w:p w14:paraId="605AE524" w14:textId="77777777" w:rsidR="0095305C" w:rsidRDefault="0095305C" w:rsidP="0063417A">
      <w:pPr>
        <w:pStyle w:val="Aufzhlungszeichen"/>
        <w:numPr>
          <w:ilvl w:val="0"/>
          <w:numId w:val="35"/>
        </w:numPr>
      </w:pPr>
      <w:r w:rsidRPr="000810BF">
        <w:t xml:space="preserve">Während einer Lektion führt ihr die Interviews auf der Strasse durch. Tipp: Eine/r fragt, die anderen beiden machen sich Notizen. </w:t>
      </w:r>
    </w:p>
    <w:p w14:paraId="1A1571B8" w14:textId="0C013564" w:rsidR="0095305C" w:rsidRDefault="0095305C" w:rsidP="0063417A">
      <w:pPr>
        <w:pStyle w:val="Aufzhlungszeichen"/>
        <w:numPr>
          <w:ilvl w:val="0"/>
          <w:numId w:val="35"/>
        </w:numPr>
      </w:pPr>
      <w:r w:rsidRPr="000810BF">
        <w:t>Haltet die Ergebnisse und Erfahrungen auf einem Plakat fest</w:t>
      </w:r>
      <w:r w:rsidR="00241D70">
        <w:t>,</w:t>
      </w:r>
      <w:r w:rsidRPr="000810BF">
        <w:t xml:space="preserve"> und präsentiert dieses der Klasse. </w:t>
      </w:r>
    </w:p>
    <w:p w14:paraId="43B858F0" w14:textId="77777777" w:rsidR="0095305C" w:rsidRPr="000810BF" w:rsidRDefault="0095305C" w:rsidP="0095305C">
      <w:pPr>
        <w:pStyle w:val="KapitelUntertitel02"/>
        <w:rPr>
          <w:lang w:val="de-DE"/>
        </w:rPr>
      </w:pPr>
    </w:p>
    <w:p w14:paraId="1238D8C4" w14:textId="6083400B" w:rsidR="0095305C" w:rsidRPr="000810BF" w:rsidRDefault="0095305C" w:rsidP="0095305C">
      <w:pPr>
        <w:pStyle w:val="KapitelUntertitel03"/>
      </w:pPr>
      <w:r w:rsidRPr="000810BF">
        <w:br w:type="page"/>
      </w:r>
      <w:r w:rsidRPr="000810BF">
        <w:lastRenderedPageBreak/>
        <w:t>Wir recherchieren</w:t>
      </w:r>
      <w:r w:rsidR="000C154D">
        <w:t xml:space="preserve"> </w:t>
      </w:r>
      <w:r w:rsidRPr="000810BF">
        <w:t>…</w:t>
      </w:r>
    </w:p>
    <w:p w14:paraId="29E0880F" w14:textId="77777777" w:rsidR="0095305C" w:rsidRPr="000810BF" w:rsidRDefault="0095305C" w:rsidP="0095305C">
      <w:pPr>
        <w:pStyle w:val="Fliesstext"/>
      </w:pPr>
      <w:r w:rsidRPr="000810BF">
        <w:t xml:space="preserve">In der Unterrichtseinheit „Frauen im Oberaargau“ wurde auf verschiedenste Art und Weise auf vier geschichtsträchtige Frauenfiguren des Oberaargaus eingegangen. </w:t>
      </w:r>
    </w:p>
    <w:p w14:paraId="2A2B99BE" w14:textId="65B5CFF5" w:rsidR="00C63AB6" w:rsidRPr="000810BF" w:rsidRDefault="0095305C" w:rsidP="00C63AB6">
      <w:pPr>
        <w:pStyle w:val="Fliesstext"/>
      </w:pPr>
      <w:r w:rsidRPr="000810BF">
        <w:t xml:space="preserve">Nun besteht deine Aufgabe darin, dass du mittels einer Recherche zu einer selbst gewählten Schweizer Frauenfigur aus dem 19. Jahrhundert Informationen sammelst. Ziel: Die Ergebnisse werden in der Klasse präsentiert. Alle Mitschülerinnen und Mitschüler erhalten von dir ein Handout mit den wichtigsten Informationen. </w:t>
      </w:r>
    </w:p>
    <w:p w14:paraId="47B56B51" w14:textId="77777777" w:rsidR="0095305C" w:rsidRDefault="0095305C" w:rsidP="0063417A">
      <w:pPr>
        <w:pStyle w:val="Aufzhlungszeichen"/>
        <w:numPr>
          <w:ilvl w:val="0"/>
          <w:numId w:val="35"/>
        </w:numPr>
      </w:pPr>
      <w:r w:rsidRPr="000810BF">
        <w:t>Schliesse dich mit einer Mitschülerin oder einem Mitschüler zusammen.</w:t>
      </w:r>
    </w:p>
    <w:p w14:paraId="15E2E9E8" w14:textId="77777777" w:rsidR="0095305C" w:rsidRDefault="0095305C" w:rsidP="0063417A">
      <w:pPr>
        <w:pStyle w:val="Aufzhlungszeichen"/>
        <w:numPr>
          <w:ilvl w:val="0"/>
          <w:numId w:val="35"/>
        </w:numPr>
      </w:pPr>
      <w:r w:rsidRPr="000810BF">
        <w:t>Sucht im Internet nach einer Schweizer Frau, die im 19. Jahrhundert gelebt hat und etwas bewegt hat.</w:t>
      </w:r>
    </w:p>
    <w:p w14:paraId="3D3416D7" w14:textId="457F7C99" w:rsidR="0095305C" w:rsidRDefault="000C154D" w:rsidP="0063417A">
      <w:pPr>
        <w:pStyle w:val="Aufzhlungszeichen"/>
        <w:numPr>
          <w:ilvl w:val="0"/>
          <w:numId w:val="35"/>
        </w:numPr>
      </w:pPr>
      <w:r>
        <w:t>Gebt euch nicht mit den erst</w:t>
      </w:r>
      <w:r w:rsidR="0095305C" w:rsidRPr="000810BF">
        <w:t>besten Internetseiten zufrieden. Verwendet verschie</w:t>
      </w:r>
      <w:r w:rsidR="00095A99">
        <w:t>dene Suchmaschinen (Google, Yahoo, C</w:t>
      </w:r>
      <w:r w:rsidR="0095305C" w:rsidRPr="000810BF">
        <w:t xml:space="preserve">lusty). </w:t>
      </w:r>
    </w:p>
    <w:p w14:paraId="125CFA5E" w14:textId="77777777" w:rsidR="0095305C" w:rsidRDefault="0095305C" w:rsidP="00C63AB6">
      <w:pPr>
        <w:pStyle w:val="Fliesstext"/>
      </w:pPr>
      <w:r w:rsidRPr="000810BF">
        <w:t xml:space="preserve">Versucht verschiedene Abfragemöglichkeiten aus: </w:t>
      </w:r>
    </w:p>
    <w:p w14:paraId="13FDADD6" w14:textId="77777777" w:rsidR="0095305C" w:rsidRDefault="0095305C" w:rsidP="0063417A">
      <w:pPr>
        <w:pStyle w:val="Aufzhlungszeichen"/>
        <w:numPr>
          <w:ilvl w:val="0"/>
          <w:numId w:val="35"/>
        </w:numPr>
      </w:pPr>
      <w:r w:rsidRPr="000810BF">
        <w:t xml:space="preserve">UND-Verknüpfung (adam eva) </w:t>
      </w:r>
      <w:r w:rsidRPr="000810BF">
        <w:sym w:font="Wingdings" w:char="F0E0"/>
      </w:r>
      <w:r w:rsidRPr="000810BF">
        <w:t xml:space="preserve"> beide Begriffe kommen im Dokument vor. </w:t>
      </w:r>
    </w:p>
    <w:p w14:paraId="06029B60" w14:textId="77777777" w:rsidR="0095305C" w:rsidRDefault="0095305C" w:rsidP="0063417A">
      <w:pPr>
        <w:pStyle w:val="Aufzhlungszeichen"/>
        <w:numPr>
          <w:ilvl w:val="0"/>
          <w:numId w:val="35"/>
        </w:numPr>
      </w:pPr>
      <w:r w:rsidRPr="000810BF">
        <w:t xml:space="preserve">ODER-Verknüpfung (adam OR eva) </w:t>
      </w:r>
      <w:r w:rsidRPr="000810BF">
        <w:sym w:font="Wingdings" w:char="F0E0"/>
      </w:r>
      <w:r w:rsidRPr="000810BF">
        <w:t xml:space="preserve"> einer der beiden Begriffe kommt im Dokument vor. </w:t>
      </w:r>
    </w:p>
    <w:p w14:paraId="2D0F60EE" w14:textId="77777777" w:rsidR="0095305C" w:rsidRDefault="0095305C" w:rsidP="0063417A">
      <w:pPr>
        <w:pStyle w:val="Aufzhlungszeichen"/>
        <w:numPr>
          <w:ilvl w:val="0"/>
          <w:numId w:val="35"/>
        </w:numPr>
      </w:pPr>
      <w:r w:rsidRPr="000810BF">
        <w:t xml:space="preserve">Ausschluss (adam –eva) </w:t>
      </w:r>
      <w:r w:rsidRPr="000810BF">
        <w:sym w:font="Wingdings" w:char="F0E0"/>
      </w:r>
      <w:r w:rsidRPr="000810BF">
        <w:t xml:space="preserve"> Adam kommt vor, Eva nicht.</w:t>
      </w:r>
    </w:p>
    <w:p w14:paraId="420666FF" w14:textId="77777777" w:rsidR="0095305C" w:rsidRDefault="0095305C" w:rsidP="0063417A">
      <w:pPr>
        <w:pStyle w:val="Aufzhlungszeichen"/>
        <w:numPr>
          <w:ilvl w:val="0"/>
          <w:numId w:val="35"/>
        </w:numPr>
      </w:pPr>
      <w:r w:rsidRPr="000810BF">
        <w:t xml:space="preserve">Wortgruppen „Adam und Eva“ </w:t>
      </w:r>
      <w:r w:rsidRPr="000810BF">
        <w:sym w:font="Wingdings" w:char="F0E0"/>
      </w:r>
      <w:r w:rsidRPr="000810BF">
        <w:t xml:space="preserve"> Nur Dokumente mit dem Wortlaut „Adam und Eva“ werden gefunden. </w:t>
      </w:r>
    </w:p>
    <w:p w14:paraId="0AAA2AFE" w14:textId="77777777" w:rsidR="0095305C" w:rsidRDefault="0095305C" w:rsidP="0063417A">
      <w:pPr>
        <w:pStyle w:val="Aufzhlungszeichen"/>
        <w:numPr>
          <w:ilvl w:val="0"/>
          <w:numId w:val="35"/>
        </w:numPr>
      </w:pPr>
      <w:r w:rsidRPr="000810BF">
        <w:t>Stellt die recherchierten Informationen in einer PPT</w:t>
      </w:r>
      <w:r>
        <w:t>-Präsentation</w:t>
      </w:r>
      <w:r w:rsidRPr="000810BF">
        <w:t xml:space="preserve"> zusammen. Achtet dabei auf eine schöne und übersichtliche Darstellung. </w:t>
      </w:r>
    </w:p>
    <w:p w14:paraId="3D400A65" w14:textId="6BC471D8" w:rsidR="0095305C" w:rsidRDefault="0095305C" w:rsidP="0063417A">
      <w:pPr>
        <w:pStyle w:val="Aufzhlungszeichen"/>
        <w:numPr>
          <w:ilvl w:val="0"/>
          <w:numId w:val="35"/>
        </w:numPr>
      </w:pPr>
      <w:r w:rsidRPr="000810BF">
        <w:t>Präsentiert das Ergebnis euren Mitschüleri</w:t>
      </w:r>
      <w:r>
        <w:t>nnen und Mitschüler</w:t>
      </w:r>
      <w:r w:rsidR="007B68CE">
        <w:t>n</w:t>
      </w:r>
      <w:r>
        <w:t xml:space="preserve"> in einem </w:t>
      </w:r>
      <w:r w:rsidRPr="000810BF">
        <w:t>Kurzreferat (5 Minuten). Ihr sollt frei sprechen</w:t>
      </w:r>
      <w:r>
        <w:t>. (F</w:t>
      </w:r>
      <w:r w:rsidRPr="000810BF">
        <w:t>ünf Stichworte auf einem Notizzettel</w:t>
      </w:r>
      <w:r>
        <w:t xml:space="preserve"> sind</w:t>
      </w:r>
      <w:r w:rsidRPr="000810BF">
        <w:t xml:space="preserve"> erlaubt</w:t>
      </w:r>
      <w:r>
        <w:t xml:space="preserve">). </w:t>
      </w:r>
    </w:p>
    <w:p w14:paraId="5CDBA067" w14:textId="77777777" w:rsidR="0095305C" w:rsidRDefault="0095305C"/>
    <w:sectPr w:rsidR="0095305C" w:rsidSect="0063417A">
      <w:footerReference w:type="default" r:id="rId67"/>
      <w:pgSz w:w="11900" w:h="16840"/>
      <w:pgMar w:top="1400" w:right="1320" w:bottom="900" w:left="1200" w:header="0" w:footer="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34EE1B" w14:textId="77777777" w:rsidR="00E26E3E" w:rsidRDefault="00E26E3E">
      <w:pPr>
        <w:spacing w:after="0" w:line="240" w:lineRule="auto"/>
      </w:pPr>
      <w:r>
        <w:separator/>
      </w:r>
    </w:p>
  </w:endnote>
  <w:endnote w:type="continuationSeparator" w:id="0">
    <w:p w14:paraId="59575557" w14:textId="77777777" w:rsidR="00E26E3E" w:rsidRDefault="00E26E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auto"/>
    <w:pitch w:val="variable"/>
    <w:sig w:usb0="A10006FF" w:usb1="4000205B" w:usb2="00000010" w:usb3="00000000" w:csb0="0000019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00002FF" w:usb1="4000ACFF" w:usb2="00000001" w:usb3="00000000" w:csb0="0000019F" w:csb1="00000000"/>
  </w:font>
  <w:font w:name="Colaborate-Thin">
    <w:altName w:val="Franklin Gothic Medium Cond"/>
    <w:panose1 w:val="00000000000000000000"/>
    <w:charset w:val="00"/>
    <w:family w:val="modern"/>
    <w:notTrueType/>
    <w:pitch w:val="variable"/>
    <w:sig w:usb0="00000003" w:usb1="00000000" w:usb2="00000000" w:usb3="00000000" w:csb0="00000001" w:csb1="00000000"/>
  </w:font>
  <w:font w:name="Colaborate-Thin Regular">
    <w:altName w:val="Cambria"/>
    <w:panose1 w:val="00000000000000000000"/>
    <w:charset w:val="00"/>
    <w:family w:val="auto"/>
    <w:notTrueType/>
    <w:pitch w:val="default"/>
    <w:sig w:usb0="00000003" w:usb1="00000000" w:usb2="00000000" w:usb3="00000000" w:csb0="00000001" w:csb1="00000000"/>
  </w:font>
  <w:font w:name="ColaborateLight Regular">
    <w:altName w:val="Cambria"/>
    <w:panose1 w:val="00000000000000000000"/>
    <w:charset w:val="00"/>
    <w:family w:val="auto"/>
    <w:notTrueType/>
    <w:pitch w:val="default"/>
    <w:sig w:usb0="00000003" w:usb1="00000000" w:usb2="00000000" w:usb3="00000000" w:csb0="00000001" w:csb1="00000000"/>
  </w:font>
  <w:font w:name="Lucida Grande">
    <w:altName w:val="Arial"/>
    <w:panose1 w:val="020B0600040502020204"/>
    <w:charset w:val="00"/>
    <w:family w:val="auto"/>
    <w:pitch w:val="variable"/>
    <w:sig w:usb0="E1000AEF" w:usb1="5000A1FF" w:usb2="00000000" w:usb3="00000000" w:csb0="000001BF" w:csb1="00000000"/>
  </w:font>
  <w:font w:name="Garamond Book">
    <w:altName w:val="Cambria"/>
    <w:panose1 w:val="00000000000000000000"/>
    <w:charset w:val="00"/>
    <w:family w:val="roman"/>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Georgia">
    <w:panose1 w:val="02040502050405020303"/>
    <w:charset w:val="00"/>
    <w:family w:val="auto"/>
    <w:pitch w:val="variable"/>
    <w:sig w:usb0="00000287" w:usb1="00000000" w:usb2="00000000" w:usb3="00000000" w:csb0="0000009F" w:csb1="00000000"/>
  </w:font>
  <w:font w:name="LTSyntax Medium">
    <w:altName w:val="Courier New"/>
    <w:panose1 w:val="00000000000000000000"/>
    <w:charset w:val="00"/>
    <w:family w:val="roman"/>
    <w:notTrueType/>
    <w:pitch w:val="variable"/>
    <w:sig w:usb0="00000083" w:usb1="00000000" w:usb2="00000000" w:usb3="00000000" w:csb0="00000009" w:csb1="00000000"/>
  </w:font>
  <w:font w:name="MS Gothic">
    <w:panose1 w:val="020B0609070205080204"/>
    <w:charset w:val="80"/>
    <w:family w:val="auto"/>
    <w:pitch w:val="variable"/>
    <w:sig w:usb0="E00002FF" w:usb1="6AC7FDFB" w:usb2="08000012" w:usb3="00000000" w:csb0="0002009F" w:csb1="00000000"/>
  </w:font>
  <w:font w:name="Linotype Syntax Com Medium">
    <w:altName w:val="Arial"/>
    <w:charset w:val="00"/>
    <w:family w:val="auto"/>
    <w:pitch w:val="variable"/>
    <w:sig w:usb0="8000002F" w:usb1="5000204A" w:usb2="00000000" w:usb3="00000000" w:csb0="0000009B" w:csb1="00000000"/>
  </w:font>
  <w:font w:name="Colaborate-Regular Regular">
    <w:altName w:val="Cambria"/>
    <w:panose1 w:val="00000000000000000000"/>
    <w:charset w:val="00"/>
    <w:family w:val="auto"/>
    <w:notTrueType/>
    <w:pitch w:val="default"/>
    <w:sig w:usb0="00000003" w:usb1="00000000" w:usb2="00000000" w:usb3="00000000" w:csb0="00000001" w:csb1="00000000"/>
  </w:font>
  <w:font w:name="ＭＳ 明朝">
    <w:charset w:val="80"/>
    <w:family w:val="auto"/>
    <w:pitch w:val="variable"/>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ＭＳ ゴシック">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27AFC7" w14:textId="77777777" w:rsidR="006900D3" w:rsidRDefault="006900D3" w:rsidP="0095305C">
    <w:pPr>
      <w:tabs>
        <w:tab w:val="left" w:pos="6970"/>
        <w:tab w:val="right" w:pos="9386"/>
      </w:tabs>
      <w:autoSpaceDE w:val="0"/>
      <w:autoSpaceDN w:val="0"/>
      <w:adjustRightInd w:val="0"/>
      <w:spacing w:after="0" w:line="288" w:lineRule="auto"/>
      <w:textAlignment w:val="center"/>
    </w:pPr>
    <w:r>
      <w:tab/>
    </w:r>
    <w:r>
      <w:tab/>
    </w:r>
  </w:p>
  <w:p w14:paraId="7B8F31F1" w14:textId="77777777" w:rsidR="006900D3" w:rsidRPr="000C7894" w:rsidRDefault="006900D3" w:rsidP="0095305C">
    <w:pPr>
      <w:autoSpaceDE w:val="0"/>
      <w:autoSpaceDN w:val="0"/>
      <w:adjustRightInd w:val="0"/>
      <w:spacing w:after="0" w:line="288" w:lineRule="auto"/>
      <w:jc w:val="right"/>
      <w:textAlignment w:val="center"/>
      <w:rPr>
        <w:sz w:val="18"/>
        <w:szCs w:val="18"/>
      </w:rPr>
    </w:pPr>
    <w:r w:rsidRPr="00036B05">
      <w:rPr>
        <w:rFonts w:cs="Colaborate-Thin Regular"/>
        <w:color w:val="666666"/>
        <w:sz w:val="18"/>
        <w:szCs w:val="18"/>
        <w:lang w:val="de-DE"/>
      </w:rPr>
      <w:t>SCHULPLATTFORM</w:t>
    </w:r>
    <w:r w:rsidRPr="00036B05">
      <w:rPr>
        <w:rFonts w:cs="Colaborate-Thin Regular"/>
        <w:color w:val="5F8F55"/>
        <w:sz w:val="18"/>
        <w:szCs w:val="18"/>
        <w:lang w:val="de-DE"/>
      </w:rPr>
      <w:t xml:space="preserve"> </w:t>
    </w:r>
    <w:r w:rsidRPr="00036B05">
      <w:rPr>
        <w:rFonts w:cs="Colaborate-Regular Regular"/>
        <w:b/>
        <w:color w:val="5F8F55"/>
        <w:sz w:val="18"/>
        <w:szCs w:val="18"/>
        <w:lang w:val="de-DE"/>
      </w:rPr>
      <w:t>OBERAARGAU</w:t>
    </w:r>
    <w:r w:rsidRPr="00036B05">
      <w:rPr>
        <w:sz w:val="18"/>
        <w:szCs w:val="18"/>
      </w:rPr>
      <w:tab/>
    </w:r>
    <w:r>
      <w:fldChar w:fldCharType="begin"/>
    </w:r>
    <w:r>
      <w:instrText xml:space="preserve"> PAGE   \* MERGEFORMAT </w:instrText>
    </w:r>
    <w:r>
      <w:fldChar w:fldCharType="separate"/>
    </w:r>
    <w:r w:rsidR="00050DB3" w:rsidRPr="00050DB3">
      <w:rPr>
        <w:noProof/>
        <w:sz w:val="18"/>
        <w:szCs w:val="18"/>
      </w:rPr>
      <w:t>2</w:t>
    </w:r>
    <w: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E64A4C" w14:textId="77777777" w:rsidR="006900D3" w:rsidRDefault="006900D3" w:rsidP="0095305C">
    <w:pPr>
      <w:tabs>
        <w:tab w:val="left" w:pos="6970"/>
        <w:tab w:val="right" w:pos="9386"/>
      </w:tabs>
      <w:autoSpaceDE w:val="0"/>
      <w:autoSpaceDN w:val="0"/>
      <w:adjustRightInd w:val="0"/>
      <w:spacing w:after="0" w:line="288" w:lineRule="auto"/>
      <w:textAlignment w:val="center"/>
    </w:pPr>
    <w:r>
      <w:tab/>
    </w:r>
    <w:r>
      <w:tab/>
    </w:r>
  </w:p>
  <w:p w14:paraId="3EBD005B" w14:textId="77777777" w:rsidR="006900D3" w:rsidRPr="0051003A" w:rsidRDefault="006900D3" w:rsidP="0095305C">
    <w:pPr>
      <w:autoSpaceDE w:val="0"/>
      <w:autoSpaceDN w:val="0"/>
      <w:adjustRightInd w:val="0"/>
      <w:spacing w:after="0" w:line="288" w:lineRule="auto"/>
      <w:jc w:val="right"/>
      <w:textAlignment w:val="center"/>
      <w:rPr>
        <w:sz w:val="18"/>
        <w:szCs w:val="18"/>
      </w:rPr>
    </w:pPr>
    <w:r w:rsidRPr="00036B05">
      <w:rPr>
        <w:rFonts w:cs="Colaborate-Thin Regular"/>
        <w:color w:val="666666"/>
        <w:sz w:val="18"/>
        <w:szCs w:val="18"/>
        <w:lang w:val="de-DE"/>
      </w:rPr>
      <w:t>SCHULPLATTFORM</w:t>
    </w:r>
    <w:r w:rsidRPr="00036B05">
      <w:rPr>
        <w:rFonts w:cs="Colaborate-Thin Regular"/>
        <w:color w:val="5F8F55"/>
        <w:sz w:val="18"/>
        <w:szCs w:val="18"/>
        <w:lang w:val="de-DE"/>
      </w:rPr>
      <w:t xml:space="preserve"> </w:t>
    </w:r>
    <w:r w:rsidRPr="00036B05">
      <w:rPr>
        <w:rFonts w:cs="Colaborate-Regular Regular"/>
        <w:b/>
        <w:color w:val="5F8F55"/>
        <w:sz w:val="18"/>
        <w:szCs w:val="18"/>
        <w:lang w:val="de-DE"/>
      </w:rPr>
      <w:t>OBERAARGAU</w:t>
    </w:r>
    <w:r w:rsidRPr="00036B05">
      <w:rPr>
        <w:sz w:val="18"/>
        <w:szCs w:val="18"/>
      </w:rPr>
      <w:tab/>
    </w:r>
    <w:r>
      <w:fldChar w:fldCharType="begin"/>
    </w:r>
    <w:r>
      <w:instrText xml:space="preserve"> PAGE   \* MERGEFORMAT </w:instrText>
    </w:r>
    <w:r>
      <w:fldChar w:fldCharType="separate"/>
    </w:r>
    <w:r w:rsidR="00050DB3" w:rsidRPr="00050DB3">
      <w:rPr>
        <w:noProof/>
        <w:sz w:val="18"/>
        <w:szCs w:val="18"/>
      </w:rPr>
      <w:t>60</w:t>
    </w:r>
    <w: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8ADE32" w14:textId="77777777" w:rsidR="006900D3" w:rsidRDefault="006900D3" w:rsidP="0095305C">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677AE413" w14:textId="77777777" w:rsidR="006900D3" w:rsidRDefault="006900D3" w:rsidP="0095305C">
    <w:pPr>
      <w:pStyle w:val="Fuzeile"/>
      <w:ind w:right="360"/>
    </w:pPr>
  </w:p>
  <w:p w14:paraId="708CAAC7" w14:textId="77777777" w:rsidR="006900D3" w:rsidRDefault="006900D3"/>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B39389" w14:textId="77777777" w:rsidR="006900D3" w:rsidRDefault="006900D3" w:rsidP="0095305C">
    <w:pPr>
      <w:pStyle w:val="Fuzeile"/>
      <w:ind w:right="360"/>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7FD431" w14:textId="77777777" w:rsidR="006900D3" w:rsidRDefault="006900D3" w:rsidP="0095305C">
    <w:pPr>
      <w:autoSpaceDE w:val="0"/>
      <w:autoSpaceDN w:val="0"/>
      <w:adjustRightInd w:val="0"/>
      <w:spacing w:after="0" w:line="288" w:lineRule="auto"/>
      <w:jc w:val="right"/>
      <w:textAlignment w:val="center"/>
    </w:pPr>
  </w:p>
  <w:p w14:paraId="20FC412E" w14:textId="77777777" w:rsidR="006900D3" w:rsidRPr="00036B05" w:rsidRDefault="006900D3" w:rsidP="0095305C">
    <w:pPr>
      <w:autoSpaceDE w:val="0"/>
      <w:autoSpaceDN w:val="0"/>
      <w:adjustRightInd w:val="0"/>
      <w:spacing w:after="0" w:line="288" w:lineRule="auto"/>
      <w:jc w:val="right"/>
      <w:textAlignment w:val="center"/>
      <w:rPr>
        <w:sz w:val="18"/>
        <w:szCs w:val="18"/>
      </w:rPr>
    </w:pPr>
    <w:r w:rsidRPr="00036B05">
      <w:rPr>
        <w:rFonts w:cs="Colaborate-Thin Regular"/>
        <w:color w:val="666666"/>
        <w:sz w:val="18"/>
        <w:szCs w:val="18"/>
        <w:lang w:val="de-DE"/>
      </w:rPr>
      <w:t>SCHULPLATTFORM</w:t>
    </w:r>
    <w:r w:rsidRPr="00036B05">
      <w:rPr>
        <w:rFonts w:cs="Colaborate-Thin Regular"/>
        <w:color w:val="5F8F55"/>
        <w:sz w:val="18"/>
        <w:szCs w:val="18"/>
        <w:lang w:val="de-DE"/>
      </w:rPr>
      <w:t xml:space="preserve"> </w:t>
    </w:r>
    <w:r w:rsidRPr="00036B05">
      <w:rPr>
        <w:rFonts w:cs="Colaborate-Regular Regular"/>
        <w:b/>
        <w:color w:val="5F8F55"/>
        <w:sz w:val="18"/>
        <w:szCs w:val="18"/>
        <w:lang w:val="de-DE"/>
      </w:rPr>
      <w:t>OBERAARGAU</w:t>
    </w:r>
    <w:r w:rsidRPr="00036B05">
      <w:rPr>
        <w:sz w:val="18"/>
        <w:szCs w:val="18"/>
      </w:rPr>
      <w:tab/>
    </w:r>
    <w:r>
      <w:fldChar w:fldCharType="begin"/>
    </w:r>
    <w:r>
      <w:instrText xml:space="preserve"> PAGE   \* MERGEFORMAT </w:instrText>
    </w:r>
    <w:r>
      <w:fldChar w:fldCharType="separate"/>
    </w:r>
    <w:r w:rsidR="00050DB3" w:rsidRPr="00050DB3">
      <w:rPr>
        <w:noProof/>
        <w:sz w:val="18"/>
        <w:szCs w:val="18"/>
      </w:rPr>
      <w:t>63</w:t>
    </w:r>
    <w:r>
      <w:fldChar w:fldCharType="end"/>
    </w:r>
  </w:p>
  <w:p w14:paraId="085D526A" w14:textId="77777777" w:rsidR="006900D3" w:rsidRDefault="006900D3" w:rsidP="0095305C">
    <w:pPr>
      <w:autoSpaceDE w:val="0"/>
      <w:autoSpaceDN w:val="0"/>
      <w:adjustRightInd w:val="0"/>
      <w:spacing w:after="0" w:line="288" w:lineRule="auto"/>
      <w:jc w:val="right"/>
      <w:textAlignment w:val="center"/>
    </w:pPr>
  </w:p>
  <w:p w14:paraId="7F2F51AB" w14:textId="77777777" w:rsidR="006900D3" w:rsidRDefault="006900D3">
    <w:pPr>
      <w:spacing w:line="200" w:lineRule="exact"/>
      <w:rPr>
        <w:szCs w:val="20"/>
      </w:rPr>
    </w:pPr>
  </w:p>
  <w:p w14:paraId="555D10EB" w14:textId="77777777" w:rsidR="006900D3" w:rsidRDefault="006900D3"/>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2F4E58" w14:textId="77777777" w:rsidR="00E26E3E" w:rsidRDefault="00E26E3E">
      <w:pPr>
        <w:spacing w:after="0" w:line="240" w:lineRule="auto"/>
      </w:pPr>
      <w:r>
        <w:separator/>
      </w:r>
    </w:p>
  </w:footnote>
  <w:footnote w:type="continuationSeparator" w:id="0">
    <w:p w14:paraId="69E5C595" w14:textId="77777777" w:rsidR="00E26E3E" w:rsidRDefault="00E26E3E">
      <w:pPr>
        <w:spacing w:after="0" w:line="240" w:lineRule="auto"/>
      </w:pPr>
      <w:r>
        <w:continuationSeparator/>
      </w:r>
    </w:p>
  </w:footnote>
  <w:footnote w:id="1">
    <w:p w14:paraId="1F65C9FF" w14:textId="2666130C" w:rsidR="006900D3" w:rsidRPr="00F75716" w:rsidRDefault="006900D3" w:rsidP="00510E3E">
      <w:pPr>
        <w:pStyle w:val="Funotentext"/>
        <w:tabs>
          <w:tab w:val="clear" w:pos="113"/>
          <w:tab w:val="left" w:pos="426"/>
        </w:tabs>
        <w:ind w:left="426" w:hanging="142"/>
        <w:rPr>
          <w:lang w:val="en-US"/>
        </w:rPr>
      </w:pPr>
      <w:r w:rsidRPr="00F75716">
        <w:rPr>
          <w:rStyle w:val="Funotenzeichen"/>
        </w:rPr>
        <w:footnoteRef/>
      </w:r>
      <w:r w:rsidRPr="00F75716">
        <w:t xml:space="preserve"> Vahsen, Mecht</w:t>
      </w:r>
      <w:r>
        <w:t>h</w:t>
      </w:r>
      <w:r w:rsidRPr="00F75716">
        <w:t xml:space="preserve">ilde (2008): Bundeszentrale für politische Bildung. </w:t>
      </w:r>
      <w:r w:rsidRPr="00F75716">
        <w:rPr>
          <w:lang w:val="en-US"/>
        </w:rPr>
        <w:t xml:space="preserve">URL: </w:t>
      </w:r>
      <w:hyperlink r:id="rId1" w:history="1">
        <w:r w:rsidRPr="00F75716">
          <w:rPr>
            <w:rStyle w:val="FussnoteLink"/>
          </w:rPr>
          <w:t>www.bpb.de/gesellschaft/gender/frauenbewegung/35252/wie-alles-begann-frauen-um-1800</w:t>
        </w:r>
      </w:hyperlink>
      <w:r w:rsidRPr="00F75716">
        <w:rPr>
          <w:lang w:val="en-US"/>
        </w:rPr>
        <w:t xml:space="preserve"> , Stand 14.04.2014.</w:t>
      </w:r>
    </w:p>
  </w:footnote>
  <w:footnote w:id="2">
    <w:p w14:paraId="1F03061E" w14:textId="61B01FC4" w:rsidR="006900D3" w:rsidRPr="00F75716" w:rsidRDefault="006900D3" w:rsidP="00510E3E">
      <w:pPr>
        <w:pStyle w:val="Funotentext"/>
        <w:tabs>
          <w:tab w:val="left" w:pos="426"/>
        </w:tabs>
        <w:ind w:left="426" w:hanging="142"/>
      </w:pPr>
      <w:r w:rsidRPr="00F75716">
        <w:rPr>
          <w:rStyle w:val="Funotenzeichen"/>
          <w:szCs w:val="20"/>
        </w:rPr>
        <w:footnoteRef/>
      </w:r>
      <w:r w:rsidRPr="00F75716">
        <w:t xml:space="preserve"> o.N. (o.J.): Die Rolle der Frau in der Deutschen Gesellschaft vom 19. Jahrhundert bis heute. </w:t>
      </w:r>
      <w:r w:rsidRPr="00F75716">
        <w:rPr>
          <w:lang w:val="de-CH"/>
        </w:rPr>
        <w:t xml:space="preserve">URL: </w:t>
      </w:r>
      <w:hyperlink r:id="rId2" w:history="1">
        <w:r w:rsidRPr="00F75716">
          <w:rPr>
            <w:rStyle w:val="FussnoteLink"/>
          </w:rPr>
          <w:t>http://www.webquests.ch/rollederfrau.html?page=94012</w:t>
        </w:r>
      </w:hyperlink>
      <w:r w:rsidRPr="00F75716">
        <w:rPr>
          <w:lang w:val="de-CH"/>
        </w:rPr>
        <w:t xml:space="preserve">, Stand 12.04.2014. </w:t>
      </w:r>
    </w:p>
  </w:footnote>
  <w:footnote w:id="3">
    <w:p w14:paraId="520E7581" w14:textId="77777777" w:rsidR="006900D3" w:rsidRPr="006B18E7" w:rsidRDefault="006900D3" w:rsidP="00510E3E">
      <w:pPr>
        <w:pStyle w:val="Funotentext"/>
        <w:tabs>
          <w:tab w:val="left" w:pos="426"/>
        </w:tabs>
        <w:ind w:left="426" w:hanging="142"/>
      </w:pPr>
      <w:r w:rsidRPr="00F75716">
        <w:rPr>
          <w:rStyle w:val="Funotenzeichen"/>
          <w:szCs w:val="20"/>
        </w:rPr>
        <w:footnoteRef/>
      </w:r>
      <w:r w:rsidRPr="00F75716">
        <w:t xml:space="preserve"> Wecker, Regine (1983): Frauen in der Schweiz. Von den Problemen einer Mehrheit, S. 5.</w:t>
      </w:r>
    </w:p>
  </w:footnote>
  <w:footnote w:id="4">
    <w:p w14:paraId="0FBEB015" w14:textId="1406ADC6" w:rsidR="006900D3" w:rsidRPr="006B18E7" w:rsidRDefault="006900D3" w:rsidP="00AB00B8">
      <w:pPr>
        <w:pStyle w:val="Funotentext"/>
        <w:tabs>
          <w:tab w:val="clear" w:pos="113"/>
          <w:tab w:val="left" w:pos="567"/>
        </w:tabs>
        <w:ind w:left="284"/>
      </w:pPr>
      <w:r w:rsidRPr="006B18E7">
        <w:rPr>
          <w:rStyle w:val="Funotenzeichen"/>
          <w:rFonts w:ascii="Arial" w:hAnsi="Arial"/>
          <w:szCs w:val="20"/>
        </w:rPr>
        <w:footnoteRef/>
      </w:r>
      <w:r w:rsidRPr="006B18E7">
        <w:t xml:space="preserve"> Wecker, Regine (1983): Frauen in der Schweiz. Von den Problemen einer Mehrheit, S.</w:t>
      </w:r>
      <w:r>
        <w:t xml:space="preserve"> 5.</w:t>
      </w:r>
    </w:p>
  </w:footnote>
  <w:footnote w:id="5">
    <w:p w14:paraId="2175BD6B" w14:textId="1C77857D" w:rsidR="006900D3" w:rsidRPr="006B18E7" w:rsidRDefault="006900D3" w:rsidP="00AB00B8">
      <w:pPr>
        <w:pStyle w:val="Funotentext"/>
        <w:tabs>
          <w:tab w:val="clear" w:pos="113"/>
          <w:tab w:val="left" w:pos="567"/>
        </w:tabs>
        <w:ind w:left="284"/>
      </w:pPr>
      <w:r w:rsidRPr="006B18E7">
        <w:rPr>
          <w:rStyle w:val="Funotenzeichen"/>
          <w:rFonts w:ascii="Arial" w:hAnsi="Arial"/>
          <w:szCs w:val="20"/>
        </w:rPr>
        <w:footnoteRef/>
      </w:r>
      <w:r w:rsidRPr="006B18E7">
        <w:t xml:space="preserve"> </w:t>
      </w:r>
      <w:r>
        <w:t>Ebd.</w:t>
      </w:r>
      <w:r w:rsidRPr="006B18E7">
        <w:t>, S.</w:t>
      </w:r>
      <w:r>
        <w:t xml:space="preserve"> </w:t>
      </w:r>
      <w:r w:rsidRPr="006B18E7">
        <w:t>5.</w:t>
      </w:r>
    </w:p>
  </w:footnote>
  <w:footnote w:id="6">
    <w:p w14:paraId="3CF076A8" w14:textId="72DF0EA9" w:rsidR="006900D3" w:rsidRPr="006B18E7" w:rsidRDefault="006900D3" w:rsidP="00AB00B8">
      <w:pPr>
        <w:pStyle w:val="Funotentext"/>
        <w:tabs>
          <w:tab w:val="clear" w:pos="113"/>
          <w:tab w:val="left" w:pos="567"/>
        </w:tabs>
        <w:ind w:left="284"/>
      </w:pPr>
      <w:r w:rsidRPr="006B18E7">
        <w:rPr>
          <w:rStyle w:val="Funotenzeichen"/>
          <w:rFonts w:ascii="Arial" w:hAnsi="Arial"/>
          <w:szCs w:val="20"/>
        </w:rPr>
        <w:footnoteRef/>
      </w:r>
      <w:r w:rsidRPr="006B18E7">
        <w:t xml:space="preserve"> </w:t>
      </w:r>
      <w:r>
        <w:t>Ebd.</w:t>
      </w:r>
      <w:r w:rsidRPr="006B18E7">
        <w:t>, S.</w:t>
      </w:r>
      <w:r>
        <w:t xml:space="preserve"> </w:t>
      </w:r>
      <w:r w:rsidRPr="006B18E7">
        <w:t>6.</w:t>
      </w:r>
    </w:p>
  </w:footnote>
  <w:footnote w:id="7">
    <w:p w14:paraId="7004DB21" w14:textId="51D52D4E" w:rsidR="006900D3" w:rsidRPr="002C0C50" w:rsidRDefault="006900D3" w:rsidP="00AB00B8">
      <w:pPr>
        <w:pStyle w:val="Funotentext"/>
        <w:tabs>
          <w:tab w:val="clear" w:pos="113"/>
          <w:tab w:val="left" w:pos="567"/>
        </w:tabs>
        <w:ind w:left="284"/>
      </w:pPr>
      <w:r w:rsidRPr="006B18E7">
        <w:rPr>
          <w:rStyle w:val="Funotenzeichen"/>
          <w:rFonts w:ascii="Arial" w:hAnsi="Arial"/>
          <w:szCs w:val="20"/>
        </w:rPr>
        <w:footnoteRef/>
      </w:r>
      <w:r w:rsidRPr="006B18E7">
        <w:t xml:space="preserve"> </w:t>
      </w:r>
      <w:r>
        <w:t>Ebd.</w:t>
      </w:r>
      <w:r w:rsidRPr="006B18E7">
        <w:t>, S.</w:t>
      </w:r>
      <w:r>
        <w:t xml:space="preserve"> </w:t>
      </w:r>
      <w:r w:rsidRPr="006B18E7">
        <w:t>6f.</w:t>
      </w:r>
    </w:p>
  </w:footnote>
  <w:footnote w:id="8">
    <w:p w14:paraId="05576180" w14:textId="4E6917A1" w:rsidR="006900D3" w:rsidRPr="006B18E7" w:rsidRDefault="006900D3" w:rsidP="00AB00B8">
      <w:pPr>
        <w:pStyle w:val="Funotentext"/>
        <w:tabs>
          <w:tab w:val="clear" w:pos="113"/>
          <w:tab w:val="left" w:pos="567"/>
        </w:tabs>
        <w:ind w:left="284"/>
      </w:pPr>
      <w:r w:rsidRPr="006B18E7">
        <w:rPr>
          <w:rStyle w:val="Funotenzeichen"/>
          <w:rFonts w:ascii="Arial" w:hAnsi="Arial"/>
          <w:szCs w:val="20"/>
        </w:rPr>
        <w:footnoteRef/>
      </w:r>
      <w:r w:rsidRPr="006B18E7">
        <w:t xml:space="preserve"> </w:t>
      </w:r>
      <w:r>
        <w:t>Ebd.</w:t>
      </w:r>
      <w:r w:rsidRPr="006B18E7">
        <w:t>, S.</w:t>
      </w:r>
      <w:r>
        <w:t xml:space="preserve"> </w:t>
      </w:r>
      <w:r w:rsidRPr="006B18E7">
        <w:t>9.</w:t>
      </w:r>
    </w:p>
  </w:footnote>
  <w:footnote w:id="9">
    <w:p w14:paraId="04441D2E" w14:textId="1B86683D" w:rsidR="006900D3" w:rsidRPr="006B18E7" w:rsidRDefault="006900D3" w:rsidP="00AB00B8">
      <w:pPr>
        <w:pStyle w:val="Funotentext"/>
        <w:tabs>
          <w:tab w:val="clear" w:pos="113"/>
          <w:tab w:val="left" w:pos="567"/>
        </w:tabs>
        <w:ind w:left="284"/>
      </w:pPr>
      <w:r w:rsidRPr="006B18E7">
        <w:rPr>
          <w:rStyle w:val="Funotenzeichen"/>
          <w:rFonts w:ascii="Arial" w:hAnsi="Arial"/>
          <w:szCs w:val="20"/>
        </w:rPr>
        <w:footnoteRef/>
      </w:r>
      <w:r w:rsidRPr="006B18E7">
        <w:t xml:space="preserve"> </w:t>
      </w:r>
      <w:r>
        <w:t>Ebd.</w:t>
      </w:r>
      <w:r w:rsidRPr="006B18E7">
        <w:t>, S.</w:t>
      </w:r>
      <w:r>
        <w:t xml:space="preserve"> </w:t>
      </w:r>
      <w:r w:rsidRPr="006B18E7">
        <w:t>11.</w:t>
      </w:r>
    </w:p>
  </w:footnote>
  <w:footnote w:id="10">
    <w:p w14:paraId="44203199" w14:textId="617AAC1F" w:rsidR="006900D3" w:rsidRPr="006B18E7" w:rsidRDefault="006900D3" w:rsidP="00AB00B8">
      <w:pPr>
        <w:pStyle w:val="Funotentext"/>
        <w:tabs>
          <w:tab w:val="clear" w:pos="113"/>
        </w:tabs>
        <w:ind w:left="567" w:hanging="283"/>
      </w:pPr>
      <w:r w:rsidRPr="006B18E7">
        <w:rPr>
          <w:rStyle w:val="Funotenzeichen"/>
          <w:rFonts w:ascii="Arial" w:hAnsi="Arial"/>
          <w:szCs w:val="20"/>
        </w:rPr>
        <w:footnoteRef/>
      </w:r>
      <w:r w:rsidRPr="006B18E7">
        <w:t xml:space="preserve"> Wecker, Regine (1983): Frauen in der Schweiz. Von den Problemen einer Mehrheit, S.</w:t>
      </w:r>
      <w:r>
        <w:t xml:space="preserve"> 11.</w:t>
      </w:r>
      <w:r w:rsidRPr="006B18E7">
        <w:t xml:space="preserve"> </w:t>
      </w:r>
    </w:p>
  </w:footnote>
  <w:footnote w:id="11">
    <w:p w14:paraId="221B83CA" w14:textId="3045EF35" w:rsidR="006900D3" w:rsidRPr="002C0C50" w:rsidRDefault="006900D3" w:rsidP="00AB00B8">
      <w:pPr>
        <w:pStyle w:val="Funotentext"/>
        <w:tabs>
          <w:tab w:val="clear" w:pos="113"/>
        </w:tabs>
        <w:ind w:left="567" w:hanging="283"/>
      </w:pPr>
      <w:r w:rsidRPr="006B18E7">
        <w:rPr>
          <w:rStyle w:val="Funotenzeichen"/>
          <w:rFonts w:ascii="Arial" w:hAnsi="Arial"/>
          <w:szCs w:val="20"/>
        </w:rPr>
        <w:footnoteRef/>
      </w:r>
      <w:r w:rsidRPr="006B18E7">
        <w:t xml:space="preserve"> Sutter, Eva (1998): Frauen Macht Geschichte. Der lange Weg zum Stimm- und Wahlrecht für Frauen, S.</w:t>
      </w:r>
      <w:r>
        <w:t xml:space="preserve"> </w:t>
      </w:r>
      <w:r w:rsidRPr="006B18E7">
        <w:t>11f.</w:t>
      </w:r>
      <w:r>
        <w:t xml:space="preserve"> </w:t>
      </w:r>
    </w:p>
  </w:footnote>
  <w:footnote w:id="12">
    <w:p w14:paraId="149BA19F" w14:textId="05F6A092" w:rsidR="006900D3" w:rsidRPr="001D7D0B" w:rsidRDefault="006900D3" w:rsidP="00AB00B8">
      <w:pPr>
        <w:pStyle w:val="Funotentext"/>
        <w:tabs>
          <w:tab w:val="clear" w:pos="113"/>
        </w:tabs>
        <w:ind w:left="567" w:hanging="283"/>
      </w:pPr>
      <w:r w:rsidRPr="006B18E7">
        <w:rPr>
          <w:rStyle w:val="Funotenzeichen"/>
          <w:rFonts w:ascii="Arial" w:hAnsi="Arial"/>
          <w:szCs w:val="20"/>
        </w:rPr>
        <w:footnoteRef/>
      </w:r>
      <w:r w:rsidRPr="006B18E7">
        <w:t xml:space="preserve"> Slater, Julia (2011): Frauen erinnern</w:t>
      </w:r>
      <w:r>
        <w:t xml:space="preserve"> sich an das JA zum Stimmrecht. </w:t>
      </w:r>
      <w:r w:rsidRPr="006B56D1">
        <w:rPr>
          <w:lang w:val="en-US"/>
        </w:rPr>
        <w:t>URL:</w:t>
      </w:r>
      <w:r>
        <w:rPr>
          <w:lang w:val="en-US"/>
        </w:rPr>
        <w:t xml:space="preserve"> </w:t>
      </w:r>
      <w:hyperlink r:id="rId3" w:history="1">
        <w:r w:rsidRPr="000730CF">
          <w:rPr>
            <w:rStyle w:val="FussnoteLink"/>
          </w:rPr>
          <w:t>http://www.swissinfo.ch/ger/politik_schweiz/Frauen_erinnern_sich_an_das_Ja_zum_Stimmrecht.html?cid=29387966</w:t>
        </w:r>
      </w:hyperlink>
      <w:r w:rsidRPr="000730CF">
        <w:rPr>
          <w:rStyle w:val="FussnoteLink"/>
        </w:rPr>
        <w:t>, Stand 12.04.2014.</w:t>
      </w:r>
    </w:p>
  </w:footnote>
  <w:footnote w:id="13">
    <w:p w14:paraId="3193FDF2" w14:textId="77777777" w:rsidR="006900D3" w:rsidRPr="00FC073B" w:rsidRDefault="006900D3" w:rsidP="0095305C">
      <w:pPr>
        <w:pStyle w:val="Funotentext"/>
      </w:pPr>
      <w:r w:rsidRPr="006B18E7">
        <w:rPr>
          <w:rStyle w:val="Funotenzeichen"/>
          <w:rFonts w:ascii="Arial" w:hAnsi="Arial"/>
          <w:szCs w:val="20"/>
        </w:rPr>
        <w:footnoteRef/>
      </w:r>
      <w:r w:rsidRPr="006B18E7">
        <w:t xml:space="preserve"> Sutter, Eva (1998): Frauen Macht Geschichte. Der lange Weg zum Stimm- und Wahlrecht für Frauen, S.</w:t>
      </w:r>
      <w:r>
        <w:t xml:space="preserve"> </w:t>
      </w:r>
      <w:r w:rsidRPr="006B18E7">
        <w:t>1f.</w:t>
      </w:r>
      <w:r>
        <w:t xml:space="preserve"> </w:t>
      </w:r>
    </w:p>
  </w:footnote>
  <w:footnote w:id="14">
    <w:p w14:paraId="1581F4B3" w14:textId="77777777" w:rsidR="006900D3" w:rsidRPr="001D39D2" w:rsidRDefault="006900D3" w:rsidP="0035422C">
      <w:pPr>
        <w:pStyle w:val="Funotentext"/>
        <w:tabs>
          <w:tab w:val="clear" w:pos="113"/>
          <w:tab w:val="left" w:pos="567"/>
        </w:tabs>
        <w:ind w:left="284"/>
        <w:rPr>
          <w:rFonts w:ascii="Calibri" w:hAnsi="Calibri" w:cs="Arial"/>
          <w:sz w:val="18"/>
          <w:szCs w:val="18"/>
        </w:rPr>
      </w:pPr>
      <w:r w:rsidRPr="001D39D2">
        <w:rPr>
          <w:rStyle w:val="Funotenzeichen"/>
          <w:sz w:val="18"/>
          <w:szCs w:val="18"/>
        </w:rPr>
        <w:footnoteRef/>
      </w:r>
      <w:r w:rsidRPr="001D39D2">
        <w:rPr>
          <w:sz w:val="18"/>
          <w:szCs w:val="18"/>
        </w:rPr>
        <w:t xml:space="preserve"> o.A.: Lydia Eymann. </w:t>
      </w:r>
      <w:hyperlink r:id="rId4" w:history="1">
        <w:r w:rsidRPr="001D39D2">
          <w:rPr>
            <w:rStyle w:val="Link"/>
            <w:rFonts w:ascii="Calibri" w:hAnsi="Calibri" w:cs="Arial"/>
            <w:sz w:val="18"/>
            <w:szCs w:val="18"/>
          </w:rPr>
          <w:t>http://www.le-stiftung.ch/kurzportrait.php</w:t>
        </w:r>
      </w:hyperlink>
      <w:r w:rsidRPr="001D39D2">
        <w:rPr>
          <w:rStyle w:val="Link"/>
          <w:rFonts w:ascii="Calibri" w:hAnsi="Calibri" w:cs="Arial"/>
          <w:sz w:val="18"/>
          <w:szCs w:val="18"/>
        </w:rPr>
        <w:t xml:space="preserve"> (02.04.14)</w:t>
      </w:r>
    </w:p>
  </w:footnote>
  <w:footnote w:id="15">
    <w:p w14:paraId="35952AF4" w14:textId="77777777" w:rsidR="006900D3" w:rsidRPr="001D39D2" w:rsidRDefault="006900D3" w:rsidP="0095305C">
      <w:pPr>
        <w:pStyle w:val="Funotentext"/>
        <w:rPr>
          <w:rFonts w:ascii="Calibri" w:hAnsi="Calibri" w:cs="Arial"/>
          <w:sz w:val="18"/>
          <w:szCs w:val="18"/>
        </w:rPr>
      </w:pPr>
      <w:r w:rsidRPr="001D39D2">
        <w:rPr>
          <w:rStyle w:val="Funotenzeichen"/>
          <w:sz w:val="18"/>
          <w:szCs w:val="18"/>
        </w:rPr>
        <w:footnoteRef/>
      </w:r>
      <w:r w:rsidRPr="001D39D2">
        <w:rPr>
          <w:sz w:val="18"/>
          <w:szCs w:val="18"/>
        </w:rPr>
        <w:t xml:space="preserve"> Pusch, Luise F.: Lina Bögli. </w:t>
      </w:r>
      <w:hyperlink r:id="rId5" w:history="1">
        <w:r w:rsidRPr="001D39D2">
          <w:rPr>
            <w:rStyle w:val="Link"/>
            <w:rFonts w:ascii="Calibri" w:hAnsi="Calibri" w:cs="Arial"/>
            <w:sz w:val="18"/>
            <w:szCs w:val="18"/>
          </w:rPr>
          <w:t>http://www.fembio.org/biographie.php/frau/biographie/lina-boegli/</w:t>
        </w:r>
      </w:hyperlink>
      <w:r w:rsidRPr="001D39D2">
        <w:rPr>
          <w:rStyle w:val="Link"/>
          <w:rFonts w:ascii="Calibri" w:hAnsi="Calibri" w:cs="Arial"/>
          <w:sz w:val="18"/>
          <w:szCs w:val="18"/>
        </w:rPr>
        <w:t xml:space="preserve"> (02.04.14)</w:t>
      </w:r>
    </w:p>
  </w:footnote>
  <w:footnote w:id="16">
    <w:p w14:paraId="339AF53B" w14:textId="7DDC7E2D" w:rsidR="006900D3" w:rsidRPr="00195EBD" w:rsidRDefault="006900D3" w:rsidP="00CC3AAB">
      <w:pPr>
        <w:pStyle w:val="Funotentext"/>
        <w:tabs>
          <w:tab w:val="clear" w:pos="113"/>
          <w:tab w:val="left" w:pos="567"/>
        </w:tabs>
        <w:ind w:left="567" w:hanging="283"/>
        <w:rPr>
          <w:color w:val="5F8F55"/>
          <w:sz w:val="20"/>
          <w:szCs w:val="22"/>
          <w:u w:val="single"/>
        </w:rPr>
      </w:pPr>
      <w:r w:rsidRPr="00B20233">
        <w:rPr>
          <w:rStyle w:val="Funotenzeichen"/>
          <w:sz w:val="18"/>
          <w:szCs w:val="18"/>
        </w:rPr>
        <w:footnoteRef/>
      </w:r>
      <w:r>
        <w:rPr>
          <w:lang w:val="de-DE" w:eastAsia="de-DE"/>
        </w:rPr>
        <w:tab/>
      </w:r>
      <w:r w:rsidRPr="00195EBD">
        <w:rPr>
          <w:lang w:val="de-DE" w:eastAsia="de-DE"/>
        </w:rPr>
        <w:t xml:space="preserve">Auszug aus dem Buch </w:t>
      </w:r>
      <w:r>
        <w:rPr>
          <w:lang w:val="de-DE" w:eastAsia="de-DE"/>
        </w:rPr>
        <w:t>„</w:t>
      </w:r>
      <w:r w:rsidRPr="00195EBD">
        <w:rPr>
          <w:lang w:val="de-DE" w:eastAsia="de-DE"/>
        </w:rPr>
        <w:t>Denk mal - ein Denkmal (Eine Entdeckungstour zu über 170 Denkmälern und 150 Museen un</w:t>
      </w:r>
      <w:r>
        <w:rPr>
          <w:lang w:val="de-DE" w:eastAsia="de-DE"/>
        </w:rPr>
        <w:t xml:space="preserve">d Kulturstätten im Kanton Bern)“, </w:t>
      </w:r>
      <w:r w:rsidRPr="00195EBD">
        <w:rPr>
          <w:lang w:val="de-DE" w:eastAsia="de-DE"/>
        </w:rPr>
        <w:t>Fritz von Gunten</w:t>
      </w:r>
      <w:r>
        <w:rPr>
          <w:lang w:val="de-DE" w:eastAsia="de-DE"/>
        </w:rPr>
        <w:t xml:space="preserve">, </w:t>
      </w:r>
      <w:r w:rsidRPr="000D0C34">
        <w:rPr>
          <w:lang w:val="de-DE" w:eastAsia="de-DE"/>
        </w:rPr>
        <w:t>Schürch Huttwil</w:t>
      </w:r>
      <w:r>
        <w:rPr>
          <w:lang w:val="de-DE" w:eastAsia="de-DE"/>
        </w:rPr>
        <w:t>, 2010.</w:t>
      </w:r>
      <w:r w:rsidRPr="00195EBD">
        <w:rPr>
          <w:lang w:eastAsia="de-DE"/>
        </w:rPr>
        <w:t xml:space="preserve"> </w:t>
      </w:r>
      <w:r>
        <w:rPr>
          <w:color w:val="5F8F55"/>
          <w:sz w:val="20"/>
          <w:szCs w:val="22"/>
          <w:u w:val="single"/>
        </w:rPr>
        <w:br/>
      </w:r>
      <w:r w:rsidRPr="00195EBD">
        <w:rPr>
          <w:lang w:eastAsia="de-DE"/>
        </w:rPr>
        <w:t xml:space="preserve">Siehe auch </w:t>
      </w:r>
      <w:r>
        <w:rPr>
          <w:lang w:eastAsia="de-DE"/>
        </w:rPr>
        <w:t>“Land unter Sternen”,</w:t>
      </w:r>
      <w:r w:rsidRPr="00195EBD">
        <w:rPr>
          <w:lang w:eastAsia="de-DE"/>
        </w:rPr>
        <w:t xml:space="preserve"> Maria Waser, Classen Verlag Zürich 1930/1998 (vergriffen)</w:t>
      </w:r>
      <w:r>
        <w:rPr>
          <w:lang w:eastAsia="de-DE"/>
        </w:rPr>
        <w:t>.</w:t>
      </w:r>
      <w:r>
        <w:rPr>
          <w:color w:val="5F8F55"/>
          <w:sz w:val="20"/>
          <w:szCs w:val="22"/>
          <w:u w:val="single"/>
        </w:rPr>
        <w:br/>
      </w:r>
      <w:r w:rsidRPr="0021216C">
        <w:rPr>
          <w:lang w:eastAsia="de-DE"/>
        </w:rPr>
        <w:t>‘Vergessene Geschichte’</w:t>
      </w:r>
      <w:r>
        <w:rPr>
          <w:lang w:eastAsia="de-DE"/>
        </w:rPr>
        <w:t>.</w:t>
      </w:r>
      <w:r w:rsidRPr="0021216C">
        <w:rPr>
          <w:lang w:eastAsia="de-DE"/>
        </w:rPr>
        <w:t xml:space="preserve"> Illustrierte </w:t>
      </w:r>
      <w:r>
        <w:rPr>
          <w:lang w:eastAsia="de-DE"/>
        </w:rPr>
        <w:t>Chronik der Frauenbewegung 1914–</w:t>
      </w:r>
      <w:r w:rsidRPr="0021216C">
        <w:rPr>
          <w:lang w:eastAsia="de-DE"/>
        </w:rPr>
        <w:t>1963 Bd</w:t>
      </w:r>
      <w:r>
        <w:rPr>
          <w:lang w:eastAsia="de-DE"/>
        </w:rPr>
        <w:t>.</w:t>
      </w:r>
      <w:r w:rsidRPr="0021216C">
        <w:rPr>
          <w:lang w:eastAsia="de-DE"/>
        </w:rPr>
        <w:t xml:space="preserve"> 1</w:t>
      </w:r>
      <w:r>
        <w:rPr>
          <w:lang w:eastAsia="de-DE"/>
        </w:rPr>
        <w:t>,</w:t>
      </w:r>
      <w:r w:rsidRPr="0021216C">
        <w:rPr>
          <w:lang w:eastAsia="de-DE"/>
        </w:rPr>
        <w:t xml:space="preserve"> S.</w:t>
      </w:r>
      <w:r>
        <w:rPr>
          <w:lang w:eastAsia="de-DE"/>
        </w:rPr>
        <w:t xml:space="preserve"> </w:t>
      </w:r>
      <w:r w:rsidRPr="0021216C">
        <w:rPr>
          <w:lang w:eastAsia="de-DE"/>
        </w:rPr>
        <w:t>63/369, Hrsg. M.</w:t>
      </w:r>
      <w:r>
        <w:rPr>
          <w:lang w:eastAsia="de-DE"/>
        </w:rPr>
        <w:t xml:space="preserve"> </w:t>
      </w:r>
      <w:r w:rsidRPr="0021216C">
        <w:rPr>
          <w:lang w:eastAsia="de-DE"/>
        </w:rPr>
        <w:t>Gosteli, Stämpfli Verlag AG Bern</w:t>
      </w:r>
      <w:r>
        <w:rPr>
          <w:lang w:eastAsia="de-DE"/>
        </w:rPr>
        <w:t>.</w:t>
      </w:r>
    </w:p>
  </w:footnote>
  <w:footnote w:id="17">
    <w:p w14:paraId="73288686" w14:textId="2DC4F56D" w:rsidR="006900D3" w:rsidRPr="00EA76B7" w:rsidRDefault="006900D3" w:rsidP="004263D5">
      <w:pPr>
        <w:pStyle w:val="Funotentext"/>
        <w:tabs>
          <w:tab w:val="clear" w:pos="113"/>
          <w:tab w:val="left" w:pos="567"/>
        </w:tabs>
        <w:ind w:left="567" w:hanging="283"/>
        <w:rPr>
          <w:sz w:val="18"/>
          <w:szCs w:val="18"/>
        </w:rPr>
      </w:pPr>
      <w:r w:rsidRPr="001D39D2">
        <w:rPr>
          <w:rStyle w:val="Funotenzeichen"/>
          <w:sz w:val="18"/>
          <w:szCs w:val="18"/>
        </w:rPr>
        <w:footnoteRef/>
      </w:r>
      <w:r w:rsidRPr="001D39D2">
        <w:rPr>
          <w:sz w:val="18"/>
          <w:szCs w:val="18"/>
        </w:rPr>
        <w:t xml:space="preserve"> </w:t>
      </w:r>
      <w:r>
        <w:rPr>
          <w:sz w:val="18"/>
          <w:szCs w:val="18"/>
        </w:rPr>
        <w:tab/>
      </w:r>
      <w:r w:rsidRPr="00EA76B7">
        <w:t xml:space="preserve">Roth, Helene: Begegnungen in Herzogenbuchsee. </w:t>
      </w:r>
      <w:hyperlink r:id="rId6" w:history="1">
        <w:r w:rsidRPr="00EA76B7">
          <w:t>http://www.digibern.ch/jahrbuch_oberaargau/jahrbuch_1962/JBOAG_1962_124_147_begegnung_in_herzogenbuchsee.pdf</w:t>
        </w:r>
      </w:hyperlink>
      <w:r w:rsidRPr="00EA76B7">
        <w:t xml:space="preserve"> (04.04.14) oder direkt auf google.com ‘Begegnungen in Herzogenbuchsee’ eingeben</w:t>
      </w:r>
      <w:r>
        <w:rPr>
          <w:sz w:val="18"/>
          <w:szCs w:val="18"/>
        </w:rPr>
        <w:t xml:space="preserve"> </w:t>
      </w:r>
    </w:p>
  </w:footnote>
  <w:footnote w:id="18">
    <w:p w14:paraId="0EBA9032" w14:textId="7808318F" w:rsidR="006900D3" w:rsidRPr="00EA76B7" w:rsidRDefault="006900D3" w:rsidP="004263D5">
      <w:pPr>
        <w:pStyle w:val="Funotentext"/>
        <w:tabs>
          <w:tab w:val="clear" w:pos="113"/>
          <w:tab w:val="left" w:pos="567"/>
        </w:tabs>
        <w:ind w:left="567" w:hanging="283"/>
        <w:rPr>
          <w:lang w:val="de-DE"/>
        </w:rPr>
      </w:pPr>
      <w:r>
        <w:rPr>
          <w:rStyle w:val="Funotenzeichen"/>
        </w:rPr>
        <w:footnoteRef/>
      </w:r>
      <w:r>
        <w:t xml:space="preserve"> </w:t>
      </w:r>
      <w:r>
        <w:tab/>
        <w:t xml:space="preserve">siehe </w:t>
      </w:r>
      <w:r w:rsidRPr="00A31A75">
        <w:t>http://www.frauenverein-herzogenbuchsee.ch/home/archiv-geschichte/</w:t>
      </w:r>
      <w:r>
        <w:t>, im PDF-Dokument “</w:t>
      </w:r>
      <w:r w:rsidRPr="00A31A75">
        <w:t>Kreuz_Herzogenbuchsee.pdf</w:t>
      </w:r>
      <w:r>
        <w:t>”</w:t>
      </w:r>
    </w:p>
  </w:footnote>
  <w:footnote w:id="19">
    <w:p w14:paraId="302DADF9" w14:textId="1A54C4A0" w:rsidR="006900D3" w:rsidRPr="00CF75D6" w:rsidRDefault="006900D3">
      <w:pPr>
        <w:pStyle w:val="Funotentext"/>
        <w:rPr>
          <w:lang w:val="de-DE"/>
        </w:rPr>
      </w:pPr>
      <w:r>
        <w:rPr>
          <w:rStyle w:val="Funotenzeichen"/>
        </w:rPr>
        <w:footnoteRef/>
      </w:r>
      <w:r>
        <w:t xml:space="preserve"> siehe www.w</w:t>
      </w:r>
      <w:r w:rsidRPr="00735EDF">
        <w:t>ikipedia</w:t>
      </w:r>
      <w:r>
        <w:t>.de,</w:t>
      </w:r>
      <w:r w:rsidRPr="00735EDF">
        <w:t xml:space="preserve"> </w:t>
      </w:r>
      <w:r>
        <w:t>“</w:t>
      </w:r>
      <w:r w:rsidRPr="00735EDF">
        <w:t>Bourbakiarmee</w:t>
      </w:r>
      <w:r>
        <w:t>” oder “Charles Denis Bourbaki”</w:t>
      </w:r>
    </w:p>
  </w:footnote>
  <w:footnote w:id="20">
    <w:p w14:paraId="74BDBA56" w14:textId="77777777" w:rsidR="006900D3" w:rsidRPr="00E03755" w:rsidRDefault="006900D3" w:rsidP="0095305C">
      <w:pPr>
        <w:pStyle w:val="Funotentext"/>
        <w:rPr>
          <w:rFonts w:ascii="Calibri" w:hAnsi="Calibri" w:cs="Arial"/>
          <w:sz w:val="18"/>
          <w:szCs w:val="18"/>
        </w:rPr>
      </w:pPr>
      <w:r w:rsidRPr="00E03755">
        <w:rPr>
          <w:rStyle w:val="Funotenzeichen"/>
          <w:sz w:val="18"/>
          <w:szCs w:val="18"/>
        </w:rPr>
        <w:footnoteRef/>
      </w:r>
      <w:r w:rsidRPr="00E03755">
        <w:rPr>
          <w:sz w:val="18"/>
          <w:szCs w:val="18"/>
        </w:rPr>
        <w:t xml:space="preserve"> o.</w:t>
      </w:r>
      <w:r w:rsidRPr="001D39D2">
        <w:rPr>
          <w:sz w:val="18"/>
          <w:szCs w:val="18"/>
        </w:rPr>
        <w:t xml:space="preserve">A.: Emma Graf. </w:t>
      </w:r>
      <w:hyperlink r:id="rId7" w:history="1">
        <w:r w:rsidRPr="001D39D2">
          <w:rPr>
            <w:rStyle w:val="Link"/>
            <w:rFonts w:ascii="Calibri" w:hAnsi="Calibri" w:cs="Arial"/>
            <w:sz w:val="18"/>
            <w:szCs w:val="18"/>
          </w:rPr>
          <w:t>http://files.gosteli-foundation.ch/emma-graf.pdf</w:t>
        </w:r>
      </w:hyperlink>
      <w:r w:rsidRPr="001D39D2">
        <w:rPr>
          <w:rStyle w:val="Link"/>
          <w:rFonts w:ascii="Calibri" w:hAnsi="Calibri" w:cs="Arial"/>
          <w:sz w:val="18"/>
          <w:szCs w:val="18"/>
        </w:rPr>
        <w:t xml:space="preserve"> (02.04.14)</w:t>
      </w:r>
    </w:p>
  </w:footnote>
  <w:footnote w:id="21">
    <w:p w14:paraId="449C5AC3" w14:textId="7A907D0C" w:rsidR="006900D3" w:rsidRPr="00023EF7" w:rsidRDefault="006900D3" w:rsidP="00023EF7">
      <w:pPr>
        <w:pStyle w:val="Fliesstext"/>
      </w:pPr>
      <w:r>
        <w:rPr>
          <w:rStyle w:val="Funotenzeichen"/>
        </w:rPr>
        <w:footnoteRef/>
      </w:r>
      <w:r>
        <w:t xml:space="preserve"> </w:t>
      </w:r>
      <w:r w:rsidRPr="002D2D11">
        <w:t xml:space="preserve">    * (Berlin – Moskau – Sibirien – Wladiwo</w:t>
      </w:r>
      <w:r>
        <w:t>stock – Japan – China – Indien)</w:t>
      </w:r>
    </w:p>
  </w:footnote>
  <w:footnote w:id="22">
    <w:p w14:paraId="586B4F7E" w14:textId="53545609" w:rsidR="006900D3" w:rsidRPr="002A10A9" w:rsidRDefault="006900D3" w:rsidP="002A10A9">
      <w:pPr>
        <w:pStyle w:val="Funotentext"/>
        <w:tabs>
          <w:tab w:val="clear" w:pos="113"/>
          <w:tab w:val="left" w:pos="567"/>
        </w:tabs>
        <w:ind w:left="567" w:hanging="283"/>
        <w:rPr>
          <w:rFonts w:cs="Arial"/>
          <w:sz w:val="18"/>
          <w:szCs w:val="18"/>
        </w:rPr>
      </w:pPr>
      <w:r w:rsidRPr="002A10A9">
        <w:rPr>
          <w:rStyle w:val="Funotenzeichen"/>
          <w:sz w:val="18"/>
          <w:szCs w:val="18"/>
        </w:rPr>
        <w:footnoteRef/>
      </w:r>
      <w:r w:rsidRPr="002A10A9">
        <w:rPr>
          <w:sz w:val="18"/>
          <w:szCs w:val="18"/>
        </w:rPr>
        <w:t xml:space="preserve"> </w:t>
      </w:r>
      <w:r>
        <w:rPr>
          <w:sz w:val="18"/>
          <w:szCs w:val="18"/>
        </w:rPr>
        <w:tab/>
      </w:r>
      <w:r w:rsidRPr="002A10A9">
        <w:rPr>
          <w:sz w:val="18"/>
          <w:szCs w:val="18"/>
        </w:rPr>
        <w:t xml:space="preserve">Pusch, Luise F.: Lina Bögli. </w:t>
      </w:r>
      <w:hyperlink r:id="rId8" w:history="1">
        <w:r w:rsidRPr="002A10A9">
          <w:rPr>
            <w:rStyle w:val="Link"/>
            <w:rFonts w:cs="Arial"/>
            <w:sz w:val="18"/>
            <w:szCs w:val="18"/>
          </w:rPr>
          <w:t>http://www.fembio.org/biographie.php/frau/biographie/lina-boegli/</w:t>
        </w:r>
      </w:hyperlink>
      <w:r w:rsidRPr="002A10A9">
        <w:rPr>
          <w:rStyle w:val="Link"/>
          <w:rFonts w:cs="Arial"/>
          <w:sz w:val="18"/>
          <w:szCs w:val="18"/>
        </w:rPr>
        <w:t xml:space="preserve"> (02.04.14)</w:t>
      </w:r>
    </w:p>
  </w:footnote>
  <w:footnote w:id="23">
    <w:p w14:paraId="3A1A295A" w14:textId="77777777" w:rsidR="006900D3" w:rsidRPr="00195EBD" w:rsidRDefault="006900D3" w:rsidP="00555528">
      <w:pPr>
        <w:pStyle w:val="Funotentext"/>
        <w:tabs>
          <w:tab w:val="clear" w:pos="113"/>
          <w:tab w:val="left" w:pos="567"/>
        </w:tabs>
        <w:ind w:left="567" w:hanging="283"/>
        <w:rPr>
          <w:color w:val="5F8F55"/>
          <w:sz w:val="20"/>
          <w:szCs w:val="22"/>
          <w:u w:val="single"/>
        </w:rPr>
      </w:pPr>
      <w:r w:rsidRPr="00B20233">
        <w:rPr>
          <w:rStyle w:val="Funotenzeichen"/>
          <w:sz w:val="18"/>
          <w:szCs w:val="18"/>
        </w:rPr>
        <w:footnoteRef/>
      </w:r>
      <w:r>
        <w:rPr>
          <w:lang w:val="de-DE" w:eastAsia="de-DE"/>
        </w:rPr>
        <w:tab/>
      </w:r>
      <w:r w:rsidRPr="00195EBD">
        <w:rPr>
          <w:lang w:val="de-DE" w:eastAsia="de-DE"/>
        </w:rPr>
        <w:t xml:space="preserve">Auszug aus dem Buch </w:t>
      </w:r>
      <w:r>
        <w:rPr>
          <w:lang w:val="de-DE" w:eastAsia="de-DE"/>
        </w:rPr>
        <w:t>„</w:t>
      </w:r>
      <w:r w:rsidRPr="00195EBD">
        <w:rPr>
          <w:lang w:val="de-DE" w:eastAsia="de-DE"/>
        </w:rPr>
        <w:t>Denk mal - ein Denkmal (Eine Entdeckungstour zu über 170 Denkmälern und 150 Museen un</w:t>
      </w:r>
      <w:r>
        <w:rPr>
          <w:lang w:val="de-DE" w:eastAsia="de-DE"/>
        </w:rPr>
        <w:t xml:space="preserve">d Kulturstätten im Kanton Bern)“, </w:t>
      </w:r>
      <w:r w:rsidRPr="00195EBD">
        <w:rPr>
          <w:lang w:val="de-DE" w:eastAsia="de-DE"/>
        </w:rPr>
        <w:t>Fritz von Gunten</w:t>
      </w:r>
      <w:r>
        <w:rPr>
          <w:lang w:val="de-DE" w:eastAsia="de-DE"/>
        </w:rPr>
        <w:t xml:space="preserve">, </w:t>
      </w:r>
      <w:r w:rsidRPr="000D0C34">
        <w:rPr>
          <w:lang w:val="de-DE" w:eastAsia="de-DE"/>
        </w:rPr>
        <w:t>Schürch Huttwil</w:t>
      </w:r>
      <w:r>
        <w:rPr>
          <w:lang w:val="de-DE" w:eastAsia="de-DE"/>
        </w:rPr>
        <w:t>, 2010.</w:t>
      </w:r>
      <w:r w:rsidRPr="00195EBD">
        <w:rPr>
          <w:lang w:eastAsia="de-DE"/>
        </w:rPr>
        <w:t xml:space="preserve"> </w:t>
      </w:r>
      <w:r>
        <w:rPr>
          <w:color w:val="5F8F55"/>
          <w:sz w:val="20"/>
          <w:szCs w:val="22"/>
          <w:u w:val="single"/>
        </w:rPr>
        <w:br/>
      </w:r>
      <w:r w:rsidRPr="00195EBD">
        <w:rPr>
          <w:lang w:eastAsia="de-DE"/>
        </w:rPr>
        <w:t xml:space="preserve">Siehe auch </w:t>
      </w:r>
      <w:r>
        <w:rPr>
          <w:lang w:eastAsia="de-DE"/>
        </w:rPr>
        <w:t>“Land unter Sternen”,</w:t>
      </w:r>
      <w:r w:rsidRPr="00195EBD">
        <w:rPr>
          <w:lang w:eastAsia="de-DE"/>
        </w:rPr>
        <w:t xml:space="preserve"> Maria Waser, Classen Verlag Zürich 1930/1998 (vergriffen)</w:t>
      </w:r>
      <w:r>
        <w:rPr>
          <w:lang w:eastAsia="de-DE"/>
        </w:rPr>
        <w:t>.</w:t>
      </w:r>
      <w:r>
        <w:rPr>
          <w:color w:val="5F8F55"/>
          <w:sz w:val="20"/>
          <w:szCs w:val="22"/>
          <w:u w:val="single"/>
        </w:rPr>
        <w:br/>
      </w:r>
      <w:r w:rsidRPr="0021216C">
        <w:rPr>
          <w:lang w:eastAsia="de-DE"/>
        </w:rPr>
        <w:t>‘Vergessene Geschichte’</w:t>
      </w:r>
      <w:r>
        <w:rPr>
          <w:lang w:eastAsia="de-DE"/>
        </w:rPr>
        <w:t>.</w:t>
      </w:r>
      <w:r w:rsidRPr="0021216C">
        <w:rPr>
          <w:lang w:eastAsia="de-DE"/>
        </w:rPr>
        <w:t xml:space="preserve"> Illustrierte </w:t>
      </w:r>
      <w:r>
        <w:rPr>
          <w:lang w:eastAsia="de-DE"/>
        </w:rPr>
        <w:t>Chronik der Frauenbewegung 1914–</w:t>
      </w:r>
      <w:r w:rsidRPr="0021216C">
        <w:rPr>
          <w:lang w:eastAsia="de-DE"/>
        </w:rPr>
        <w:t>1963 Bd</w:t>
      </w:r>
      <w:r>
        <w:rPr>
          <w:lang w:eastAsia="de-DE"/>
        </w:rPr>
        <w:t>.</w:t>
      </w:r>
      <w:r w:rsidRPr="0021216C">
        <w:rPr>
          <w:lang w:eastAsia="de-DE"/>
        </w:rPr>
        <w:t xml:space="preserve"> 1</w:t>
      </w:r>
      <w:r>
        <w:rPr>
          <w:lang w:eastAsia="de-DE"/>
        </w:rPr>
        <w:t>,</w:t>
      </w:r>
      <w:r w:rsidRPr="0021216C">
        <w:rPr>
          <w:lang w:eastAsia="de-DE"/>
        </w:rPr>
        <w:t xml:space="preserve"> S.</w:t>
      </w:r>
      <w:r>
        <w:rPr>
          <w:lang w:eastAsia="de-DE"/>
        </w:rPr>
        <w:t xml:space="preserve"> </w:t>
      </w:r>
      <w:r w:rsidRPr="0021216C">
        <w:rPr>
          <w:lang w:eastAsia="de-DE"/>
        </w:rPr>
        <w:t>63/369, Hrsg. M.</w:t>
      </w:r>
      <w:r>
        <w:rPr>
          <w:lang w:eastAsia="de-DE"/>
        </w:rPr>
        <w:t xml:space="preserve"> </w:t>
      </w:r>
      <w:r w:rsidRPr="0021216C">
        <w:rPr>
          <w:lang w:eastAsia="de-DE"/>
        </w:rPr>
        <w:t>Gosteli, Stämpfli Verlag AG Bern</w:t>
      </w:r>
      <w:r>
        <w:rPr>
          <w:lang w:eastAsia="de-DE"/>
        </w:rPr>
        <w:t>.</w:t>
      </w:r>
    </w:p>
  </w:footnote>
  <w:footnote w:id="24">
    <w:p w14:paraId="18B13C5C" w14:textId="77777777" w:rsidR="006900D3" w:rsidRPr="00EA76B7" w:rsidRDefault="006900D3" w:rsidP="00555528">
      <w:pPr>
        <w:pStyle w:val="Funotentext"/>
        <w:tabs>
          <w:tab w:val="clear" w:pos="113"/>
          <w:tab w:val="left" w:pos="567"/>
        </w:tabs>
        <w:ind w:left="567" w:hanging="283"/>
        <w:rPr>
          <w:sz w:val="18"/>
          <w:szCs w:val="18"/>
        </w:rPr>
      </w:pPr>
      <w:r w:rsidRPr="001D39D2">
        <w:rPr>
          <w:rStyle w:val="Funotenzeichen"/>
          <w:sz w:val="18"/>
          <w:szCs w:val="18"/>
        </w:rPr>
        <w:footnoteRef/>
      </w:r>
      <w:r w:rsidRPr="001D39D2">
        <w:rPr>
          <w:sz w:val="18"/>
          <w:szCs w:val="18"/>
        </w:rPr>
        <w:t xml:space="preserve"> </w:t>
      </w:r>
      <w:r>
        <w:rPr>
          <w:sz w:val="18"/>
          <w:szCs w:val="18"/>
        </w:rPr>
        <w:tab/>
      </w:r>
      <w:r w:rsidRPr="00EA76B7">
        <w:t xml:space="preserve">Roth, Helene: Begegnungen in Herzogenbuchsee. </w:t>
      </w:r>
      <w:hyperlink r:id="rId9" w:history="1">
        <w:r w:rsidRPr="00EA76B7">
          <w:t>http://www.digibern.ch/jahrbuch_oberaargau/jahrbuch_1962/JBOAG_1962_124_147_begegnung_in_herzogenbuchsee.pdf</w:t>
        </w:r>
      </w:hyperlink>
      <w:r w:rsidRPr="00EA76B7">
        <w:t xml:space="preserve"> (04.04.14) oder direkt auf google.com ‘Begegnungen in Herzogenbuchsee’ eingeben</w:t>
      </w:r>
      <w:r>
        <w:rPr>
          <w:sz w:val="18"/>
          <w:szCs w:val="18"/>
        </w:rPr>
        <w:t xml:space="preserve"> </w:t>
      </w:r>
    </w:p>
  </w:footnote>
  <w:footnote w:id="25">
    <w:p w14:paraId="62656704" w14:textId="77777777" w:rsidR="006900D3" w:rsidRPr="00EA76B7" w:rsidRDefault="006900D3" w:rsidP="00555528">
      <w:pPr>
        <w:pStyle w:val="Funotentext"/>
        <w:tabs>
          <w:tab w:val="clear" w:pos="113"/>
          <w:tab w:val="left" w:pos="567"/>
        </w:tabs>
        <w:ind w:left="567" w:hanging="283"/>
        <w:rPr>
          <w:lang w:val="de-DE"/>
        </w:rPr>
      </w:pPr>
      <w:r>
        <w:rPr>
          <w:rStyle w:val="Funotenzeichen"/>
        </w:rPr>
        <w:footnoteRef/>
      </w:r>
      <w:r>
        <w:t xml:space="preserve"> </w:t>
      </w:r>
      <w:r>
        <w:tab/>
        <w:t xml:space="preserve">siehe </w:t>
      </w:r>
      <w:r w:rsidRPr="00A31A75">
        <w:t>http://www.frauenverein-herzogenbuchsee.ch/home/archiv-geschichte/</w:t>
      </w:r>
      <w:r>
        <w:t>, im PDF-Dokument “</w:t>
      </w:r>
      <w:r w:rsidRPr="00A31A75">
        <w:t>Kreuz_Herzogenbuchsee.pdf</w:t>
      </w:r>
      <w:r>
        <w:t>”</w:t>
      </w:r>
    </w:p>
  </w:footnote>
  <w:footnote w:id="26">
    <w:p w14:paraId="2F51AC37" w14:textId="77777777" w:rsidR="006900D3" w:rsidRPr="00E03755" w:rsidRDefault="006900D3" w:rsidP="00A11382">
      <w:pPr>
        <w:pStyle w:val="Funotentext"/>
        <w:rPr>
          <w:rFonts w:ascii="Calibri" w:hAnsi="Calibri" w:cs="Arial"/>
          <w:sz w:val="18"/>
          <w:szCs w:val="18"/>
        </w:rPr>
      </w:pPr>
      <w:r w:rsidRPr="00E03755">
        <w:rPr>
          <w:rStyle w:val="Funotenzeichen"/>
          <w:sz w:val="18"/>
          <w:szCs w:val="18"/>
        </w:rPr>
        <w:footnoteRef/>
      </w:r>
      <w:r w:rsidRPr="00E03755">
        <w:rPr>
          <w:sz w:val="18"/>
          <w:szCs w:val="18"/>
        </w:rPr>
        <w:t xml:space="preserve"> o.</w:t>
      </w:r>
      <w:r w:rsidRPr="001D39D2">
        <w:rPr>
          <w:sz w:val="18"/>
          <w:szCs w:val="18"/>
        </w:rPr>
        <w:t xml:space="preserve">A.: Emma Graf. </w:t>
      </w:r>
      <w:hyperlink r:id="rId10" w:history="1">
        <w:r w:rsidRPr="001D39D2">
          <w:rPr>
            <w:rStyle w:val="Link"/>
            <w:rFonts w:ascii="Calibri" w:hAnsi="Calibri" w:cs="Arial"/>
            <w:sz w:val="18"/>
            <w:szCs w:val="18"/>
          </w:rPr>
          <w:t>http://files.gosteli-foundation.ch/emma-graf.pdf</w:t>
        </w:r>
      </w:hyperlink>
      <w:r w:rsidRPr="001D39D2">
        <w:rPr>
          <w:rStyle w:val="Link"/>
          <w:rFonts w:ascii="Calibri" w:hAnsi="Calibri" w:cs="Arial"/>
          <w:sz w:val="18"/>
          <w:szCs w:val="18"/>
        </w:rPr>
        <w:t xml:space="preserve"> (02.04.14)</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DE6BF7" w14:textId="77777777" w:rsidR="006900D3" w:rsidRPr="00870560" w:rsidRDefault="006900D3" w:rsidP="0095305C">
    <w:pPr>
      <w:pStyle w:val="Kopfzeile"/>
      <w:tabs>
        <w:tab w:val="clear" w:pos="4536"/>
        <w:tab w:val="clear" w:pos="9072"/>
        <w:tab w:val="right" w:pos="1022"/>
        <w:tab w:val="right" w:pos="9214"/>
      </w:tabs>
      <w:rPr>
        <w:caps/>
        <w:sz w:val="18"/>
        <w:szCs w:val="18"/>
      </w:rPr>
    </w:pPr>
    <w:r>
      <w:rPr>
        <w:caps/>
        <w:sz w:val="18"/>
        <w:szCs w:val="18"/>
      </w:rPr>
      <w:tab/>
    </w:r>
    <w:r>
      <w:rPr>
        <w:caps/>
        <w:sz w:val="18"/>
        <w:szCs w:val="18"/>
      </w:rPr>
      <w:tab/>
    </w:r>
    <w:r w:rsidRPr="00954C84">
      <w:rPr>
        <w:caps/>
        <w:sz w:val="18"/>
        <w:szCs w:val="18"/>
      </w:rPr>
      <w:t>RÄUME, ZEITEN, GESELLSCHAFTEN</w:t>
    </w:r>
    <w:r>
      <w:rPr>
        <w:caps/>
        <w:sz w:val="18"/>
        <w:szCs w:val="18"/>
      </w:rPr>
      <w:t xml:space="preserve"> </w:t>
    </w:r>
    <w:r w:rsidRPr="00954C84">
      <w:rPr>
        <w:rFonts w:cs="Colaborate-Regular Regular"/>
        <w:b/>
        <w:caps/>
        <w:color w:val="5F8F55"/>
        <w:sz w:val="18"/>
        <w:szCs w:val="18"/>
      </w:rPr>
      <w:t>FRAUENGESCHICHTE</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317C8B" w14:textId="77777777" w:rsidR="006900D3" w:rsidRPr="00E549EE" w:rsidRDefault="006900D3" w:rsidP="0095305C">
    <w:pPr>
      <w:pStyle w:val="Kopfzeil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7A465F2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17847680"/>
    <w:lvl w:ilvl="0">
      <w:start w:val="1"/>
      <w:numFmt w:val="decimal"/>
      <w:lvlText w:val="%1."/>
      <w:lvlJc w:val="left"/>
      <w:pPr>
        <w:tabs>
          <w:tab w:val="num" w:pos="1492"/>
        </w:tabs>
        <w:ind w:left="1492" w:hanging="360"/>
      </w:pPr>
    </w:lvl>
  </w:abstractNum>
  <w:abstractNum w:abstractNumId="2">
    <w:nsid w:val="FFFFFF7D"/>
    <w:multiLevelType w:val="singleLevel"/>
    <w:tmpl w:val="C56C65DC"/>
    <w:lvl w:ilvl="0">
      <w:start w:val="1"/>
      <w:numFmt w:val="decimal"/>
      <w:lvlText w:val="%1."/>
      <w:lvlJc w:val="left"/>
      <w:pPr>
        <w:tabs>
          <w:tab w:val="num" w:pos="1209"/>
        </w:tabs>
        <w:ind w:left="1209" w:hanging="360"/>
      </w:pPr>
    </w:lvl>
  </w:abstractNum>
  <w:abstractNum w:abstractNumId="3">
    <w:nsid w:val="FFFFFF7E"/>
    <w:multiLevelType w:val="singleLevel"/>
    <w:tmpl w:val="B2561416"/>
    <w:lvl w:ilvl="0">
      <w:start w:val="1"/>
      <w:numFmt w:val="decimal"/>
      <w:lvlText w:val="%1."/>
      <w:lvlJc w:val="left"/>
      <w:pPr>
        <w:tabs>
          <w:tab w:val="num" w:pos="926"/>
        </w:tabs>
        <w:ind w:left="926" w:hanging="360"/>
      </w:pPr>
    </w:lvl>
  </w:abstractNum>
  <w:abstractNum w:abstractNumId="4">
    <w:nsid w:val="FFFFFF7F"/>
    <w:multiLevelType w:val="singleLevel"/>
    <w:tmpl w:val="0E3C81DE"/>
    <w:lvl w:ilvl="0">
      <w:start w:val="1"/>
      <w:numFmt w:val="decimal"/>
      <w:lvlText w:val="%1."/>
      <w:lvlJc w:val="left"/>
      <w:pPr>
        <w:tabs>
          <w:tab w:val="num" w:pos="643"/>
        </w:tabs>
        <w:ind w:left="643" w:hanging="360"/>
      </w:pPr>
    </w:lvl>
  </w:abstractNum>
  <w:abstractNum w:abstractNumId="5">
    <w:nsid w:val="FFFFFF80"/>
    <w:multiLevelType w:val="singleLevel"/>
    <w:tmpl w:val="EFD45924"/>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2B06E794"/>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118A347E"/>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342E4568"/>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D3A87C98"/>
    <w:lvl w:ilvl="0">
      <w:start w:val="1"/>
      <w:numFmt w:val="decimal"/>
      <w:lvlText w:val="%1."/>
      <w:lvlJc w:val="left"/>
      <w:pPr>
        <w:tabs>
          <w:tab w:val="num" w:pos="360"/>
        </w:tabs>
        <w:ind w:left="360" w:hanging="360"/>
      </w:pPr>
    </w:lvl>
  </w:abstractNum>
  <w:abstractNum w:abstractNumId="10">
    <w:nsid w:val="FFFFFF89"/>
    <w:multiLevelType w:val="singleLevel"/>
    <w:tmpl w:val="E1B46044"/>
    <w:lvl w:ilvl="0">
      <w:start w:val="1"/>
      <w:numFmt w:val="bullet"/>
      <w:pStyle w:val="Aufzhlungszeichen"/>
      <w:lvlText w:val=""/>
      <w:lvlJc w:val="left"/>
      <w:pPr>
        <w:tabs>
          <w:tab w:val="num" w:pos="360"/>
        </w:tabs>
        <w:ind w:left="360" w:hanging="360"/>
      </w:pPr>
      <w:rPr>
        <w:rFonts w:ascii="Symbol" w:hAnsi="Symbol" w:hint="default"/>
      </w:rPr>
    </w:lvl>
  </w:abstractNum>
  <w:abstractNum w:abstractNumId="11">
    <w:nsid w:val="02407E21"/>
    <w:multiLevelType w:val="hybridMultilevel"/>
    <w:tmpl w:val="2FB481BA"/>
    <w:lvl w:ilvl="0" w:tplc="22209B3A">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04F7319A"/>
    <w:multiLevelType w:val="hybridMultilevel"/>
    <w:tmpl w:val="5784CD80"/>
    <w:lvl w:ilvl="0" w:tplc="22209B3A">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nsid w:val="05C50735"/>
    <w:multiLevelType w:val="hybridMultilevel"/>
    <w:tmpl w:val="5D9EEE0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11801CC9"/>
    <w:multiLevelType w:val="hybridMultilevel"/>
    <w:tmpl w:val="FC781C5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19953066"/>
    <w:multiLevelType w:val="hybridMultilevel"/>
    <w:tmpl w:val="EFBEEA94"/>
    <w:lvl w:ilvl="0" w:tplc="22209B3A">
      <w:start w:val="1"/>
      <w:numFmt w:val="bullet"/>
      <w:lvlText w:val=""/>
      <w:lvlJc w:val="left"/>
      <w:pPr>
        <w:ind w:left="360" w:hanging="360"/>
      </w:pPr>
      <w:rPr>
        <w:rFonts w:ascii="Symbol" w:hAnsi="Symbol" w:hint="default"/>
      </w:rPr>
    </w:lvl>
    <w:lvl w:ilvl="1" w:tplc="04070003" w:tentative="1">
      <w:start w:val="1"/>
      <w:numFmt w:val="bullet"/>
      <w:lvlText w:val="o"/>
      <w:lvlJc w:val="left"/>
      <w:pPr>
        <w:ind w:left="1788" w:hanging="360"/>
      </w:pPr>
      <w:rPr>
        <w:rFonts w:ascii="Courier New" w:hAnsi="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16">
    <w:nsid w:val="2518358C"/>
    <w:multiLevelType w:val="hybridMultilevel"/>
    <w:tmpl w:val="E98C5230"/>
    <w:lvl w:ilvl="0" w:tplc="22209B3A">
      <w:start w:val="1"/>
      <w:numFmt w:val="bullet"/>
      <w:lvlText w:val=""/>
      <w:lvlJc w:val="left"/>
      <w:pPr>
        <w:ind w:left="1068" w:hanging="360"/>
      </w:pPr>
      <w:rPr>
        <w:rFonts w:ascii="Symbol" w:hAnsi="Symbol" w:hint="default"/>
      </w:rPr>
    </w:lvl>
    <w:lvl w:ilvl="1" w:tplc="04070003" w:tentative="1">
      <w:start w:val="1"/>
      <w:numFmt w:val="bullet"/>
      <w:lvlText w:val="o"/>
      <w:lvlJc w:val="left"/>
      <w:pPr>
        <w:ind w:left="1788" w:hanging="360"/>
      </w:pPr>
      <w:rPr>
        <w:rFonts w:ascii="Courier New" w:hAnsi="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17">
    <w:nsid w:val="299A40F7"/>
    <w:multiLevelType w:val="hybridMultilevel"/>
    <w:tmpl w:val="C442B41E"/>
    <w:lvl w:ilvl="0" w:tplc="F1CA7D98">
      <w:numFmt w:val="bullet"/>
      <w:lvlText w:val="-"/>
      <w:lvlJc w:val="left"/>
      <w:pPr>
        <w:ind w:left="720" w:hanging="360"/>
      </w:pPr>
      <w:rPr>
        <w:rFonts w:ascii="Verdana" w:eastAsia="Cambria" w:hAnsi="Verdana" w:cs="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2A257BEB"/>
    <w:multiLevelType w:val="hybridMultilevel"/>
    <w:tmpl w:val="87D43556"/>
    <w:lvl w:ilvl="0" w:tplc="22209B3A">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nsid w:val="2C5C7F1C"/>
    <w:multiLevelType w:val="hybridMultilevel"/>
    <w:tmpl w:val="168EA154"/>
    <w:lvl w:ilvl="0" w:tplc="22209B3A">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nsid w:val="2E6D4557"/>
    <w:multiLevelType w:val="hybridMultilevel"/>
    <w:tmpl w:val="D0FCD106"/>
    <w:lvl w:ilvl="0" w:tplc="22209B3A">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nsid w:val="2F5212EE"/>
    <w:multiLevelType w:val="hybridMultilevel"/>
    <w:tmpl w:val="DC92859C"/>
    <w:lvl w:ilvl="0" w:tplc="22209B3A">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2">
    <w:nsid w:val="32C56A32"/>
    <w:multiLevelType w:val="hybridMultilevel"/>
    <w:tmpl w:val="79727CAA"/>
    <w:lvl w:ilvl="0" w:tplc="22209B3A">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nsid w:val="367F6971"/>
    <w:multiLevelType w:val="hybridMultilevel"/>
    <w:tmpl w:val="333AC5B6"/>
    <w:lvl w:ilvl="0" w:tplc="F6CA55A4">
      <w:start w:val="1"/>
      <w:numFmt w:val="bullet"/>
      <w:pStyle w:val="TabelleFliesstextAufzhlung"/>
      <w:lvlText w:val=""/>
      <w:lvlJc w:val="left"/>
      <w:pPr>
        <w:ind w:left="284" w:hanging="284"/>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nsid w:val="36E23439"/>
    <w:multiLevelType w:val="hybridMultilevel"/>
    <w:tmpl w:val="6B6807E2"/>
    <w:lvl w:ilvl="0" w:tplc="22209B3A">
      <w:start w:val="1"/>
      <w:numFmt w:val="bullet"/>
      <w:lvlText w:val=""/>
      <w:lvlJc w:val="left"/>
      <w:pPr>
        <w:ind w:left="360" w:hanging="360"/>
      </w:pPr>
      <w:rPr>
        <w:rFonts w:ascii="Symbol" w:hAnsi="Symbol" w:hint="default"/>
      </w:rPr>
    </w:lvl>
    <w:lvl w:ilvl="1" w:tplc="AA4A77B6">
      <w:start w:val="1"/>
      <w:numFmt w:val="decimal"/>
      <w:lvlText w:val="%2"/>
      <w:lvlJc w:val="left"/>
      <w:pPr>
        <w:ind w:left="1420" w:hanging="700"/>
      </w:pPr>
      <w:rPr>
        <w:rFonts w:hint="default"/>
      </w:r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5">
    <w:nsid w:val="37271088"/>
    <w:multiLevelType w:val="multilevel"/>
    <w:tmpl w:val="ACDAD63C"/>
    <w:lvl w:ilvl="0">
      <w:start w:val="1"/>
      <w:numFmt w:val="bullet"/>
      <w:lvlText w:val=""/>
      <w:lvlJc w:val="left"/>
      <w:pPr>
        <w:ind w:left="454" w:hanging="39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6">
    <w:nsid w:val="43890EBB"/>
    <w:multiLevelType w:val="hybridMultilevel"/>
    <w:tmpl w:val="91C81976"/>
    <w:lvl w:ilvl="0" w:tplc="22209B3A">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7">
    <w:nsid w:val="43C04CDC"/>
    <w:multiLevelType w:val="hybridMultilevel"/>
    <w:tmpl w:val="AE9C2F32"/>
    <w:lvl w:ilvl="0" w:tplc="1C2E9B34">
      <w:start w:val="4"/>
      <w:numFmt w:val="bullet"/>
      <w:lvlText w:val=""/>
      <w:lvlJc w:val="left"/>
      <w:pPr>
        <w:ind w:left="644" w:hanging="360"/>
      </w:pPr>
      <w:rPr>
        <w:rFonts w:ascii="Wingdings" w:eastAsia="Cambria" w:hAnsi="Wingdings" w:cs="Symbol" w:hint="default"/>
      </w:rPr>
    </w:lvl>
    <w:lvl w:ilvl="1" w:tplc="04070003" w:tentative="1">
      <w:start w:val="1"/>
      <w:numFmt w:val="bullet"/>
      <w:lvlText w:val="o"/>
      <w:lvlJc w:val="left"/>
      <w:pPr>
        <w:ind w:left="1364" w:hanging="360"/>
      </w:pPr>
      <w:rPr>
        <w:rFonts w:ascii="Courier New" w:hAnsi="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28">
    <w:nsid w:val="44CD27FE"/>
    <w:multiLevelType w:val="hybridMultilevel"/>
    <w:tmpl w:val="F35823E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9">
    <w:nsid w:val="470D108F"/>
    <w:multiLevelType w:val="hybridMultilevel"/>
    <w:tmpl w:val="E8C438BA"/>
    <w:lvl w:ilvl="0" w:tplc="22209B3A">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0">
    <w:nsid w:val="4F59469E"/>
    <w:multiLevelType w:val="hybridMultilevel"/>
    <w:tmpl w:val="E3E66EE6"/>
    <w:lvl w:ilvl="0" w:tplc="F09E9CC6">
      <w:start w:val="1"/>
      <w:numFmt w:val="decimal"/>
      <w:lvlText w:val="%1"/>
      <w:lvlJc w:val="left"/>
      <w:pPr>
        <w:ind w:left="700" w:hanging="70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1">
    <w:nsid w:val="55957C11"/>
    <w:multiLevelType w:val="hybridMultilevel"/>
    <w:tmpl w:val="BFDC077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2">
    <w:nsid w:val="57BC0DE0"/>
    <w:multiLevelType w:val="hybridMultilevel"/>
    <w:tmpl w:val="1B9A4B56"/>
    <w:lvl w:ilvl="0" w:tplc="22209B3A">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3">
    <w:nsid w:val="60A26058"/>
    <w:multiLevelType w:val="multilevel"/>
    <w:tmpl w:val="6A90B3D2"/>
    <w:lvl w:ilvl="0">
      <w:start w:val="1"/>
      <w:numFmt w:val="bullet"/>
      <w:lvlText w:val=""/>
      <w:lvlJc w:val="left"/>
      <w:pPr>
        <w:ind w:left="227"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4">
    <w:nsid w:val="694376DA"/>
    <w:multiLevelType w:val="hybridMultilevel"/>
    <w:tmpl w:val="7FFA04CA"/>
    <w:lvl w:ilvl="0" w:tplc="C4128C58">
      <w:start w:val="1"/>
      <w:numFmt w:val="bullet"/>
      <w:pStyle w:val="TabelleFEINAufzhlung"/>
      <w:lvlText w:val=""/>
      <w:lvlJc w:val="left"/>
      <w:pPr>
        <w:ind w:left="227" w:hanging="170"/>
      </w:pPr>
      <w:rPr>
        <w:rFonts w:ascii="Symbol" w:hAnsi="Symbol" w:hint="default"/>
        <w:color w:val="auto"/>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nsid w:val="74F402E3"/>
    <w:multiLevelType w:val="hybridMultilevel"/>
    <w:tmpl w:val="ED6C0448"/>
    <w:lvl w:ilvl="0" w:tplc="22209B3A">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23"/>
  </w:num>
  <w:num w:numId="2">
    <w:abstractNumId w:val="27"/>
  </w:num>
  <w:num w:numId="3">
    <w:abstractNumId w:val="18"/>
  </w:num>
  <w:num w:numId="4">
    <w:abstractNumId w:val="29"/>
  </w:num>
  <w:num w:numId="5">
    <w:abstractNumId w:val="19"/>
  </w:num>
  <w:num w:numId="6">
    <w:abstractNumId w:val="12"/>
  </w:num>
  <w:num w:numId="7">
    <w:abstractNumId w:val="22"/>
  </w:num>
  <w:num w:numId="8">
    <w:abstractNumId w:val="26"/>
  </w:num>
  <w:num w:numId="9">
    <w:abstractNumId w:val="11"/>
  </w:num>
  <w:num w:numId="10">
    <w:abstractNumId w:val="30"/>
  </w:num>
  <w:num w:numId="11">
    <w:abstractNumId w:val="16"/>
  </w:num>
  <w:num w:numId="12">
    <w:abstractNumId w:val="35"/>
  </w:num>
  <w:num w:numId="13">
    <w:abstractNumId w:val="32"/>
  </w:num>
  <w:num w:numId="14">
    <w:abstractNumId w:val="15"/>
  </w:num>
  <w:num w:numId="15">
    <w:abstractNumId w:val="24"/>
  </w:num>
  <w:num w:numId="16">
    <w:abstractNumId w:val="20"/>
  </w:num>
  <w:num w:numId="17">
    <w:abstractNumId w:val="21"/>
  </w:num>
  <w:num w:numId="18">
    <w:abstractNumId w:val="14"/>
  </w:num>
  <w:num w:numId="19">
    <w:abstractNumId w:val="10"/>
  </w:num>
  <w:num w:numId="20">
    <w:abstractNumId w:val="8"/>
  </w:num>
  <w:num w:numId="21">
    <w:abstractNumId w:val="7"/>
  </w:num>
  <w:num w:numId="22">
    <w:abstractNumId w:val="6"/>
  </w:num>
  <w:num w:numId="23">
    <w:abstractNumId w:val="5"/>
  </w:num>
  <w:num w:numId="24">
    <w:abstractNumId w:val="9"/>
  </w:num>
  <w:num w:numId="25">
    <w:abstractNumId w:val="4"/>
  </w:num>
  <w:num w:numId="26">
    <w:abstractNumId w:val="3"/>
  </w:num>
  <w:num w:numId="27">
    <w:abstractNumId w:val="2"/>
  </w:num>
  <w:num w:numId="28">
    <w:abstractNumId w:val="1"/>
  </w:num>
  <w:num w:numId="29">
    <w:abstractNumId w:val="0"/>
  </w:num>
  <w:num w:numId="30">
    <w:abstractNumId w:val="34"/>
  </w:num>
  <w:num w:numId="31">
    <w:abstractNumId w:val="25"/>
  </w:num>
  <w:num w:numId="32">
    <w:abstractNumId w:val="17"/>
  </w:num>
  <w:num w:numId="33">
    <w:abstractNumId w:val="33"/>
  </w:num>
  <w:num w:numId="34">
    <w:abstractNumId w:val="28"/>
  </w:num>
  <w:num w:numId="35">
    <w:abstractNumId w:val="31"/>
  </w:num>
  <w:num w:numId="3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32"/>
  <w:embedSystemFonts/>
  <w:hideSpellingErrors/>
  <w:proofState w:grammar="clean"/>
  <w:stylePaneSortMethod w:val="0000"/>
  <w:defaultTabStop w:val="708"/>
  <w:autoHyphenation/>
  <w:hyphenationZone w:val="425"/>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728A"/>
    <w:rsid w:val="00002E23"/>
    <w:rsid w:val="000047FF"/>
    <w:rsid w:val="00013FBB"/>
    <w:rsid w:val="00015BD9"/>
    <w:rsid w:val="00016182"/>
    <w:rsid w:val="0002104D"/>
    <w:rsid w:val="00023EF7"/>
    <w:rsid w:val="0002456A"/>
    <w:rsid w:val="00024F47"/>
    <w:rsid w:val="00026043"/>
    <w:rsid w:val="00026316"/>
    <w:rsid w:val="00027191"/>
    <w:rsid w:val="00043629"/>
    <w:rsid w:val="00044D3B"/>
    <w:rsid w:val="00050DB3"/>
    <w:rsid w:val="00050F99"/>
    <w:rsid w:val="0005177D"/>
    <w:rsid w:val="000578DC"/>
    <w:rsid w:val="00067764"/>
    <w:rsid w:val="000730CF"/>
    <w:rsid w:val="00073F68"/>
    <w:rsid w:val="0007676A"/>
    <w:rsid w:val="00087D49"/>
    <w:rsid w:val="00095A99"/>
    <w:rsid w:val="0009734F"/>
    <w:rsid w:val="000A1F27"/>
    <w:rsid w:val="000A496A"/>
    <w:rsid w:val="000A66EA"/>
    <w:rsid w:val="000A69AA"/>
    <w:rsid w:val="000B3B90"/>
    <w:rsid w:val="000C154D"/>
    <w:rsid w:val="000C4601"/>
    <w:rsid w:val="000C57E6"/>
    <w:rsid w:val="000C72A2"/>
    <w:rsid w:val="000D0C34"/>
    <w:rsid w:val="000D6E28"/>
    <w:rsid w:val="000D730A"/>
    <w:rsid w:val="000E077C"/>
    <w:rsid w:val="000E152C"/>
    <w:rsid w:val="000E1AFC"/>
    <w:rsid w:val="000E2C80"/>
    <w:rsid w:val="000E363A"/>
    <w:rsid w:val="000F24DA"/>
    <w:rsid w:val="000F29BB"/>
    <w:rsid w:val="000F6593"/>
    <w:rsid w:val="00100E98"/>
    <w:rsid w:val="00101B27"/>
    <w:rsid w:val="0011092D"/>
    <w:rsid w:val="00113C7C"/>
    <w:rsid w:val="001154B4"/>
    <w:rsid w:val="00115A87"/>
    <w:rsid w:val="00121793"/>
    <w:rsid w:val="00124114"/>
    <w:rsid w:val="00127B4F"/>
    <w:rsid w:val="00127F50"/>
    <w:rsid w:val="00134464"/>
    <w:rsid w:val="0014701B"/>
    <w:rsid w:val="001603BC"/>
    <w:rsid w:val="001608B3"/>
    <w:rsid w:val="00171AEA"/>
    <w:rsid w:val="00171D35"/>
    <w:rsid w:val="0017402F"/>
    <w:rsid w:val="00180C02"/>
    <w:rsid w:val="00193162"/>
    <w:rsid w:val="001937BC"/>
    <w:rsid w:val="00195EBD"/>
    <w:rsid w:val="001B5712"/>
    <w:rsid w:val="001C099C"/>
    <w:rsid w:val="001C1951"/>
    <w:rsid w:val="001C570F"/>
    <w:rsid w:val="001C7C08"/>
    <w:rsid w:val="001E304F"/>
    <w:rsid w:val="001E7BD2"/>
    <w:rsid w:val="001F1C80"/>
    <w:rsid w:val="00205006"/>
    <w:rsid w:val="00207D0D"/>
    <w:rsid w:val="002102EE"/>
    <w:rsid w:val="00216A30"/>
    <w:rsid w:val="00222784"/>
    <w:rsid w:val="0022664C"/>
    <w:rsid w:val="00233613"/>
    <w:rsid w:val="00234B40"/>
    <w:rsid w:val="00237723"/>
    <w:rsid w:val="00237DDE"/>
    <w:rsid w:val="00241D70"/>
    <w:rsid w:val="0024247B"/>
    <w:rsid w:val="00246106"/>
    <w:rsid w:val="00246E1F"/>
    <w:rsid w:val="00257129"/>
    <w:rsid w:val="00260C9F"/>
    <w:rsid w:val="00261704"/>
    <w:rsid w:val="00264F92"/>
    <w:rsid w:val="0027712D"/>
    <w:rsid w:val="002808EB"/>
    <w:rsid w:val="00282378"/>
    <w:rsid w:val="0028526E"/>
    <w:rsid w:val="00287505"/>
    <w:rsid w:val="002A10A9"/>
    <w:rsid w:val="002B6C38"/>
    <w:rsid w:val="002B7539"/>
    <w:rsid w:val="002C7072"/>
    <w:rsid w:val="002D1B1E"/>
    <w:rsid w:val="002D2D11"/>
    <w:rsid w:val="002D578A"/>
    <w:rsid w:val="002E0CAE"/>
    <w:rsid w:val="002E776E"/>
    <w:rsid w:val="00304BB5"/>
    <w:rsid w:val="00311C0C"/>
    <w:rsid w:val="00312F49"/>
    <w:rsid w:val="00324A5C"/>
    <w:rsid w:val="003338E3"/>
    <w:rsid w:val="00337F56"/>
    <w:rsid w:val="00343FA4"/>
    <w:rsid w:val="003503D8"/>
    <w:rsid w:val="0035422C"/>
    <w:rsid w:val="00360255"/>
    <w:rsid w:val="00361AE2"/>
    <w:rsid w:val="00362961"/>
    <w:rsid w:val="00362A1D"/>
    <w:rsid w:val="00382885"/>
    <w:rsid w:val="00382A51"/>
    <w:rsid w:val="00393C0C"/>
    <w:rsid w:val="003964D8"/>
    <w:rsid w:val="003B4BDE"/>
    <w:rsid w:val="003C3B5E"/>
    <w:rsid w:val="003C662A"/>
    <w:rsid w:val="003D2735"/>
    <w:rsid w:val="003D3BF2"/>
    <w:rsid w:val="003E19C6"/>
    <w:rsid w:val="003E2BE2"/>
    <w:rsid w:val="003E6E14"/>
    <w:rsid w:val="003F089E"/>
    <w:rsid w:val="003F4151"/>
    <w:rsid w:val="003F6E3A"/>
    <w:rsid w:val="00400C91"/>
    <w:rsid w:val="00403ABC"/>
    <w:rsid w:val="00417C7C"/>
    <w:rsid w:val="00422D9B"/>
    <w:rsid w:val="004263D5"/>
    <w:rsid w:val="004273D8"/>
    <w:rsid w:val="00430773"/>
    <w:rsid w:val="00430BB1"/>
    <w:rsid w:val="0043774B"/>
    <w:rsid w:val="00442E5E"/>
    <w:rsid w:val="00445B97"/>
    <w:rsid w:val="00446BD6"/>
    <w:rsid w:val="00446F43"/>
    <w:rsid w:val="0045063D"/>
    <w:rsid w:val="0045070E"/>
    <w:rsid w:val="00456427"/>
    <w:rsid w:val="00456CB9"/>
    <w:rsid w:val="00460090"/>
    <w:rsid w:val="00462A87"/>
    <w:rsid w:val="0046611E"/>
    <w:rsid w:val="004746F8"/>
    <w:rsid w:val="00477A92"/>
    <w:rsid w:val="00484BFE"/>
    <w:rsid w:val="00487AC2"/>
    <w:rsid w:val="004909E9"/>
    <w:rsid w:val="00496468"/>
    <w:rsid w:val="004B351F"/>
    <w:rsid w:val="004B5852"/>
    <w:rsid w:val="004D5E1D"/>
    <w:rsid w:val="004D6F8B"/>
    <w:rsid w:val="004E09E9"/>
    <w:rsid w:val="004F07CD"/>
    <w:rsid w:val="004F5228"/>
    <w:rsid w:val="004F5408"/>
    <w:rsid w:val="004F6921"/>
    <w:rsid w:val="0050248D"/>
    <w:rsid w:val="00510E3E"/>
    <w:rsid w:val="005116DC"/>
    <w:rsid w:val="00514165"/>
    <w:rsid w:val="005151E0"/>
    <w:rsid w:val="0051604E"/>
    <w:rsid w:val="00520B73"/>
    <w:rsid w:val="00521069"/>
    <w:rsid w:val="00533CC9"/>
    <w:rsid w:val="00534EF9"/>
    <w:rsid w:val="005432B6"/>
    <w:rsid w:val="00555528"/>
    <w:rsid w:val="00556E4C"/>
    <w:rsid w:val="0056362B"/>
    <w:rsid w:val="0056467C"/>
    <w:rsid w:val="00566D17"/>
    <w:rsid w:val="00573263"/>
    <w:rsid w:val="005754B0"/>
    <w:rsid w:val="00584469"/>
    <w:rsid w:val="00591B7F"/>
    <w:rsid w:val="0059201B"/>
    <w:rsid w:val="00594EDF"/>
    <w:rsid w:val="00595903"/>
    <w:rsid w:val="005A17B3"/>
    <w:rsid w:val="005B601F"/>
    <w:rsid w:val="005C5AA7"/>
    <w:rsid w:val="005D406F"/>
    <w:rsid w:val="005E4C0F"/>
    <w:rsid w:val="005F131D"/>
    <w:rsid w:val="005F4FBA"/>
    <w:rsid w:val="006045C3"/>
    <w:rsid w:val="00615B3D"/>
    <w:rsid w:val="006267D9"/>
    <w:rsid w:val="0063417A"/>
    <w:rsid w:val="00640ACA"/>
    <w:rsid w:val="0065296E"/>
    <w:rsid w:val="00653524"/>
    <w:rsid w:val="0066041A"/>
    <w:rsid w:val="00663A20"/>
    <w:rsid w:val="00666F1C"/>
    <w:rsid w:val="006851FB"/>
    <w:rsid w:val="006900D3"/>
    <w:rsid w:val="006978F6"/>
    <w:rsid w:val="006A6ED1"/>
    <w:rsid w:val="006B5176"/>
    <w:rsid w:val="006C284F"/>
    <w:rsid w:val="006D2EFE"/>
    <w:rsid w:val="006D581F"/>
    <w:rsid w:val="006E016C"/>
    <w:rsid w:val="00700B3C"/>
    <w:rsid w:val="0070656E"/>
    <w:rsid w:val="00707334"/>
    <w:rsid w:val="00713C29"/>
    <w:rsid w:val="00720319"/>
    <w:rsid w:val="007208E8"/>
    <w:rsid w:val="00733D73"/>
    <w:rsid w:val="00737663"/>
    <w:rsid w:val="00753D8D"/>
    <w:rsid w:val="00761811"/>
    <w:rsid w:val="007640AC"/>
    <w:rsid w:val="00790F4C"/>
    <w:rsid w:val="00794E23"/>
    <w:rsid w:val="0079728A"/>
    <w:rsid w:val="007A23C8"/>
    <w:rsid w:val="007A57BF"/>
    <w:rsid w:val="007B68CE"/>
    <w:rsid w:val="007C7FC8"/>
    <w:rsid w:val="007D13D6"/>
    <w:rsid w:val="007D5798"/>
    <w:rsid w:val="007E06D8"/>
    <w:rsid w:val="007E6A58"/>
    <w:rsid w:val="007E6D18"/>
    <w:rsid w:val="007E72C6"/>
    <w:rsid w:val="007F03FC"/>
    <w:rsid w:val="007F19CC"/>
    <w:rsid w:val="007F326A"/>
    <w:rsid w:val="007F7735"/>
    <w:rsid w:val="007F7CD2"/>
    <w:rsid w:val="008046DC"/>
    <w:rsid w:val="008047FC"/>
    <w:rsid w:val="00810EF1"/>
    <w:rsid w:val="00823DAB"/>
    <w:rsid w:val="00824778"/>
    <w:rsid w:val="00824873"/>
    <w:rsid w:val="00826D2A"/>
    <w:rsid w:val="0083183D"/>
    <w:rsid w:val="00842E82"/>
    <w:rsid w:val="00843B02"/>
    <w:rsid w:val="00850014"/>
    <w:rsid w:val="00863BC1"/>
    <w:rsid w:val="0087041A"/>
    <w:rsid w:val="0087058A"/>
    <w:rsid w:val="00885FCE"/>
    <w:rsid w:val="00890DBE"/>
    <w:rsid w:val="00891CAE"/>
    <w:rsid w:val="00893BED"/>
    <w:rsid w:val="008941D2"/>
    <w:rsid w:val="008A356B"/>
    <w:rsid w:val="008A41C0"/>
    <w:rsid w:val="008B43C0"/>
    <w:rsid w:val="008B6CFD"/>
    <w:rsid w:val="008C1F94"/>
    <w:rsid w:val="008D11C1"/>
    <w:rsid w:val="008D7832"/>
    <w:rsid w:val="008E1A24"/>
    <w:rsid w:val="008E5EAB"/>
    <w:rsid w:val="008F4609"/>
    <w:rsid w:val="008F51D7"/>
    <w:rsid w:val="0090627C"/>
    <w:rsid w:val="009126BF"/>
    <w:rsid w:val="00913DAA"/>
    <w:rsid w:val="00913E52"/>
    <w:rsid w:val="00922510"/>
    <w:rsid w:val="00927452"/>
    <w:rsid w:val="0093555F"/>
    <w:rsid w:val="00935FB1"/>
    <w:rsid w:val="0093786D"/>
    <w:rsid w:val="00937C7E"/>
    <w:rsid w:val="00940362"/>
    <w:rsid w:val="0094283B"/>
    <w:rsid w:val="0095305C"/>
    <w:rsid w:val="0095715E"/>
    <w:rsid w:val="009620F2"/>
    <w:rsid w:val="00964120"/>
    <w:rsid w:val="00972C54"/>
    <w:rsid w:val="0097357A"/>
    <w:rsid w:val="009750E9"/>
    <w:rsid w:val="00976B85"/>
    <w:rsid w:val="00980000"/>
    <w:rsid w:val="009948DF"/>
    <w:rsid w:val="009966D3"/>
    <w:rsid w:val="009A0577"/>
    <w:rsid w:val="009A387A"/>
    <w:rsid w:val="009A3C1D"/>
    <w:rsid w:val="009C2587"/>
    <w:rsid w:val="009C28A5"/>
    <w:rsid w:val="009C74F4"/>
    <w:rsid w:val="009D398F"/>
    <w:rsid w:val="009E107D"/>
    <w:rsid w:val="009E3FB9"/>
    <w:rsid w:val="009E5649"/>
    <w:rsid w:val="009F1A04"/>
    <w:rsid w:val="009F47B6"/>
    <w:rsid w:val="009F5F01"/>
    <w:rsid w:val="009F7568"/>
    <w:rsid w:val="009F7C03"/>
    <w:rsid w:val="00A05868"/>
    <w:rsid w:val="00A11382"/>
    <w:rsid w:val="00A168F0"/>
    <w:rsid w:val="00A217E3"/>
    <w:rsid w:val="00A22A88"/>
    <w:rsid w:val="00A248A9"/>
    <w:rsid w:val="00A25689"/>
    <w:rsid w:val="00A26DDE"/>
    <w:rsid w:val="00A31A75"/>
    <w:rsid w:val="00A50DB9"/>
    <w:rsid w:val="00A51833"/>
    <w:rsid w:val="00A6405F"/>
    <w:rsid w:val="00A647D3"/>
    <w:rsid w:val="00A7041E"/>
    <w:rsid w:val="00A81CBA"/>
    <w:rsid w:val="00A81FDD"/>
    <w:rsid w:val="00A832AE"/>
    <w:rsid w:val="00A92A71"/>
    <w:rsid w:val="00A937A2"/>
    <w:rsid w:val="00AA6FF6"/>
    <w:rsid w:val="00AB00B8"/>
    <w:rsid w:val="00AB07AC"/>
    <w:rsid w:val="00AB38C6"/>
    <w:rsid w:val="00AC3355"/>
    <w:rsid w:val="00AD4869"/>
    <w:rsid w:val="00AE308F"/>
    <w:rsid w:val="00AF02F3"/>
    <w:rsid w:val="00AF4A57"/>
    <w:rsid w:val="00B06BB2"/>
    <w:rsid w:val="00B10127"/>
    <w:rsid w:val="00B1027D"/>
    <w:rsid w:val="00B1139A"/>
    <w:rsid w:val="00B14CC0"/>
    <w:rsid w:val="00B37153"/>
    <w:rsid w:val="00B372FB"/>
    <w:rsid w:val="00B45BA6"/>
    <w:rsid w:val="00B61070"/>
    <w:rsid w:val="00B62F8A"/>
    <w:rsid w:val="00B67A74"/>
    <w:rsid w:val="00B67B59"/>
    <w:rsid w:val="00B80D61"/>
    <w:rsid w:val="00B81AAC"/>
    <w:rsid w:val="00B838AB"/>
    <w:rsid w:val="00B9027A"/>
    <w:rsid w:val="00BA69D4"/>
    <w:rsid w:val="00BC2177"/>
    <w:rsid w:val="00BC3C93"/>
    <w:rsid w:val="00BC469C"/>
    <w:rsid w:val="00BD209D"/>
    <w:rsid w:val="00BD2C96"/>
    <w:rsid w:val="00BD51BA"/>
    <w:rsid w:val="00BD696B"/>
    <w:rsid w:val="00BF1E82"/>
    <w:rsid w:val="00BF34EE"/>
    <w:rsid w:val="00BF651C"/>
    <w:rsid w:val="00C000CE"/>
    <w:rsid w:val="00C04D64"/>
    <w:rsid w:val="00C04DB6"/>
    <w:rsid w:val="00C1030A"/>
    <w:rsid w:val="00C15E27"/>
    <w:rsid w:val="00C17F54"/>
    <w:rsid w:val="00C20A5D"/>
    <w:rsid w:val="00C26ADB"/>
    <w:rsid w:val="00C27A0A"/>
    <w:rsid w:val="00C31E8F"/>
    <w:rsid w:val="00C32D30"/>
    <w:rsid w:val="00C33628"/>
    <w:rsid w:val="00C37F0B"/>
    <w:rsid w:val="00C40FDD"/>
    <w:rsid w:val="00C42393"/>
    <w:rsid w:val="00C46271"/>
    <w:rsid w:val="00C52660"/>
    <w:rsid w:val="00C533CB"/>
    <w:rsid w:val="00C56E5A"/>
    <w:rsid w:val="00C63AB6"/>
    <w:rsid w:val="00C66F90"/>
    <w:rsid w:val="00C75E38"/>
    <w:rsid w:val="00C82398"/>
    <w:rsid w:val="00C83034"/>
    <w:rsid w:val="00C841D5"/>
    <w:rsid w:val="00C848B7"/>
    <w:rsid w:val="00C86E7E"/>
    <w:rsid w:val="00C92313"/>
    <w:rsid w:val="00CA17D2"/>
    <w:rsid w:val="00CA799A"/>
    <w:rsid w:val="00CA7F8B"/>
    <w:rsid w:val="00CB141D"/>
    <w:rsid w:val="00CB1615"/>
    <w:rsid w:val="00CC3AAB"/>
    <w:rsid w:val="00CC5031"/>
    <w:rsid w:val="00CD331C"/>
    <w:rsid w:val="00CD3FA5"/>
    <w:rsid w:val="00CD672A"/>
    <w:rsid w:val="00CE0A56"/>
    <w:rsid w:val="00CE2B3B"/>
    <w:rsid w:val="00CE6E67"/>
    <w:rsid w:val="00CF0247"/>
    <w:rsid w:val="00CF75D6"/>
    <w:rsid w:val="00D07BB0"/>
    <w:rsid w:val="00D1180E"/>
    <w:rsid w:val="00D12061"/>
    <w:rsid w:val="00D218C1"/>
    <w:rsid w:val="00D35274"/>
    <w:rsid w:val="00D47989"/>
    <w:rsid w:val="00D61FD8"/>
    <w:rsid w:val="00D642DD"/>
    <w:rsid w:val="00D643B5"/>
    <w:rsid w:val="00D84AA7"/>
    <w:rsid w:val="00D91FB1"/>
    <w:rsid w:val="00D93355"/>
    <w:rsid w:val="00D94AE8"/>
    <w:rsid w:val="00DA198D"/>
    <w:rsid w:val="00DA418A"/>
    <w:rsid w:val="00DB02EC"/>
    <w:rsid w:val="00DB685A"/>
    <w:rsid w:val="00DB7025"/>
    <w:rsid w:val="00DC3DEE"/>
    <w:rsid w:val="00DD5ECE"/>
    <w:rsid w:val="00DE1FB2"/>
    <w:rsid w:val="00DF292F"/>
    <w:rsid w:val="00E06308"/>
    <w:rsid w:val="00E117C1"/>
    <w:rsid w:val="00E16C10"/>
    <w:rsid w:val="00E2699C"/>
    <w:rsid w:val="00E26E3E"/>
    <w:rsid w:val="00E27F04"/>
    <w:rsid w:val="00E34BC2"/>
    <w:rsid w:val="00E4065E"/>
    <w:rsid w:val="00E43121"/>
    <w:rsid w:val="00E43D38"/>
    <w:rsid w:val="00E45E67"/>
    <w:rsid w:val="00E55185"/>
    <w:rsid w:val="00E62CB1"/>
    <w:rsid w:val="00E6658D"/>
    <w:rsid w:val="00E6713A"/>
    <w:rsid w:val="00E67623"/>
    <w:rsid w:val="00E736CA"/>
    <w:rsid w:val="00E73913"/>
    <w:rsid w:val="00E8590E"/>
    <w:rsid w:val="00E95CC6"/>
    <w:rsid w:val="00E97DEF"/>
    <w:rsid w:val="00EA40E5"/>
    <w:rsid w:val="00EA76B7"/>
    <w:rsid w:val="00EB30AE"/>
    <w:rsid w:val="00EB496D"/>
    <w:rsid w:val="00EB7419"/>
    <w:rsid w:val="00EC0917"/>
    <w:rsid w:val="00EC6E85"/>
    <w:rsid w:val="00ED0349"/>
    <w:rsid w:val="00ED2DA3"/>
    <w:rsid w:val="00EE1A55"/>
    <w:rsid w:val="00F11C31"/>
    <w:rsid w:val="00F177B7"/>
    <w:rsid w:val="00F27102"/>
    <w:rsid w:val="00F327BA"/>
    <w:rsid w:val="00F33FEA"/>
    <w:rsid w:val="00F4305D"/>
    <w:rsid w:val="00F466EE"/>
    <w:rsid w:val="00F529CD"/>
    <w:rsid w:val="00F56FA3"/>
    <w:rsid w:val="00F60382"/>
    <w:rsid w:val="00F6319C"/>
    <w:rsid w:val="00F65ECA"/>
    <w:rsid w:val="00F73822"/>
    <w:rsid w:val="00F7410E"/>
    <w:rsid w:val="00F75716"/>
    <w:rsid w:val="00F80236"/>
    <w:rsid w:val="00F8205E"/>
    <w:rsid w:val="00F854BD"/>
    <w:rsid w:val="00F86216"/>
    <w:rsid w:val="00F94388"/>
    <w:rsid w:val="00FA209A"/>
    <w:rsid w:val="00FB010C"/>
    <w:rsid w:val="00FB2DF9"/>
    <w:rsid w:val="00FB53DA"/>
    <w:rsid w:val="00FB6743"/>
    <w:rsid w:val="00FE14B1"/>
    <w:rsid w:val="00FE2B3C"/>
    <w:rsid w:val="00FE7362"/>
    <w:rsid w:val="00FF34BC"/>
    <w:rsid w:val="00FF5FBE"/>
    <w:rsid w:val="00FF6FA1"/>
  </w:rsids>
  <m:mathPr>
    <m:mathFont m:val="Cambria Math"/>
    <m:brkBin m:val="before"/>
    <m:brkBinSub m:val="--"/>
    <m:smallFrac m:val="0"/>
    <m:dispDef m:val="0"/>
    <m:lMargin m:val="0"/>
    <m:rMargin m:val="0"/>
    <m:defJc m:val="centerGroup"/>
    <m:wrapRight/>
    <m:intLim m:val="subSup"/>
    <m:naryLim m:val="subSup"/>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CB62CAA"/>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Calibri" w:hAnsi="Cambria" w:cs="Times New Roman"/>
        <w:lang w:val="de-DE" w:eastAsia="de-DE" w:bidi="ar-SA"/>
      </w:rPr>
    </w:rPrDefault>
    <w:pPrDefault/>
  </w:docDefaults>
  <w:latentStyles w:defLockedState="0" w:defUIPriority="0" w:defSemiHidden="0" w:defUnhideWhenUsed="0" w:defQFormat="0" w:count="380">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79728A"/>
    <w:pPr>
      <w:spacing w:after="200" w:line="276" w:lineRule="auto"/>
    </w:pPr>
    <w:rPr>
      <w:rFonts w:ascii="Verdana" w:eastAsia="Cambria" w:hAnsi="Verdana"/>
      <w:szCs w:val="22"/>
      <w:lang w:val="en-GB" w:eastAsia="en-US"/>
    </w:rPr>
  </w:style>
  <w:style w:type="paragraph" w:styleId="berschrift1">
    <w:name w:val="heading 1"/>
    <w:basedOn w:val="Standard"/>
    <w:next w:val="Standard"/>
    <w:link w:val="berschrift1Zchn"/>
    <w:uiPriority w:val="9"/>
    <w:qFormat/>
    <w:rsid w:val="0079728A"/>
    <w:pPr>
      <w:keepNext/>
      <w:keepLines/>
      <w:spacing w:before="480" w:after="0"/>
      <w:outlineLvl w:val="0"/>
    </w:pPr>
    <w:rPr>
      <w:rFonts w:ascii="Calibri" w:eastAsia="Times New Roman" w:hAnsi="Calibri"/>
      <w:b/>
      <w:bCs/>
      <w:color w:val="345A8A"/>
      <w:sz w:val="32"/>
      <w:szCs w:val="32"/>
    </w:rPr>
  </w:style>
  <w:style w:type="paragraph" w:styleId="berschrift2">
    <w:name w:val="heading 2"/>
    <w:basedOn w:val="Standard"/>
    <w:next w:val="Standard"/>
    <w:link w:val="berschrift2Zchn"/>
    <w:uiPriority w:val="9"/>
    <w:unhideWhenUsed/>
    <w:qFormat/>
    <w:rsid w:val="0079728A"/>
    <w:pPr>
      <w:keepNext/>
      <w:keepLines/>
      <w:spacing w:before="200" w:after="0"/>
      <w:outlineLvl w:val="1"/>
    </w:pPr>
    <w:rPr>
      <w:rFonts w:ascii="Calibri" w:eastAsia="Times New Roman" w:hAnsi="Calibri"/>
      <w:b/>
      <w:bCs/>
      <w:color w:val="4F81BD"/>
      <w:sz w:val="26"/>
      <w:szCs w:val="26"/>
      <w:lang w:val="de-DE"/>
    </w:rPr>
  </w:style>
  <w:style w:type="paragraph" w:styleId="berschrift3">
    <w:name w:val="heading 3"/>
    <w:basedOn w:val="Standard"/>
    <w:next w:val="Standard"/>
    <w:link w:val="berschrift3Zchn"/>
    <w:uiPriority w:val="9"/>
    <w:unhideWhenUsed/>
    <w:qFormat/>
    <w:rsid w:val="0079728A"/>
    <w:pPr>
      <w:keepNext/>
      <w:keepLines/>
      <w:spacing w:before="200" w:after="0"/>
      <w:outlineLvl w:val="2"/>
    </w:pPr>
    <w:rPr>
      <w:rFonts w:ascii="Calibri" w:eastAsia="Times New Roman" w:hAnsi="Calibri"/>
      <w:b/>
      <w:bCs/>
      <w:color w:val="4F81BD"/>
    </w:rPr>
  </w:style>
  <w:style w:type="paragraph" w:styleId="berschrift4">
    <w:name w:val="heading 4"/>
    <w:basedOn w:val="Standard"/>
    <w:next w:val="Standard"/>
    <w:link w:val="berschrift4Zchn"/>
    <w:uiPriority w:val="9"/>
    <w:unhideWhenUsed/>
    <w:qFormat/>
    <w:rsid w:val="0079728A"/>
    <w:pPr>
      <w:keepNext/>
      <w:keepLines/>
      <w:spacing w:before="200" w:after="0"/>
      <w:outlineLvl w:val="3"/>
    </w:pPr>
    <w:rPr>
      <w:rFonts w:ascii="Calibri" w:eastAsia="Times New Roman" w:hAnsi="Calibri"/>
      <w:b/>
      <w:bCs/>
      <w:i/>
      <w:iCs/>
      <w:color w:val="4F81BD"/>
    </w:rPr>
  </w:style>
  <w:style w:type="paragraph" w:styleId="berschrift5">
    <w:name w:val="heading 5"/>
    <w:basedOn w:val="Standard"/>
    <w:next w:val="Standard"/>
    <w:link w:val="berschrift5Zchn"/>
    <w:uiPriority w:val="9"/>
    <w:unhideWhenUsed/>
    <w:qFormat/>
    <w:rsid w:val="0079728A"/>
    <w:pPr>
      <w:keepNext/>
      <w:keepLines/>
      <w:spacing w:before="200" w:after="0"/>
      <w:outlineLvl w:val="4"/>
    </w:pPr>
    <w:rPr>
      <w:rFonts w:ascii="Calibri" w:eastAsia="Times New Roman" w:hAnsi="Calibri"/>
      <w:color w:val="243F60"/>
      <w:lang w:val="de-CH"/>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79728A"/>
    <w:rPr>
      <w:rFonts w:ascii="Calibri" w:eastAsia="Times New Roman" w:hAnsi="Calibri" w:cs="Times New Roman"/>
      <w:b/>
      <w:bCs/>
      <w:color w:val="345A8A"/>
      <w:sz w:val="32"/>
      <w:szCs w:val="32"/>
      <w:lang w:val="en-GB"/>
    </w:rPr>
  </w:style>
  <w:style w:type="character" w:customStyle="1" w:styleId="berschrift2Zchn">
    <w:name w:val="Überschrift 2 Zchn"/>
    <w:basedOn w:val="Absatz-Standardschriftart"/>
    <w:link w:val="berschrift2"/>
    <w:uiPriority w:val="9"/>
    <w:rsid w:val="0079728A"/>
    <w:rPr>
      <w:rFonts w:ascii="Calibri" w:eastAsia="Times New Roman" w:hAnsi="Calibri" w:cs="Times New Roman"/>
      <w:b/>
      <w:bCs/>
      <w:color w:val="4F81BD"/>
      <w:sz w:val="26"/>
      <w:szCs w:val="26"/>
    </w:rPr>
  </w:style>
  <w:style w:type="character" w:customStyle="1" w:styleId="berschrift3Zchn">
    <w:name w:val="Überschrift 3 Zchn"/>
    <w:basedOn w:val="Absatz-Standardschriftart"/>
    <w:link w:val="berschrift3"/>
    <w:uiPriority w:val="9"/>
    <w:rsid w:val="0079728A"/>
    <w:rPr>
      <w:rFonts w:ascii="Calibri" w:eastAsia="Times New Roman" w:hAnsi="Calibri" w:cs="Times New Roman"/>
      <w:b/>
      <w:bCs/>
      <w:color w:val="4F81BD"/>
      <w:sz w:val="20"/>
      <w:szCs w:val="22"/>
      <w:lang w:val="en-GB"/>
    </w:rPr>
  </w:style>
  <w:style w:type="character" w:customStyle="1" w:styleId="berschrift4Zchn">
    <w:name w:val="Überschrift 4 Zchn"/>
    <w:basedOn w:val="Absatz-Standardschriftart"/>
    <w:link w:val="berschrift4"/>
    <w:uiPriority w:val="9"/>
    <w:rsid w:val="0079728A"/>
    <w:rPr>
      <w:rFonts w:ascii="Calibri" w:eastAsia="Times New Roman" w:hAnsi="Calibri" w:cs="Times New Roman"/>
      <w:b/>
      <w:bCs/>
      <w:i/>
      <w:iCs/>
      <w:color w:val="4F81BD"/>
      <w:sz w:val="20"/>
      <w:szCs w:val="22"/>
      <w:lang w:val="en-GB"/>
    </w:rPr>
  </w:style>
  <w:style w:type="character" w:customStyle="1" w:styleId="berschrift5Zchn">
    <w:name w:val="Überschrift 5 Zchn"/>
    <w:basedOn w:val="Absatz-Standardschriftart"/>
    <w:link w:val="berschrift5"/>
    <w:uiPriority w:val="9"/>
    <w:rsid w:val="0079728A"/>
    <w:rPr>
      <w:rFonts w:ascii="Calibri" w:eastAsia="Times New Roman" w:hAnsi="Calibri" w:cs="Times New Roman"/>
      <w:color w:val="243F60"/>
      <w:sz w:val="20"/>
      <w:szCs w:val="22"/>
      <w:lang w:val="de-CH"/>
    </w:rPr>
  </w:style>
  <w:style w:type="paragraph" w:customStyle="1" w:styleId="KapitelTitel">
    <w:name w:val="Kapitel Titel"/>
    <w:qFormat/>
    <w:rsid w:val="0079728A"/>
    <w:pPr>
      <w:tabs>
        <w:tab w:val="left" w:pos="709"/>
      </w:tabs>
      <w:spacing w:before="600" w:after="840" w:line="276" w:lineRule="auto"/>
    </w:pPr>
    <w:rPr>
      <w:rFonts w:ascii="Verdana" w:eastAsia="Cambria" w:hAnsi="Verdana" w:cs="Colaborate-Thin"/>
      <w:caps/>
      <w:color w:val="5F8F55"/>
      <w:sz w:val="40"/>
      <w:szCs w:val="40"/>
      <w:lang w:eastAsia="en-US"/>
    </w:rPr>
  </w:style>
  <w:style w:type="paragraph" w:customStyle="1" w:styleId="TabelleTitel">
    <w:name w:val="Tabelle Titel"/>
    <w:qFormat/>
    <w:rsid w:val="0079728A"/>
    <w:pPr>
      <w:spacing w:before="120" w:after="120"/>
    </w:pPr>
    <w:rPr>
      <w:rFonts w:ascii="Verdana" w:eastAsia="Cambria" w:hAnsi="Verdana" w:cs="Calibri"/>
      <w:b/>
      <w:noProof/>
      <w:color w:val="5F8F55"/>
      <w:szCs w:val="22"/>
      <w:lang w:eastAsia="en-US"/>
    </w:rPr>
  </w:style>
  <w:style w:type="paragraph" w:customStyle="1" w:styleId="Fliesstext">
    <w:name w:val="Fliesstext"/>
    <w:uiPriority w:val="99"/>
    <w:rsid w:val="0079728A"/>
    <w:pPr>
      <w:spacing w:after="240" w:line="280" w:lineRule="atLeast"/>
      <w:ind w:left="284"/>
    </w:pPr>
    <w:rPr>
      <w:rFonts w:ascii="Verdana" w:eastAsia="Cambria" w:hAnsi="Verdana" w:cs="Calibri"/>
      <w:color w:val="000000"/>
      <w:szCs w:val="22"/>
      <w:lang w:eastAsia="en-US"/>
    </w:rPr>
  </w:style>
  <w:style w:type="paragraph" w:customStyle="1" w:styleId="TabelleFEINFliesstext">
    <w:name w:val="Tabelle FEIN Fliesstext"/>
    <w:basedOn w:val="Standard"/>
    <w:qFormat/>
    <w:rsid w:val="0079728A"/>
    <w:pPr>
      <w:spacing w:before="60" w:after="60" w:line="240" w:lineRule="auto"/>
    </w:pPr>
    <w:rPr>
      <w:color w:val="000000"/>
      <w:sz w:val="18"/>
      <w:szCs w:val="18"/>
    </w:rPr>
  </w:style>
  <w:style w:type="paragraph" w:customStyle="1" w:styleId="DeckblattTitel01">
    <w:name w:val="Deckblatt Titel 01"/>
    <w:basedOn w:val="Standard"/>
    <w:qFormat/>
    <w:rsid w:val="0079728A"/>
    <w:pPr>
      <w:autoSpaceDE w:val="0"/>
      <w:autoSpaceDN w:val="0"/>
      <w:adjustRightInd w:val="0"/>
      <w:spacing w:after="0" w:line="288" w:lineRule="auto"/>
      <w:textAlignment w:val="center"/>
    </w:pPr>
    <w:rPr>
      <w:rFonts w:cs="Verdana"/>
      <w:color w:val="88B1DD"/>
      <w:sz w:val="36"/>
      <w:szCs w:val="36"/>
      <w:lang w:val="de-DE"/>
    </w:rPr>
  </w:style>
  <w:style w:type="paragraph" w:customStyle="1" w:styleId="DeckblattTitel2">
    <w:name w:val="Deckblatt Titel 2"/>
    <w:basedOn w:val="Standard"/>
    <w:qFormat/>
    <w:rsid w:val="0079728A"/>
    <w:pPr>
      <w:autoSpaceDE w:val="0"/>
      <w:autoSpaceDN w:val="0"/>
      <w:adjustRightInd w:val="0"/>
      <w:spacing w:after="0" w:line="480" w:lineRule="atLeast"/>
      <w:textAlignment w:val="center"/>
    </w:pPr>
    <w:rPr>
      <w:rFonts w:cs="Colaborate-Thin Regular"/>
      <w:color w:val="666666"/>
      <w:sz w:val="26"/>
      <w:szCs w:val="26"/>
      <w:lang w:val="de-DE"/>
    </w:rPr>
  </w:style>
  <w:style w:type="paragraph" w:customStyle="1" w:styleId="DeckblattTitel3">
    <w:name w:val="Deckblatt Titel 3"/>
    <w:basedOn w:val="Standard"/>
    <w:qFormat/>
    <w:rsid w:val="0079728A"/>
    <w:pPr>
      <w:autoSpaceDE w:val="0"/>
      <w:autoSpaceDN w:val="0"/>
      <w:adjustRightInd w:val="0"/>
      <w:spacing w:before="120" w:after="0" w:line="240" w:lineRule="auto"/>
      <w:textAlignment w:val="center"/>
    </w:pPr>
    <w:rPr>
      <w:rFonts w:cs="ColaborateLight Regular"/>
      <w:color w:val="5F8F55"/>
      <w:sz w:val="26"/>
      <w:szCs w:val="26"/>
      <w:lang w:val="de-DE"/>
    </w:rPr>
  </w:style>
  <w:style w:type="paragraph" w:customStyle="1" w:styleId="TabelleAufzhlung">
    <w:name w:val="Tabelle Aufzählung"/>
    <w:qFormat/>
    <w:rsid w:val="0079728A"/>
    <w:pPr>
      <w:spacing w:line="280" w:lineRule="atLeast"/>
    </w:pPr>
    <w:rPr>
      <w:rFonts w:ascii="Verdana" w:eastAsia="Cambria" w:hAnsi="Verdana" w:cs="Calibri"/>
      <w:noProof/>
      <w:color w:val="5F8F55"/>
      <w:szCs w:val="22"/>
      <w:lang w:eastAsia="en-US"/>
    </w:rPr>
  </w:style>
  <w:style w:type="paragraph" w:customStyle="1" w:styleId="TabelleFliesstext">
    <w:name w:val="Tabelle Fliesstext"/>
    <w:qFormat/>
    <w:rsid w:val="0079728A"/>
    <w:pPr>
      <w:spacing w:before="40" w:after="360" w:line="276" w:lineRule="auto"/>
    </w:pPr>
    <w:rPr>
      <w:rFonts w:ascii="Verdana" w:eastAsia="Cambria" w:hAnsi="Verdana" w:cs="Calibri"/>
      <w:color w:val="000000"/>
      <w:szCs w:val="22"/>
      <w:lang w:eastAsia="en-US"/>
    </w:rPr>
  </w:style>
  <w:style w:type="paragraph" w:customStyle="1" w:styleId="KapitelUntertitel01">
    <w:name w:val="Kapitel Untertitel 01"/>
    <w:qFormat/>
    <w:rsid w:val="0079728A"/>
    <w:pPr>
      <w:spacing w:after="200" w:line="276" w:lineRule="auto"/>
      <w:ind w:left="284"/>
    </w:pPr>
    <w:rPr>
      <w:rFonts w:ascii="Verdana" w:eastAsia="Cambria" w:hAnsi="Verdana" w:cs="Calibri"/>
      <w:bCs/>
      <w:caps/>
      <w:noProof/>
      <w:color w:val="5F8F55"/>
      <w:sz w:val="32"/>
      <w:szCs w:val="32"/>
      <w:lang w:eastAsia="en-US"/>
    </w:rPr>
  </w:style>
  <w:style w:type="paragraph" w:customStyle="1" w:styleId="KapitelUntertitel02">
    <w:name w:val="Kapitel Untertitel 02"/>
    <w:qFormat/>
    <w:rsid w:val="0079728A"/>
    <w:pPr>
      <w:spacing w:before="480" w:after="120"/>
      <w:ind w:left="284"/>
    </w:pPr>
    <w:rPr>
      <w:rFonts w:ascii="Verdana" w:eastAsia="Times New Roman" w:hAnsi="Verdana"/>
      <w:b/>
      <w:bCs/>
      <w:color w:val="5F8F55"/>
      <w:sz w:val="24"/>
      <w:szCs w:val="24"/>
      <w:lang w:val="en-GB" w:eastAsia="en-US"/>
    </w:rPr>
  </w:style>
  <w:style w:type="paragraph" w:styleId="Verzeichnis1">
    <w:name w:val="toc 1"/>
    <w:basedOn w:val="Standard"/>
    <w:next w:val="Standard"/>
    <w:autoRedefine/>
    <w:uiPriority w:val="39"/>
    <w:unhideWhenUsed/>
    <w:rsid w:val="0079728A"/>
    <w:pPr>
      <w:tabs>
        <w:tab w:val="right" w:pos="9356"/>
      </w:tabs>
      <w:autoSpaceDE w:val="0"/>
      <w:autoSpaceDN w:val="0"/>
      <w:adjustRightInd w:val="0"/>
      <w:spacing w:before="360" w:after="0" w:line="288" w:lineRule="auto"/>
      <w:textAlignment w:val="center"/>
    </w:pPr>
    <w:rPr>
      <w:rFonts w:cs="Colaborate-Thin Regular"/>
      <w:caps/>
      <w:color w:val="5F8F55"/>
    </w:rPr>
  </w:style>
  <w:style w:type="paragraph" w:styleId="Verzeichnis2">
    <w:name w:val="toc 2"/>
    <w:basedOn w:val="Standard"/>
    <w:next w:val="Standard"/>
    <w:autoRedefine/>
    <w:uiPriority w:val="39"/>
    <w:unhideWhenUsed/>
    <w:rsid w:val="0079728A"/>
    <w:pPr>
      <w:tabs>
        <w:tab w:val="right" w:pos="9356"/>
      </w:tabs>
      <w:spacing w:before="120" w:after="0" w:line="240" w:lineRule="auto"/>
      <w:ind w:left="221"/>
    </w:pPr>
    <w:rPr>
      <w:rFonts w:cs="Colaborate-Thin Regular"/>
      <w:szCs w:val="20"/>
      <w:lang w:val="de-DE"/>
    </w:rPr>
  </w:style>
  <w:style w:type="character" w:customStyle="1" w:styleId="TabelleFEINFett">
    <w:name w:val="Tabelle FEIN Fett"/>
    <w:basedOn w:val="Absatz-Standardschriftart"/>
    <w:uiPriority w:val="1"/>
    <w:qFormat/>
    <w:rsid w:val="0079728A"/>
    <w:rPr>
      <w:rFonts w:ascii="Verdana" w:hAnsi="Verdana"/>
      <w:b/>
      <w:sz w:val="18"/>
    </w:rPr>
  </w:style>
  <w:style w:type="paragraph" w:customStyle="1" w:styleId="TabelleFEINLinks">
    <w:name w:val="Tabelle FEIN Links"/>
    <w:basedOn w:val="TabelleFEINFliesstext"/>
    <w:qFormat/>
    <w:rsid w:val="0079728A"/>
    <w:rPr>
      <w:u w:val="dotted"/>
    </w:rPr>
  </w:style>
  <w:style w:type="character" w:customStyle="1" w:styleId="FliesstextFett">
    <w:name w:val="Fliesstext Fett"/>
    <w:basedOn w:val="Absatz-Standardschriftart"/>
    <w:uiPriority w:val="1"/>
    <w:qFormat/>
    <w:rsid w:val="0079728A"/>
    <w:rPr>
      <w:rFonts w:ascii="Verdana" w:hAnsi="Verdana"/>
      <w:b/>
    </w:rPr>
  </w:style>
  <w:style w:type="paragraph" w:customStyle="1" w:styleId="KapitelUntertitel03">
    <w:name w:val="Kapitel Untertitel 03"/>
    <w:basedOn w:val="Fliesstext"/>
    <w:qFormat/>
    <w:rsid w:val="00972C54"/>
    <w:pPr>
      <w:spacing w:before="480" w:after="120" w:line="240" w:lineRule="auto"/>
    </w:pPr>
    <w:rPr>
      <w:b/>
      <w:sz w:val="22"/>
    </w:rPr>
  </w:style>
  <w:style w:type="paragraph" w:styleId="Funotentext">
    <w:name w:val="footnote text"/>
    <w:basedOn w:val="Standard"/>
    <w:link w:val="FunotentextZchn"/>
    <w:uiPriority w:val="99"/>
    <w:unhideWhenUsed/>
    <w:rsid w:val="00510E3E"/>
    <w:pPr>
      <w:tabs>
        <w:tab w:val="left" w:pos="113"/>
      </w:tabs>
      <w:spacing w:after="120" w:line="240" w:lineRule="auto"/>
      <w:ind w:firstLine="113"/>
    </w:pPr>
    <w:rPr>
      <w:sz w:val="16"/>
      <w:szCs w:val="24"/>
    </w:rPr>
  </w:style>
  <w:style w:type="character" w:customStyle="1" w:styleId="FunotentextZchn">
    <w:name w:val="Fußnotentext Zchn"/>
    <w:basedOn w:val="Absatz-Standardschriftart"/>
    <w:link w:val="Funotentext"/>
    <w:uiPriority w:val="99"/>
    <w:rsid w:val="00510E3E"/>
    <w:rPr>
      <w:rFonts w:ascii="Verdana" w:eastAsia="Cambria" w:hAnsi="Verdana"/>
      <w:sz w:val="16"/>
      <w:szCs w:val="24"/>
      <w:lang w:val="en-GB" w:eastAsia="en-US"/>
    </w:rPr>
  </w:style>
  <w:style w:type="character" w:styleId="Funotenzeichen">
    <w:name w:val="footnote reference"/>
    <w:basedOn w:val="Absatz-Standardschriftart"/>
    <w:uiPriority w:val="99"/>
    <w:unhideWhenUsed/>
    <w:rsid w:val="0079728A"/>
    <w:rPr>
      <w:rFonts w:ascii="Verdana" w:hAnsi="Verdana"/>
      <w:sz w:val="20"/>
      <w:szCs w:val="16"/>
      <w:vertAlign w:val="superscript"/>
    </w:rPr>
  </w:style>
  <w:style w:type="character" w:styleId="Link">
    <w:name w:val="Hyperlink"/>
    <w:basedOn w:val="Absatz-Standardschriftart"/>
    <w:uiPriority w:val="99"/>
    <w:unhideWhenUsed/>
    <w:rsid w:val="0079728A"/>
    <w:rPr>
      <w:rFonts w:ascii="Verdana" w:hAnsi="Verdana"/>
      <w:color w:val="5F8F55"/>
      <w:sz w:val="20"/>
      <w:u w:val="single"/>
    </w:rPr>
  </w:style>
  <w:style w:type="table" w:styleId="Tabellenraster">
    <w:name w:val="Table Grid"/>
    <w:basedOn w:val="NormaleTabelle"/>
    <w:uiPriority w:val="59"/>
    <w:rsid w:val="0079728A"/>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prechblasentextZchn">
    <w:name w:val="Sprechblasentext Zchn"/>
    <w:basedOn w:val="Absatz-Standardschriftart"/>
    <w:link w:val="Sprechblasentext"/>
    <w:uiPriority w:val="99"/>
    <w:semiHidden/>
    <w:rsid w:val="0079728A"/>
    <w:rPr>
      <w:rFonts w:ascii="Lucida Grande" w:eastAsia="Cambria" w:hAnsi="Lucida Grande" w:cs="Lucida Grande"/>
      <w:sz w:val="18"/>
      <w:szCs w:val="18"/>
      <w:lang w:val="en-GB"/>
    </w:rPr>
  </w:style>
  <w:style w:type="paragraph" w:styleId="Sprechblasentext">
    <w:name w:val="Balloon Text"/>
    <w:basedOn w:val="Standard"/>
    <w:link w:val="SprechblasentextZchn"/>
    <w:uiPriority w:val="99"/>
    <w:semiHidden/>
    <w:unhideWhenUsed/>
    <w:rsid w:val="0079728A"/>
    <w:pPr>
      <w:spacing w:after="0" w:line="240" w:lineRule="auto"/>
    </w:pPr>
    <w:rPr>
      <w:rFonts w:ascii="Lucida Grande" w:hAnsi="Lucida Grande" w:cs="Lucida Grande"/>
      <w:sz w:val="18"/>
      <w:szCs w:val="18"/>
    </w:rPr>
  </w:style>
  <w:style w:type="paragraph" w:styleId="StandardWeb">
    <w:name w:val="Normal (Web)"/>
    <w:basedOn w:val="Standard"/>
    <w:uiPriority w:val="99"/>
    <w:unhideWhenUsed/>
    <w:rsid w:val="0079728A"/>
    <w:pPr>
      <w:spacing w:before="100" w:beforeAutospacing="1" w:after="100" w:afterAutospacing="1" w:line="240" w:lineRule="auto"/>
    </w:pPr>
    <w:rPr>
      <w:rFonts w:ascii="Times New Roman" w:eastAsia="Times New Roman" w:hAnsi="Times New Roman"/>
      <w:sz w:val="24"/>
      <w:szCs w:val="24"/>
      <w:lang w:val="de-DE" w:eastAsia="de-DE"/>
    </w:rPr>
  </w:style>
  <w:style w:type="paragraph" w:styleId="Kopfzeile">
    <w:name w:val="header"/>
    <w:basedOn w:val="Standard"/>
    <w:link w:val="KopfzeileZchn"/>
    <w:uiPriority w:val="99"/>
    <w:unhideWhenUsed/>
    <w:rsid w:val="0079728A"/>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79728A"/>
    <w:rPr>
      <w:rFonts w:ascii="Verdana" w:eastAsia="Cambria" w:hAnsi="Verdana"/>
      <w:sz w:val="20"/>
      <w:szCs w:val="22"/>
      <w:lang w:val="en-GB"/>
    </w:rPr>
  </w:style>
  <w:style w:type="paragraph" w:styleId="Fuzeile">
    <w:name w:val="footer"/>
    <w:basedOn w:val="Standard"/>
    <w:link w:val="FuzeileZchn"/>
    <w:uiPriority w:val="99"/>
    <w:unhideWhenUsed/>
    <w:rsid w:val="0079728A"/>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79728A"/>
    <w:rPr>
      <w:rFonts w:ascii="Verdana" w:eastAsia="Cambria" w:hAnsi="Verdana"/>
      <w:sz w:val="20"/>
      <w:szCs w:val="22"/>
      <w:lang w:val="en-GB"/>
    </w:rPr>
  </w:style>
  <w:style w:type="paragraph" w:styleId="Listenabsatz">
    <w:name w:val="List Paragraph"/>
    <w:basedOn w:val="Standard"/>
    <w:uiPriority w:val="34"/>
    <w:qFormat/>
    <w:rsid w:val="0079728A"/>
    <w:pPr>
      <w:tabs>
        <w:tab w:val="left" w:pos="6237"/>
        <w:tab w:val="left" w:pos="7938"/>
      </w:tabs>
      <w:spacing w:after="0" w:line="280" w:lineRule="atLeast"/>
    </w:pPr>
    <w:rPr>
      <w:rFonts w:eastAsia="Times New Roman"/>
      <w:spacing w:val="2"/>
      <w:szCs w:val="24"/>
      <w:lang w:val="de-CH" w:eastAsia="de-DE"/>
    </w:rPr>
  </w:style>
  <w:style w:type="paragraph" w:customStyle="1" w:styleId="Pa3">
    <w:name w:val="Pa3"/>
    <w:basedOn w:val="Standard"/>
    <w:next w:val="Standard"/>
    <w:uiPriority w:val="99"/>
    <w:rsid w:val="0079728A"/>
    <w:pPr>
      <w:autoSpaceDE w:val="0"/>
      <w:autoSpaceDN w:val="0"/>
      <w:adjustRightInd w:val="0"/>
      <w:spacing w:after="0" w:line="201" w:lineRule="atLeast"/>
    </w:pPr>
    <w:rPr>
      <w:rFonts w:ascii="Garamond Book" w:hAnsi="Garamond Book"/>
      <w:sz w:val="24"/>
      <w:szCs w:val="24"/>
      <w:lang w:val="de-DE"/>
    </w:rPr>
  </w:style>
  <w:style w:type="character" w:customStyle="1" w:styleId="FussnoteLink">
    <w:name w:val="Fussnote Link"/>
    <w:uiPriority w:val="1"/>
    <w:qFormat/>
    <w:rsid w:val="0079728A"/>
    <w:rPr>
      <w:rFonts w:ascii="Verdana" w:hAnsi="Verdana" w:cs="Arial"/>
      <w:color w:val="5F8F55"/>
      <w:szCs w:val="16"/>
      <w:u w:val="single"/>
      <w:lang w:val="fr-CH"/>
    </w:rPr>
  </w:style>
  <w:style w:type="paragraph" w:customStyle="1" w:styleId="TabelleFEINTitel">
    <w:name w:val="Tabelle FEIN Titel"/>
    <w:qFormat/>
    <w:rsid w:val="0079728A"/>
    <w:rPr>
      <w:rFonts w:ascii="Verdana" w:eastAsia="Cambria" w:hAnsi="Verdana" w:cs="Calibri"/>
      <w:b/>
      <w:noProof/>
      <w:color w:val="5F8F55"/>
      <w:sz w:val="18"/>
      <w:szCs w:val="22"/>
      <w:lang w:eastAsia="de-CH"/>
    </w:rPr>
  </w:style>
  <w:style w:type="paragraph" w:customStyle="1" w:styleId="Notizlinien">
    <w:name w:val="Notizlinien"/>
    <w:qFormat/>
    <w:rsid w:val="0079728A"/>
    <w:pPr>
      <w:spacing w:line="440" w:lineRule="atLeast"/>
      <w:ind w:left="284"/>
    </w:pPr>
    <w:rPr>
      <w:rFonts w:ascii="Verdana" w:eastAsia="Cambria" w:hAnsi="Verdana" w:cs="Calibri"/>
      <w:color w:val="000000"/>
      <w:sz w:val="16"/>
      <w:szCs w:val="16"/>
      <w:u w:val="single"/>
      <w:lang w:eastAsia="en-US"/>
    </w:rPr>
  </w:style>
  <w:style w:type="character" w:styleId="Fett">
    <w:name w:val="Strong"/>
    <w:basedOn w:val="Absatz-Standardschriftart"/>
    <w:uiPriority w:val="99"/>
    <w:qFormat/>
    <w:rsid w:val="0079728A"/>
    <w:rPr>
      <w:b/>
      <w:bCs/>
    </w:rPr>
  </w:style>
  <w:style w:type="paragraph" w:customStyle="1" w:styleId="teaser1">
    <w:name w:val="teaser1"/>
    <w:basedOn w:val="Standard"/>
    <w:rsid w:val="0079728A"/>
    <w:pPr>
      <w:spacing w:before="100" w:beforeAutospacing="1" w:after="264" w:line="303" w:lineRule="atLeast"/>
    </w:pPr>
    <w:rPr>
      <w:rFonts w:ascii="Times New Roman" w:eastAsia="Times New Roman" w:hAnsi="Times New Roman"/>
      <w:sz w:val="33"/>
      <w:szCs w:val="33"/>
      <w:lang w:val="de-DE" w:eastAsia="de-DE"/>
    </w:rPr>
  </w:style>
  <w:style w:type="paragraph" w:customStyle="1" w:styleId="caption2">
    <w:name w:val="caption2"/>
    <w:basedOn w:val="Standard"/>
    <w:rsid w:val="0079728A"/>
    <w:pPr>
      <w:spacing w:before="100" w:beforeAutospacing="1" w:after="0" w:line="309" w:lineRule="atLeast"/>
    </w:pPr>
    <w:rPr>
      <w:rFonts w:ascii="Arial" w:eastAsia="Times New Roman" w:hAnsi="Arial" w:cs="Arial"/>
      <w:color w:val="666665"/>
      <w:sz w:val="24"/>
      <w:szCs w:val="24"/>
      <w:lang w:val="de-DE" w:eastAsia="de-DE"/>
    </w:rPr>
  </w:style>
  <w:style w:type="character" w:customStyle="1" w:styleId="tagwrapper">
    <w:name w:val="tagwrapper"/>
    <w:basedOn w:val="Absatz-Standardschriftart"/>
    <w:rsid w:val="0079728A"/>
  </w:style>
  <w:style w:type="character" w:customStyle="1" w:styleId="idcode1">
    <w:name w:val="idcode1"/>
    <w:basedOn w:val="Absatz-Standardschriftart"/>
    <w:rsid w:val="0079728A"/>
    <w:rPr>
      <w:vanish w:val="0"/>
      <w:webHidden w:val="0"/>
      <w:specVanish w:val="0"/>
    </w:rPr>
  </w:style>
  <w:style w:type="paragraph" w:customStyle="1" w:styleId="Aufzaehlung">
    <w:name w:val="Aufzaehlung"/>
    <w:basedOn w:val="Fliesstext"/>
    <w:autoRedefine/>
    <w:qFormat/>
    <w:rsid w:val="00AA5AE0"/>
    <w:rPr>
      <w:b/>
    </w:rPr>
  </w:style>
  <w:style w:type="paragraph" w:customStyle="1" w:styleId="bodytext">
    <w:name w:val="bodytext"/>
    <w:basedOn w:val="Standard"/>
    <w:rsid w:val="0079728A"/>
    <w:pPr>
      <w:spacing w:before="100" w:beforeAutospacing="1" w:after="100" w:afterAutospacing="1" w:line="315" w:lineRule="atLeast"/>
    </w:pPr>
    <w:rPr>
      <w:rFonts w:ascii="Times New Roman" w:eastAsia="Times New Roman" w:hAnsi="Times New Roman"/>
      <w:color w:val="5B5B5B"/>
      <w:szCs w:val="20"/>
      <w:lang w:val="de-DE" w:eastAsia="de-DE"/>
    </w:rPr>
  </w:style>
  <w:style w:type="paragraph" w:customStyle="1" w:styleId="publisheddate1">
    <w:name w:val="publisheddate1"/>
    <w:basedOn w:val="Standard"/>
    <w:rsid w:val="0079728A"/>
    <w:pPr>
      <w:spacing w:before="100" w:beforeAutospacing="1" w:after="360" w:line="360" w:lineRule="atLeast"/>
    </w:pPr>
    <w:rPr>
      <w:rFonts w:ascii="Georgia" w:eastAsia="Times New Roman" w:hAnsi="Georgia"/>
      <w:color w:val="666665"/>
      <w:sz w:val="27"/>
      <w:szCs w:val="27"/>
      <w:lang w:val="de-DE" w:eastAsia="de-DE"/>
    </w:rPr>
  </w:style>
  <w:style w:type="paragraph" w:customStyle="1" w:styleId="abstract">
    <w:name w:val="abstract"/>
    <w:basedOn w:val="Standard"/>
    <w:rsid w:val="0079728A"/>
    <w:pPr>
      <w:spacing w:before="120" w:after="225" w:line="240" w:lineRule="auto"/>
    </w:pPr>
    <w:rPr>
      <w:rFonts w:ascii="Times New Roman" w:eastAsia="Times New Roman" w:hAnsi="Times New Roman"/>
      <w:b/>
      <w:bCs/>
      <w:sz w:val="24"/>
      <w:szCs w:val="24"/>
      <w:lang w:val="de-DE" w:eastAsia="de-DE"/>
    </w:rPr>
  </w:style>
  <w:style w:type="paragraph" w:customStyle="1" w:styleId="Datum1">
    <w:name w:val="Datum1"/>
    <w:basedOn w:val="Standard"/>
    <w:rsid w:val="0079728A"/>
    <w:pPr>
      <w:spacing w:before="120" w:after="120" w:line="240" w:lineRule="auto"/>
    </w:pPr>
    <w:rPr>
      <w:rFonts w:ascii="Times New Roman" w:eastAsia="Times New Roman" w:hAnsi="Times New Roman"/>
      <w:sz w:val="24"/>
      <w:szCs w:val="24"/>
      <w:lang w:val="de-DE" w:eastAsia="de-DE"/>
    </w:rPr>
  </w:style>
  <w:style w:type="character" w:customStyle="1" w:styleId="sidehead1">
    <w:name w:val="sidehead1"/>
    <w:basedOn w:val="Absatz-Standardschriftart"/>
    <w:rsid w:val="0079728A"/>
    <w:rPr>
      <w:vanish w:val="0"/>
      <w:webHidden w:val="0"/>
      <w:sz w:val="16"/>
      <w:szCs w:val="16"/>
      <w:specVanish w:val="0"/>
    </w:rPr>
  </w:style>
  <w:style w:type="character" w:customStyle="1" w:styleId="hidden">
    <w:name w:val="hidden"/>
    <w:basedOn w:val="Absatz-Standardschriftart"/>
    <w:rsid w:val="0079728A"/>
  </w:style>
  <w:style w:type="paragraph" w:styleId="Verzeichnis3">
    <w:name w:val="toc 3"/>
    <w:basedOn w:val="Standard"/>
    <w:next w:val="Standard"/>
    <w:autoRedefine/>
    <w:uiPriority w:val="39"/>
    <w:unhideWhenUsed/>
    <w:rsid w:val="00AF02F3"/>
    <w:pPr>
      <w:tabs>
        <w:tab w:val="left" w:pos="851"/>
        <w:tab w:val="right" w:pos="9356"/>
      </w:tabs>
      <w:spacing w:before="120" w:after="0"/>
      <w:ind w:left="221"/>
    </w:pPr>
  </w:style>
  <w:style w:type="paragraph" w:styleId="Verzeichnis4">
    <w:name w:val="toc 4"/>
    <w:basedOn w:val="Standard"/>
    <w:next w:val="Standard"/>
    <w:autoRedefine/>
    <w:uiPriority w:val="39"/>
    <w:unhideWhenUsed/>
    <w:rsid w:val="0079728A"/>
    <w:pPr>
      <w:ind w:left="660"/>
    </w:pPr>
  </w:style>
  <w:style w:type="paragraph" w:styleId="Verzeichnis5">
    <w:name w:val="toc 5"/>
    <w:basedOn w:val="Standard"/>
    <w:next w:val="Standard"/>
    <w:autoRedefine/>
    <w:uiPriority w:val="39"/>
    <w:unhideWhenUsed/>
    <w:rsid w:val="0079728A"/>
    <w:pPr>
      <w:ind w:left="880"/>
    </w:pPr>
  </w:style>
  <w:style w:type="paragraph" w:styleId="Verzeichnis6">
    <w:name w:val="toc 6"/>
    <w:basedOn w:val="Standard"/>
    <w:next w:val="Standard"/>
    <w:autoRedefine/>
    <w:uiPriority w:val="39"/>
    <w:unhideWhenUsed/>
    <w:rsid w:val="0079728A"/>
    <w:pPr>
      <w:ind w:left="1100"/>
    </w:pPr>
  </w:style>
  <w:style w:type="paragraph" w:styleId="Verzeichnis7">
    <w:name w:val="toc 7"/>
    <w:basedOn w:val="Standard"/>
    <w:next w:val="Standard"/>
    <w:autoRedefine/>
    <w:uiPriority w:val="39"/>
    <w:unhideWhenUsed/>
    <w:rsid w:val="0079728A"/>
    <w:pPr>
      <w:ind w:left="1320"/>
    </w:pPr>
  </w:style>
  <w:style w:type="paragraph" w:styleId="Verzeichnis8">
    <w:name w:val="toc 8"/>
    <w:basedOn w:val="Standard"/>
    <w:next w:val="Standard"/>
    <w:autoRedefine/>
    <w:uiPriority w:val="39"/>
    <w:unhideWhenUsed/>
    <w:rsid w:val="0079728A"/>
    <w:pPr>
      <w:ind w:left="1540"/>
    </w:pPr>
  </w:style>
  <w:style w:type="paragraph" w:styleId="Verzeichnis9">
    <w:name w:val="toc 9"/>
    <w:basedOn w:val="Standard"/>
    <w:next w:val="Standard"/>
    <w:autoRedefine/>
    <w:uiPriority w:val="39"/>
    <w:unhideWhenUsed/>
    <w:rsid w:val="0079728A"/>
    <w:pPr>
      <w:ind w:left="1760"/>
    </w:pPr>
  </w:style>
  <w:style w:type="paragraph" w:styleId="KeinLeerraum">
    <w:name w:val="No Spacing"/>
    <w:uiPriority w:val="1"/>
    <w:qFormat/>
    <w:rsid w:val="0079728A"/>
    <w:rPr>
      <w:rFonts w:eastAsia="Cambria"/>
      <w:sz w:val="22"/>
      <w:szCs w:val="22"/>
      <w:lang w:val="fr-CH" w:eastAsia="en-US"/>
    </w:rPr>
  </w:style>
  <w:style w:type="paragraph" w:styleId="Titel">
    <w:name w:val="Title"/>
    <w:basedOn w:val="Standard"/>
    <w:next w:val="Standard"/>
    <w:link w:val="TitelZchn"/>
    <w:uiPriority w:val="10"/>
    <w:qFormat/>
    <w:rsid w:val="0079728A"/>
    <w:pPr>
      <w:pBdr>
        <w:bottom w:val="single" w:sz="8" w:space="4" w:color="4F81BD"/>
      </w:pBdr>
      <w:spacing w:after="300" w:line="240" w:lineRule="auto"/>
      <w:contextualSpacing/>
    </w:pPr>
    <w:rPr>
      <w:rFonts w:ascii="Calibri" w:eastAsia="Times New Roman" w:hAnsi="Calibri"/>
      <w:color w:val="17365D"/>
      <w:spacing w:val="5"/>
      <w:kern w:val="28"/>
      <w:sz w:val="52"/>
      <w:szCs w:val="52"/>
      <w:lang w:val="fr-CH"/>
    </w:rPr>
  </w:style>
  <w:style w:type="character" w:customStyle="1" w:styleId="TitelZchn">
    <w:name w:val="Titel Zchn"/>
    <w:basedOn w:val="Absatz-Standardschriftart"/>
    <w:link w:val="Titel"/>
    <w:uiPriority w:val="10"/>
    <w:rsid w:val="0079728A"/>
    <w:rPr>
      <w:rFonts w:ascii="Calibri" w:eastAsia="Times New Roman" w:hAnsi="Calibri" w:cs="Times New Roman"/>
      <w:color w:val="17365D"/>
      <w:spacing w:val="5"/>
      <w:kern w:val="28"/>
      <w:sz w:val="52"/>
      <w:szCs w:val="52"/>
      <w:lang w:val="fr-CH"/>
    </w:rPr>
  </w:style>
  <w:style w:type="character" w:styleId="BesuchterLink">
    <w:name w:val="FollowedHyperlink"/>
    <w:basedOn w:val="Absatz-Standardschriftart"/>
    <w:uiPriority w:val="99"/>
    <w:unhideWhenUsed/>
    <w:rsid w:val="0079728A"/>
    <w:rPr>
      <w:color w:val="800080"/>
      <w:u w:val="single"/>
    </w:rPr>
  </w:style>
  <w:style w:type="paragraph" w:customStyle="1" w:styleId="Inhaltsverzeichnis">
    <w:name w:val="Inhaltsverzeichnis"/>
    <w:basedOn w:val="KapitelTitel"/>
    <w:qFormat/>
    <w:rsid w:val="0079728A"/>
    <w:pPr>
      <w:outlineLvl w:val="0"/>
    </w:pPr>
    <w:rPr>
      <w:noProof/>
      <w:lang w:eastAsia="de-DE"/>
    </w:rPr>
  </w:style>
  <w:style w:type="character" w:customStyle="1" w:styleId="rot">
    <w:name w:val="rot"/>
    <w:uiPriority w:val="1"/>
    <w:qFormat/>
    <w:rsid w:val="0079728A"/>
    <w:rPr>
      <w:color w:val="E63E24"/>
    </w:rPr>
  </w:style>
  <w:style w:type="paragraph" w:customStyle="1" w:styleId="kapitelUntertitle03a">
    <w:name w:val="kapitel Untertitle 03a"/>
    <w:basedOn w:val="KapitelUntertitel03"/>
    <w:qFormat/>
    <w:rsid w:val="0079728A"/>
    <w:pPr>
      <w:ind w:left="0"/>
    </w:pPr>
  </w:style>
  <w:style w:type="paragraph" w:customStyle="1" w:styleId="Style1">
    <w:name w:val="Style1"/>
    <w:basedOn w:val="KapitelUntertitel03"/>
    <w:qFormat/>
    <w:rsid w:val="0079728A"/>
    <w:rPr>
      <w:sz w:val="18"/>
      <w:szCs w:val="18"/>
      <w:lang w:eastAsia="de-DE"/>
    </w:rPr>
  </w:style>
  <w:style w:type="paragraph" w:styleId="Beschriftung">
    <w:name w:val="caption"/>
    <w:basedOn w:val="Standard"/>
    <w:next w:val="Standard"/>
    <w:uiPriority w:val="35"/>
    <w:unhideWhenUsed/>
    <w:qFormat/>
    <w:rsid w:val="0079728A"/>
    <w:pPr>
      <w:spacing w:after="0" w:line="240" w:lineRule="atLeast"/>
    </w:pPr>
    <w:rPr>
      <w:rFonts w:eastAsia="Times New Roman"/>
      <w:b/>
      <w:bCs/>
      <w:spacing w:val="2"/>
      <w:sz w:val="18"/>
      <w:szCs w:val="20"/>
      <w:lang w:val="de-CH" w:eastAsia="de-DE"/>
    </w:rPr>
  </w:style>
  <w:style w:type="paragraph" w:customStyle="1" w:styleId="TabelleUntertitel">
    <w:name w:val="Tabelle Untertitel"/>
    <w:basedOn w:val="TabelleFliesstext"/>
    <w:qFormat/>
    <w:rsid w:val="0079728A"/>
    <w:pPr>
      <w:spacing w:after="120"/>
    </w:pPr>
    <w:rPr>
      <w:rFonts w:cs="Times New Roman"/>
      <w:b/>
      <w:color w:val="auto"/>
      <w:szCs w:val="20"/>
      <w:lang w:val="de-CH"/>
    </w:rPr>
  </w:style>
  <w:style w:type="paragraph" w:customStyle="1" w:styleId="berschrift31">
    <w:name w:val="Überschrift 31"/>
    <w:basedOn w:val="berschrift2"/>
    <w:next w:val="Standard"/>
    <w:uiPriority w:val="9"/>
    <w:unhideWhenUsed/>
    <w:qFormat/>
    <w:rsid w:val="0079728A"/>
    <w:pPr>
      <w:spacing w:before="240" w:after="120" w:line="300" w:lineRule="atLeast"/>
      <w:outlineLvl w:val="2"/>
    </w:pPr>
    <w:rPr>
      <w:rFonts w:ascii="LTSyntax Medium" w:eastAsia="MS Gothic" w:hAnsi="LTSyntax Medium"/>
      <w:bCs w:val="0"/>
      <w:iCs/>
      <w:color w:val="016493"/>
      <w:sz w:val="24"/>
      <w:szCs w:val="28"/>
      <w:lang w:eastAsia="de-DE"/>
    </w:rPr>
  </w:style>
  <w:style w:type="paragraph" w:styleId="Untertitel">
    <w:name w:val="Subtitle"/>
    <w:basedOn w:val="Standard"/>
    <w:next w:val="Standard"/>
    <w:link w:val="UntertitelZchn"/>
    <w:uiPriority w:val="11"/>
    <w:qFormat/>
    <w:rsid w:val="0079728A"/>
    <w:pPr>
      <w:numPr>
        <w:ilvl w:val="1"/>
      </w:numPr>
      <w:spacing w:after="0"/>
    </w:pPr>
    <w:rPr>
      <w:rFonts w:ascii="Linotype Syntax Com Medium" w:eastAsia="Times New Roman" w:hAnsi="Linotype Syntax Com Medium"/>
      <w:b/>
      <w:iCs/>
      <w:spacing w:val="15"/>
      <w:szCs w:val="24"/>
      <w:lang w:val="de-CH"/>
    </w:rPr>
  </w:style>
  <w:style w:type="character" w:customStyle="1" w:styleId="UntertitelZchn">
    <w:name w:val="Untertitel Zchn"/>
    <w:basedOn w:val="Absatz-Standardschriftart"/>
    <w:link w:val="Untertitel"/>
    <w:uiPriority w:val="11"/>
    <w:rsid w:val="0079728A"/>
    <w:rPr>
      <w:rFonts w:ascii="Linotype Syntax Com Medium" w:eastAsia="Times New Roman" w:hAnsi="Linotype Syntax Com Medium" w:cs="Times New Roman"/>
      <w:b/>
      <w:iCs/>
      <w:spacing w:val="15"/>
      <w:sz w:val="20"/>
      <w:lang w:val="de-CH"/>
    </w:rPr>
  </w:style>
  <w:style w:type="character" w:customStyle="1" w:styleId="blau">
    <w:name w:val="blau"/>
    <w:uiPriority w:val="1"/>
    <w:qFormat/>
    <w:rsid w:val="0079728A"/>
    <w:rPr>
      <w:color w:val="016493"/>
    </w:rPr>
  </w:style>
  <w:style w:type="character" w:customStyle="1" w:styleId="grn">
    <w:name w:val="grün"/>
    <w:uiPriority w:val="1"/>
    <w:qFormat/>
    <w:rsid w:val="0079728A"/>
    <w:rPr>
      <w:color w:val="97BF0D"/>
    </w:rPr>
  </w:style>
  <w:style w:type="character" w:customStyle="1" w:styleId="Fetter">
    <w:name w:val="Fetter"/>
    <w:basedOn w:val="Absatz-Standardschriftart"/>
    <w:uiPriority w:val="1"/>
    <w:qFormat/>
    <w:rsid w:val="0079728A"/>
    <w:rPr>
      <w:rFonts w:ascii="Linotype Syntax Com Medium" w:hAnsi="Linotype Syntax Com Medium"/>
    </w:rPr>
  </w:style>
  <w:style w:type="character" w:customStyle="1" w:styleId="KommentartextZchn">
    <w:name w:val="Kommentartext Zchn"/>
    <w:basedOn w:val="Absatz-Standardschriftart"/>
    <w:link w:val="Kommentartext"/>
    <w:uiPriority w:val="99"/>
    <w:semiHidden/>
    <w:rsid w:val="0079728A"/>
    <w:rPr>
      <w:rFonts w:ascii="Verdana" w:eastAsia="Cambria" w:hAnsi="Verdana"/>
      <w:lang w:val="en-GB"/>
    </w:rPr>
  </w:style>
  <w:style w:type="paragraph" w:styleId="Kommentartext">
    <w:name w:val="annotation text"/>
    <w:basedOn w:val="Standard"/>
    <w:link w:val="KommentartextZchn"/>
    <w:uiPriority w:val="99"/>
    <w:semiHidden/>
    <w:unhideWhenUsed/>
    <w:rsid w:val="0079728A"/>
    <w:pPr>
      <w:spacing w:line="240" w:lineRule="auto"/>
    </w:pPr>
    <w:rPr>
      <w:sz w:val="24"/>
      <w:szCs w:val="24"/>
    </w:rPr>
  </w:style>
  <w:style w:type="character" w:customStyle="1" w:styleId="KommentarthemaZchn">
    <w:name w:val="Kommentarthema Zchn"/>
    <w:basedOn w:val="KommentartextZchn"/>
    <w:link w:val="Kommentarthema"/>
    <w:uiPriority w:val="99"/>
    <w:semiHidden/>
    <w:rsid w:val="0079728A"/>
    <w:rPr>
      <w:rFonts w:ascii="Verdana" w:eastAsia="Cambria" w:hAnsi="Verdana"/>
      <w:b/>
      <w:bCs/>
      <w:sz w:val="20"/>
      <w:szCs w:val="20"/>
      <w:lang w:val="en-GB"/>
    </w:rPr>
  </w:style>
  <w:style w:type="paragraph" w:styleId="Kommentarthema">
    <w:name w:val="annotation subject"/>
    <w:basedOn w:val="Kommentartext"/>
    <w:next w:val="Kommentartext"/>
    <w:link w:val="KommentarthemaZchn"/>
    <w:uiPriority w:val="99"/>
    <w:semiHidden/>
    <w:unhideWhenUsed/>
    <w:rsid w:val="0079728A"/>
    <w:rPr>
      <w:b/>
      <w:bCs/>
      <w:sz w:val="20"/>
      <w:szCs w:val="20"/>
    </w:rPr>
  </w:style>
  <w:style w:type="table" w:customStyle="1" w:styleId="IDOberaargauMehrzeiler">
    <w:name w:val="ID Oberaargau Mehrzeiler"/>
    <w:basedOn w:val="NormaleTabelle"/>
    <w:uiPriority w:val="99"/>
    <w:rsid w:val="0079728A"/>
    <w:pPr>
      <w:spacing w:after="360"/>
    </w:pPr>
    <w:rPr>
      <w:rFonts w:ascii="Verdana" w:eastAsia="Times New Roman" w:hAnsi="Verdana"/>
    </w:rPr>
    <w:tblPr>
      <w:tblInd w:w="170" w:type="dxa"/>
      <w:tblBorders>
        <w:top w:val="single" w:sz="4" w:space="0" w:color="4F6228"/>
        <w:left w:val="single" w:sz="4" w:space="0" w:color="4F6228"/>
        <w:bottom w:val="single" w:sz="4" w:space="0" w:color="4F6228"/>
        <w:right w:val="single" w:sz="4" w:space="0" w:color="4F6228"/>
        <w:insideH w:val="single" w:sz="4" w:space="0" w:color="4F6228"/>
        <w:insideV w:val="single" w:sz="4" w:space="0" w:color="4F6228"/>
      </w:tblBorders>
      <w:tblCellMar>
        <w:top w:w="170" w:type="dxa"/>
        <w:left w:w="108" w:type="dxa"/>
        <w:bottom w:w="0" w:type="dxa"/>
        <w:right w:w="108" w:type="dxa"/>
      </w:tblCellMar>
    </w:tblPr>
    <w:tblStylePr w:type="firstRow">
      <w:rPr>
        <w:b/>
        <w:color w:val="4F6228"/>
      </w:rPr>
      <w:tblPr>
        <w:tblCellMar>
          <w:top w:w="113" w:type="dxa"/>
          <w:left w:w="113" w:type="dxa"/>
          <w:bottom w:w="113" w:type="dxa"/>
          <w:right w:w="113" w:type="dxa"/>
        </w:tblCellMar>
      </w:tblPr>
      <w:tcPr>
        <w:shd w:val="clear" w:color="auto" w:fill="EAF1DD"/>
      </w:tcPr>
    </w:tblStylePr>
  </w:style>
  <w:style w:type="table" w:customStyle="1" w:styleId="IDOberAGEinZeller">
    <w:name w:val="ID OberAG EinZeller"/>
    <w:basedOn w:val="NormaleTabelle"/>
    <w:uiPriority w:val="99"/>
    <w:rsid w:val="0079728A"/>
    <w:rPr>
      <w:rFonts w:eastAsia="Times New Roman"/>
    </w:rPr>
    <w:tblPr>
      <w:tblInd w:w="0" w:type="dxa"/>
      <w:tblCellMar>
        <w:top w:w="0" w:type="dxa"/>
        <w:left w:w="108" w:type="dxa"/>
        <w:bottom w:w="0" w:type="dxa"/>
        <w:right w:w="108" w:type="dxa"/>
      </w:tblCellMar>
    </w:tblPr>
  </w:style>
  <w:style w:type="paragraph" w:customStyle="1" w:styleId="TabelleFliesstextZelle">
    <w:name w:val="Tabelle Fliesstext Zelle"/>
    <w:basedOn w:val="TabelleFliesstext"/>
    <w:qFormat/>
    <w:rsid w:val="0079728A"/>
    <w:pPr>
      <w:spacing w:before="120" w:after="120"/>
      <w:ind w:left="113" w:right="113"/>
    </w:pPr>
    <w:rPr>
      <w:szCs w:val="20"/>
    </w:rPr>
  </w:style>
  <w:style w:type="character" w:styleId="Seitenzahl">
    <w:name w:val="page number"/>
    <w:basedOn w:val="Absatz-Standardschriftart"/>
    <w:uiPriority w:val="99"/>
    <w:semiHidden/>
    <w:unhideWhenUsed/>
    <w:rsid w:val="0079728A"/>
  </w:style>
  <w:style w:type="paragraph" w:customStyle="1" w:styleId="TabelleFliesstextAufzhlung">
    <w:name w:val="Tabelle Fliesstext Aufzählung"/>
    <w:basedOn w:val="TabelleFliesstext"/>
    <w:qFormat/>
    <w:rsid w:val="0079728A"/>
    <w:pPr>
      <w:numPr>
        <w:numId w:val="1"/>
      </w:numPr>
      <w:spacing w:after="0"/>
    </w:pPr>
  </w:style>
  <w:style w:type="character" w:customStyle="1" w:styleId="DokumentstrukturZchn">
    <w:name w:val="Dokumentstruktur Zchn"/>
    <w:basedOn w:val="Absatz-Standardschriftart"/>
    <w:link w:val="Dokumentstruktur"/>
    <w:uiPriority w:val="99"/>
    <w:semiHidden/>
    <w:rsid w:val="0079728A"/>
    <w:rPr>
      <w:rFonts w:ascii="Lucida Grande" w:eastAsia="Cambria" w:hAnsi="Lucida Grande" w:cs="Lucida Grande"/>
      <w:lang w:val="en-GB"/>
    </w:rPr>
  </w:style>
  <w:style w:type="paragraph" w:styleId="Dokumentstruktur">
    <w:name w:val="Document Map"/>
    <w:basedOn w:val="Standard"/>
    <w:link w:val="DokumentstrukturZchn"/>
    <w:uiPriority w:val="99"/>
    <w:semiHidden/>
    <w:unhideWhenUsed/>
    <w:rsid w:val="0079728A"/>
    <w:pPr>
      <w:spacing w:after="0" w:line="240" w:lineRule="auto"/>
    </w:pPr>
    <w:rPr>
      <w:rFonts w:ascii="Lucida Grande" w:hAnsi="Lucida Grande" w:cs="Lucida Grande"/>
      <w:sz w:val="24"/>
      <w:szCs w:val="24"/>
    </w:rPr>
  </w:style>
  <w:style w:type="paragraph" w:styleId="Aufzhlungszeichen">
    <w:name w:val="List Bullet"/>
    <w:basedOn w:val="Standard"/>
    <w:rsid w:val="00EA76B7"/>
    <w:pPr>
      <w:numPr>
        <w:numId w:val="19"/>
      </w:numPr>
      <w:contextualSpacing/>
    </w:pPr>
  </w:style>
  <w:style w:type="paragraph" w:customStyle="1" w:styleId="TabelleFEINAufzhlung">
    <w:name w:val="Tabelle FEIN Aufzählung"/>
    <w:basedOn w:val="TabelleFEINFliesstext"/>
    <w:qFormat/>
    <w:rsid w:val="00DB02EC"/>
    <w:pPr>
      <w:numPr>
        <w:numId w:val="30"/>
      </w:numPr>
    </w:pPr>
  </w:style>
  <w:style w:type="character" w:styleId="Kommentarzeichen">
    <w:name w:val="annotation reference"/>
    <w:basedOn w:val="Absatz-Standardschriftart"/>
    <w:rsid w:val="00B80D61"/>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8663850">
      <w:bodyDiv w:val="1"/>
      <w:marLeft w:val="0"/>
      <w:marRight w:val="0"/>
      <w:marTop w:val="0"/>
      <w:marBottom w:val="0"/>
      <w:divBdr>
        <w:top w:val="none" w:sz="0" w:space="0" w:color="auto"/>
        <w:left w:val="none" w:sz="0" w:space="0" w:color="auto"/>
        <w:bottom w:val="none" w:sz="0" w:space="0" w:color="auto"/>
        <w:right w:val="none" w:sz="0" w:space="0" w:color="auto"/>
      </w:divBdr>
    </w:div>
    <w:div w:id="600456951">
      <w:bodyDiv w:val="1"/>
      <w:marLeft w:val="0"/>
      <w:marRight w:val="0"/>
      <w:marTop w:val="0"/>
      <w:marBottom w:val="0"/>
      <w:divBdr>
        <w:top w:val="none" w:sz="0" w:space="0" w:color="auto"/>
        <w:left w:val="none" w:sz="0" w:space="0" w:color="auto"/>
        <w:bottom w:val="none" w:sz="0" w:space="0" w:color="auto"/>
        <w:right w:val="none" w:sz="0" w:space="0" w:color="auto"/>
      </w:divBdr>
    </w:div>
    <w:div w:id="1016536409">
      <w:bodyDiv w:val="1"/>
      <w:marLeft w:val="0"/>
      <w:marRight w:val="0"/>
      <w:marTop w:val="0"/>
      <w:marBottom w:val="0"/>
      <w:divBdr>
        <w:top w:val="none" w:sz="0" w:space="0" w:color="auto"/>
        <w:left w:val="none" w:sz="0" w:space="0" w:color="auto"/>
        <w:bottom w:val="none" w:sz="0" w:space="0" w:color="auto"/>
        <w:right w:val="none" w:sz="0" w:space="0" w:color="auto"/>
      </w:divBdr>
    </w:div>
    <w:div w:id="1491209811">
      <w:bodyDiv w:val="1"/>
      <w:marLeft w:val="0"/>
      <w:marRight w:val="0"/>
      <w:marTop w:val="0"/>
      <w:marBottom w:val="0"/>
      <w:divBdr>
        <w:top w:val="none" w:sz="0" w:space="0" w:color="auto"/>
        <w:left w:val="none" w:sz="0" w:space="0" w:color="auto"/>
        <w:bottom w:val="none" w:sz="0" w:space="0" w:color="auto"/>
        <w:right w:val="none" w:sz="0" w:space="0" w:color="auto"/>
      </w:divBdr>
    </w:div>
    <w:div w:id="211709448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4" Type="http://schemas.openxmlformats.org/officeDocument/2006/relationships/printerSettings" Target="printerSettings/printerSettings2.bin"/><Relationship Id="rId15" Type="http://schemas.openxmlformats.org/officeDocument/2006/relationships/image" Target="media/image4.jpeg"/><Relationship Id="rId16" Type="http://schemas.openxmlformats.org/officeDocument/2006/relationships/hyperlink" Target="https://www.youtube.com/watch?v=DiENp3swJbo" TargetMode="External"/><Relationship Id="rId17" Type="http://schemas.openxmlformats.org/officeDocument/2006/relationships/hyperlink" Target="http://de.wikipedia.org/wiki/Bundesbeschluss" TargetMode="External"/><Relationship Id="rId18" Type="http://schemas.openxmlformats.org/officeDocument/2006/relationships/hyperlink" Target="http://de.wikipedia.org/wiki/Parlament" TargetMode="External"/><Relationship Id="rId19" Type="http://schemas.openxmlformats.org/officeDocument/2006/relationships/hyperlink" Target="http://www.vimentis.ch/d/lexikon/301/Petition.html" TargetMode="External"/><Relationship Id="rId63" Type="http://schemas.openxmlformats.org/officeDocument/2006/relationships/printerSettings" Target="printerSettings/printerSettings3.bin"/><Relationship Id="rId64" Type="http://schemas.openxmlformats.org/officeDocument/2006/relationships/header" Target="header2.xml"/><Relationship Id="rId65" Type="http://schemas.openxmlformats.org/officeDocument/2006/relationships/footer" Target="footer3.xml"/><Relationship Id="rId66" Type="http://schemas.openxmlformats.org/officeDocument/2006/relationships/footer" Target="footer4.xml"/><Relationship Id="rId67" Type="http://schemas.openxmlformats.org/officeDocument/2006/relationships/footer" Target="footer5.xml"/><Relationship Id="rId68" Type="http://schemas.openxmlformats.org/officeDocument/2006/relationships/fontTable" Target="fontTable.xml"/><Relationship Id="rId69" Type="http://schemas.openxmlformats.org/officeDocument/2006/relationships/theme" Target="theme/theme1.xml"/><Relationship Id="rId50" Type="http://schemas.openxmlformats.org/officeDocument/2006/relationships/image" Target="media/image16.jpeg"/><Relationship Id="rId51" Type="http://schemas.openxmlformats.org/officeDocument/2006/relationships/image" Target="media/image17.jpeg"/><Relationship Id="rId52" Type="http://schemas.openxmlformats.org/officeDocument/2006/relationships/image" Target="media/image18.jpeg"/><Relationship Id="rId53" Type="http://schemas.openxmlformats.org/officeDocument/2006/relationships/image" Target="media/image19.jpeg"/><Relationship Id="rId54" Type="http://schemas.openxmlformats.org/officeDocument/2006/relationships/hyperlink" Target="http://www.herzogenbuchsee.ch" TargetMode="External"/><Relationship Id="rId55" Type="http://schemas.openxmlformats.org/officeDocument/2006/relationships/image" Target="media/image20.jpeg"/><Relationship Id="rId56" Type="http://schemas.openxmlformats.org/officeDocument/2006/relationships/image" Target="media/image21.jpeg"/><Relationship Id="rId57" Type="http://schemas.openxmlformats.org/officeDocument/2006/relationships/image" Target="media/image22.jpeg"/><Relationship Id="rId58" Type="http://schemas.openxmlformats.org/officeDocument/2006/relationships/image" Target="media/image23.jpeg"/><Relationship Id="rId59" Type="http://schemas.openxmlformats.org/officeDocument/2006/relationships/image" Target="media/image24.jpeg"/><Relationship Id="rId40" Type="http://schemas.openxmlformats.org/officeDocument/2006/relationships/image" Target="media/image9.jpeg"/><Relationship Id="rId41" Type="http://schemas.openxmlformats.org/officeDocument/2006/relationships/image" Target="media/image10.jpeg"/><Relationship Id="rId42" Type="http://schemas.openxmlformats.org/officeDocument/2006/relationships/image" Target="media/image11.jpeg"/><Relationship Id="rId43" Type="http://schemas.openxmlformats.org/officeDocument/2006/relationships/image" Target="media/image12.jpeg"/><Relationship Id="rId44" Type="http://schemas.openxmlformats.org/officeDocument/2006/relationships/hyperlink" Target="http://www.fembio.org/biographie.php/frau/biographie/eleonora-duse/" TargetMode="External"/><Relationship Id="rId45" Type="http://schemas.openxmlformats.org/officeDocument/2006/relationships/hyperlink" Target="http://www.fembio.org/biographie.php/frau/biographie/selma-lagerloef/" TargetMode="External"/><Relationship Id="rId46" Type="http://schemas.openxmlformats.org/officeDocument/2006/relationships/hyperlink" Target="http://www.fembio.org/biographie.php/frau/biographie/emmeline-pankhurst/" TargetMode="External"/><Relationship Id="rId47" Type="http://schemas.openxmlformats.org/officeDocument/2006/relationships/image" Target="media/image13.png"/><Relationship Id="rId48" Type="http://schemas.openxmlformats.org/officeDocument/2006/relationships/image" Target="media/image14.png"/><Relationship Id="rId49" Type="http://schemas.openxmlformats.org/officeDocument/2006/relationships/image" Target="media/image15.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footer" Target="footer1.xml"/><Relationship Id="rId9" Type="http://schemas.openxmlformats.org/officeDocument/2006/relationships/printerSettings" Target="printerSettings/printerSettings1.bin"/><Relationship Id="rId30" Type="http://schemas.openxmlformats.org/officeDocument/2006/relationships/hyperlink" Target="http://www.webquests.ch/rollederfrau.html?page=94012" TargetMode="External"/><Relationship Id="rId31" Type="http://schemas.openxmlformats.org/officeDocument/2006/relationships/hyperlink" Target="http://www.swissinfo.ch/ger/politik_schweiz/Frauen_erinnern_sich_an_das_Ja_zum_Stimmrecht.html?cid=29387966" TargetMode="External"/><Relationship Id="rId32" Type="http://schemas.openxmlformats.org/officeDocument/2006/relationships/hyperlink" Target="http://www.bpb.de/gesellschaft/gender/frauenbewegung/35252/wie-alles-begann-frauen-um-1800" TargetMode="External"/><Relationship Id="rId33" Type="http://schemas.openxmlformats.org/officeDocument/2006/relationships/image" Target="media/image5.jpeg"/><Relationship Id="rId34" Type="http://schemas.openxmlformats.org/officeDocument/2006/relationships/image" Target="media/image6.jpeg"/><Relationship Id="rId35" Type="http://schemas.openxmlformats.org/officeDocument/2006/relationships/hyperlink" Target="http://www.fembio.org/biographie.php/frau/biographie/eleonora-duse/" TargetMode="External"/><Relationship Id="rId36" Type="http://schemas.openxmlformats.org/officeDocument/2006/relationships/hyperlink" Target="http://www.fembio.org/biographie.php/frau/biographie/selma-lagerloef/" TargetMode="External"/><Relationship Id="rId37" Type="http://schemas.openxmlformats.org/officeDocument/2006/relationships/hyperlink" Target="http://www.fembio.org/biographie.php/frau/biographie/emmeline-pankhurst/" TargetMode="External"/><Relationship Id="rId38" Type="http://schemas.openxmlformats.org/officeDocument/2006/relationships/image" Target="media/image7.png"/><Relationship Id="rId39" Type="http://schemas.openxmlformats.org/officeDocument/2006/relationships/image" Target="media/image8.jpeg"/><Relationship Id="rId20" Type="http://schemas.openxmlformats.org/officeDocument/2006/relationships/hyperlink" Target="http://www.vimentis.ch/d/lexikon/301/Petition.html" TargetMode="External"/><Relationship Id="rId21" Type="http://schemas.openxmlformats.org/officeDocument/2006/relationships/hyperlink" Target="http://www.vimentis.ch/d/lexikon/33/Bundesversammlung.html" TargetMode="External"/><Relationship Id="rId22" Type="http://schemas.openxmlformats.org/officeDocument/2006/relationships/hyperlink" Target="http://www.vimentis.ch/d/lexikon/301/Petition.html" TargetMode="External"/><Relationship Id="rId23" Type="http://schemas.openxmlformats.org/officeDocument/2006/relationships/hyperlink" Target="http://www.vimentis.ch/d/lexikon/347/Initiative.html" TargetMode="External"/><Relationship Id="rId24" Type="http://schemas.openxmlformats.org/officeDocument/2006/relationships/hyperlink" Target="http://www.vimentis.ch/d/lexikon/301/Petition.html" TargetMode="External"/><Relationship Id="rId25" Type="http://schemas.openxmlformats.org/officeDocument/2006/relationships/hyperlink" Target="http://de.wikipedia.org/wiki/Staatsb%C3%BCrger" TargetMode="External"/><Relationship Id="rId26" Type="http://schemas.openxmlformats.org/officeDocument/2006/relationships/hyperlink" Target="http://de.wikipedia.org/wiki/Demokratie" TargetMode="External"/><Relationship Id="rId27" Type="http://schemas.openxmlformats.org/officeDocument/2006/relationships/hyperlink" Target="http://de.wikipedia.org/wiki/Volkssouver%C3%A4nit%C3%A4t" TargetMode="External"/><Relationship Id="rId28" Type="http://schemas.openxmlformats.org/officeDocument/2006/relationships/hyperlink" Target="http://de.wikipedia.org/wiki/Grundrecht" TargetMode="External"/><Relationship Id="rId29" Type="http://schemas.openxmlformats.org/officeDocument/2006/relationships/hyperlink" Target="http://de.wikipedia.org/wiki/Stimmrecht_(Politik)" TargetMode="External"/><Relationship Id="rId60" Type="http://schemas.openxmlformats.org/officeDocument/2006/relationships/image" Target="media/image25.jpeg"/><Relationship Id="rId61" Type="http://schemas.openxmlformats.org/officeDocument/2006/relationships/image" Target="media/image26.jpeg"/><Relationship Id="rId62" Type="http://schemas.openxmlformats.org/officeDocument/2006/relationships/image" Target="media/image27.jpeg"/><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header" Target="header1.xml"/></Relationships>
</file>

<file path=word/_rels/footnotes.xml.rels><?xml version="1.0" encoding="UTF-8" standalone="yes"?>
<Relationships xmlns="http://schemas.openxmlformats.org/package/2006/relationships"><Relationship Id="rId3" Type="http://schemas.openxmlformats.org/officeDocument/2006/relationships/hyperlink" Target="http://www.swissinfo.ch/ger/politik_schweiz/Frauen_erinnern_sich_an_das_Ja_zum_Stimmrecht.html?cid=29387966" TargetMode="External"/><Relationship Id="rId4" Type="http://schemas.openxmlformats.org/officeDocument/2006/relationships/hyperlink" Target="http://www.le-stiftung.ch/kurzportrait.php" TargetMode="External"/><Relationship Id="rId5" Type="http://schemas.openxmlformats.org/officeDocument/2006/relationships/hyperlink" Target="http://www.fembio.org/biographie.php/frau/biographie/lina-boegli/" TargetMode="External"/><Relationship Id="rId6" Type="http://schemas.openxmlformats.org/officeDocument/2006/relationships/hyperlink" Target="http://www.digibern.ch/jahrbuch_oberaargau/jahrbuch_1962/JBOAG_1962_124_147_begegnung_in_herzogenbuchsee.pdf" TargetMode="External"/><Relationship Id="rId7" Type="http://schemas.openxmlformats.org/officeDocument/2006/relationships/hyperlink" Target="http://files.gosteli-foundation.ch/emma-graf.pdf" TargetMode="External"/><Relationship Id="rId8" Type="http://schemas.openxmlformats.org/officeDocument/2006/relationships/hyperlink" Target="http://www.fembio.org/biographie.php/frau/biographie/lina-boegli/" TargetMode="External"/><Relationship Id="rId9" Type="http://schemas.openxmlformats.org/officeDocument/2006/relationships/hyperlink" Target="http://www.digibern.ch/jahrbuch_oberaargau/jahrbuch_1962/JBOAG_1962_124_147_begegnung_in_herzogenbuchsee.pdf" TargetMode="External"/><Relationship Id="rId10" Type="http://schemas.openxmlformats.org/officeDocument/2006/relationships/hyperlink" Target="http://files.gosteli-foundation.ch/emma-graf.pdf" TargetMode="External"/><Relationship Id="rId1" Type="http://schemas.openxmlformats.org/officeDocument/2006/relationships/hyperlink" Target="http://www.bpb.de/gesellschaft/gender/frauenbewegung/35252/wie-alles-begann-frauen-um-1800" TargetMode="External"/><Relationship Id="rId2" Type="http://schemas.openxmlformats.org/officeDocument/2006/relationships/hyperlink" Target="http://www.webquests.ch/rollederfrau.html?page=94012" TargetMode="Externa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63</Pages>
  <Words>14013</Words>
  <Characters>88287</Characters>
  <Application>Microsoft Macintosh Word</Application>
  <DocSecurity>0</DocSecurity>
  <Lines>735</Lines>
  <Paragraphs>204</Paragraphs>
  <ScaleCrop>false</ScaleCrop>
  <HeadingPairs>
    <vt:vector size="6" baseType="variant">
      <vt:variant>
        <vt:lpstr>Titel</vt:lpstr>
      </vt:variant>
      <vt:variant>
        <vt:i4>1</vt:i4>
      </vt:variant>
      <vt:variant>
        <vt:lpstr>Title</vt:lpstr>
      </vt:variant>
      <vt:variant>
        <vt:i4>1</vt:i4>
      </vt:variant>
      <vt:variant>
        <vt:lpstr>Headings</vt:lpstr>
      </vt:variant>
      <vt:variant>
        <vt:i4>2</vt:i4>
      </vt:variant>
    </vt:vector>
  </HeadingPairs>
  <TitlesOfParts>
    <vt:vector size="4" baseType="lpstr">
      <vt:lpstr/>
      <vt:lpstr/>
      <vt:lpstr>INHALTSVERZEICHNIS</vt:lpstr>
      <vt:lpstr>Didaktische Hinweise</vt:lpstr>
    </vt:vector>
  </TitlesOfParts>
  <Company/>
  <LinksUpToDate>false</LinksUpToDate>
  <CharactersWithSpaces>102096</CharactersWithSpaces>
  <SharedDoc>false</SharedDoc>
  <HLinks>
    <vt:vector size="198" baseType="variant">
      <vt:variant>
        <vt:i4>5177464</vt:i4>
      </vt:variant>
      <vt:variant>
        <vt:i4>75</vt:i4>
      </vt:variant>
      <vt:variant>
        <vt:i4>0</vt:i4>
      </vt:variant>
      <vt:variant>
        <vt:i4>5</vt:i4>
      </vt:variant>
      <vt:variant>
        <vt:lpwstr>http://www.herzogenbuchsee.ch</vt:lpwstr>
      </vt:variant>
      <vt:variant>
        <vt:lpwstr/>
      </vt:variant>
      <vt:variant>
        <vt:i4>1441797</vt:i4>
      </vt:variant>
      <vt:variant>
        <vt:i4>72</vt:i4>
      </vt:variant>
      <vt:variant>
        <vt:i4>0</vt:i4>
      </vt:variant>
      <vt:variant>
        <vt:i4>5</vt:i4>
      </vt:variant>
      <vt:variant>
        <vt:lpwstr>http://www.fembio.org/biographie.php/frau/biographie/emmeline-pankhurst/</vt:lpwstr>
      </vt:variant>
      <vt:variant>
        <vt:lpwstr/>
      </vt:variant>
      <vt:variant>
        <vt:i4>1835126</vt:i4>
      </vt:variant>
      <vt:variant>
        <vt:i4>69</vt:i4>
      </vt:variant>
      <vt:variant>
        <vt:i4>0</vt:i4>
      </vt:variant>
      <vt:variant>
        <vt:i4>5</vt:i4>
      </vt:variant>
      <vt:variant>
        <vt:lpwstr>http://www.fembio.org/biographie.php/frau/biographie/selma-lagerloef/</vt:lpwstr>
      </vt:variant>
      <vt:variant>
        <vt:lpwstr/>
      </vt:variant>
      <vt:variant>
        <vt:i4>3342404</vt:i4>
      </vt:variant>
      <vt:variant>
        <vt:i4>66</vt:i4>
      </vt:variant>
      <vt:variant>
        <vt:i4>0</vt:i4>
      </vt:variant>
      <vt:variant>
        <vt:i4>5</vt:i4>
      </vt:variant>
      <vt:variant>
        <vt:lpwstr>http://www.fembio.org/biographie.php/frau/biographie/eleonora-duse/</vt:lpwstr>
      </vt:variant>
      <vt:variant>
        <vt:lpwstr/>
      </vt:variant>
      <vt:variant>
        <vt:i4>1441797</vt:i4>
      </vt:variant>
      <vt:variant>
        <vt:i4>63</vt:i4>
      </vt:variant>
      <vt:variant>
        <vt:i4>0</vt:i4>
      </vt:variant>
      <vt:variant>
        <vt:i4>5</vt:i4>
      </vt:variant>
      <vt:variant>
        <vt:lpwstr>http://www.fembio.org/biographie.php/frau/biographie/emmeline-pankhurst/</vt:lpwstr>
      </vt:variant>
      <vt:variant>
        <vt:lpwstr/>
      </vt:variant>
      <vt:variant>
        <vt:i4>1835126</vt:i4>
      </vt:variant>
      <vt:variant>
        <vt:i4>60</vt:i4>
      </vt:variant>
      <vt:variant>
        <vt:i4>0</vt:i4>
      </vt:variant>
      <vt:variant>
        <vt:i4>5</vt:i4>
      </vt:variant>
      <vt:variant>
        <vt:lpwstr>http://www.fembio.org/biographie.php/frau/biographie/selma-lagerloef/</vt:lpwstr>
      </vt:variant>
      <vt:variant>
        <vt:lpwstr/>
      </vt:variant>
      <vt:variant>
        <vt:i4>3342404</vt:i4>
      </vt:variant>
      <vt:variant>
        <vt:i4>57</vt:i4>
      </vt:variant>
      <vt:variant>
        <vt:i4>0</vt:i4>
      </vt:variant>
      <vt:variant>
        <vt:i4>5</vt:i4>
      </vt:variant>
      <vt:variant>
        <vt:lpwstr>http://www.fembio.org/biographie.php/frau/biographie/eleonora-duse/</vt:lpwstr>
      </vt:variant>
      <vt:variant>
        <vt:lpwstr/>
      </vt:variant>
      <vt:variant>
        <vt:i4>6422629</vt:i4>
      </vt:variant>
      <vt:variant>
        <vt:i4>54</vt:i4>
      </vt:variant>
      <vt:variant>
        <vt:i4>0</vt:i4>
      </vt:variant>
      <vt:variant>
        <vt:i4>5</vt:i4>
      </vt:variant>
      <vt:variant>
        <vt:lpwstr>http://www.bpb.de/gesellschaft/gender/frauenbewegung/35252/wie-alles-begann-frauen-um-1800</vt:lpwstr>
      </vt:variant>
      <vt:variant>
        <vt:lpwstr/>
      </vt:variant>
      <vt:variant>
        <vt:i4>3997712</vt:i4>
      </vt:variant>
      <vt:variant>
        <vt:i4>51</vt:i4>
      </vt:variant>
      <vt:variant>
        <vt:i4>0</vt:i4>
      </vt:variant>
      <vt:variant>
        <vt:i4>5</vt:i4>
      </vt:variant>
      <vt:variant>
        <vt:lpwstr>http://www.swissinfo.ch/ger/politik_schweiz/Frauen_erinnern_sich_an_das_Ja_zum_Stimmrecht.html?cid=29387966</vt:lpwstr>
      </vt:variant>
      <vt:variant>
        <vt:lpwstr/>
      </vt:variant>
      <vt:variant>
        <vt:i4>1048595</vt:i4>
      </vt:variant>
      <vt:variant>
        <vt:i4>48</vt:i4>
      </vt:variant>
      <vt:variant>
        <vt:i4>0</vt:i4>
      </vt:variant>
      <vt:variant>
        <vt:i4>5</vt:i4>
      </vt:variant>
      <vt:variant>
        <vt:lpwstr>http://www.webquests.ch/rollederfrau.html?page=94012</vt:lpwstr>
      </vt:variant>
      <vt:variant>
        <vt:lpwstr/>
      </vt:variant>
      <vt:variant>
        <vt:i4>3670060</vt:i4>
      </vt:variant>
      <vt:variant>
        <vt:i4>45</vt:i4>
      </vt:variant>
      <vt:variant>
        <vt:i4>0</vt:i4>
      </vt:variant>
      <vt:variant>
        <vt:i4>5</vt:i4>
      </vt:variant>
      <vt:variant>
        <vt:lpwstr>http://de.wikipedia.org/wiki/Stimmrecht_(Politik)</vt:lpwstr>
      </vt:variant>
      <vt:variant>
        <vt:lpwstr/>
      </vt:variant>
      <vt:variant>
        <vt:i4>6619207</vt:i4>
      </vt:variant>
      <vt:variant>
        <vt:i4>42</vt:i4>
      </vt:variant>
      <vt:variant>
        <vt:i4>0</vt:i4>
      </vt:variant>
      <vt:variant>
        <vt:i4>5</vt:i4>
      </vt:variant>
      <vt:variant>
        <vt:lpwstr>http://de.wikipedia.org/wiki/Grundrecht</vt:lpwstr>
      </vt:variant>
      <vt:variant>
        <vt:lpwstr/>
      </vt:variant>
      <vt:variant>
        <vt:i4>262214</vt:i4>
      </vt:variant>
      <vt:variant>
        <vt:i4>39</vt:i4>
      </vt:variant>
      <vt:variant>
        <vt:i4>0</vt:i4>
      </vt:variant>
      <vt:variant>
        <vt:i4>5</vt:i4>
      </vt:variant>
      <vt:variant>
        <vt:lpwstr>http://de.wikipedia.org/wiki/Volkssouver%C3%A4nit%C3%A4t</vt:lpwstr>
      </vt:variant>
      <vt:variant>
        <vt:lpwstr/>
      </vt:variant>
      <vt:variant>
        <vt:i4>7602263</vt:i4>
      </vt:variant>
      <vt:variant>
        <vt:i4>36</vt:i4>
      </vt:variant>
      <vt:variant>
        <vt:i4>0</vt:i4>
      </vt:variant>
      <vt:variant>
        <vt:i4>5</vt:i4>
      </vt:variant>
      <vt:variant>
        <vt:lpwstr>http://de.wikipedia.org/wiki/Demokratie</vt:lpwstr>
      </vt:variant>
      <vt:variant>
        <vt:lpwstr/>
      </vt:variant>
      <vt:variant>
        <vt:i4>2752571</vt:i4>
      </vt:variant>
      <vt:variant>
        <vt:i4>33</vt:i4>
      </vt:variant>
      <vt:variant>
        <vt:i4>0</vt:i4>
      </vt:variant>
      <vt:variant>
        <vt:i4>5</vt:i4>
      </vt:variant>
      <vt:variant>
        <vt:lpwstr>http://de.wikipedia.org/wiki/Staatsb%C3%BCrger</vt:lpwstr>
      </vt:variant>
      <vt:variant>
        <vt:lpwstr/>
      </vt:variant>
      <vt:variant>
        <vt:i4>3080293</vt:i4>
      </vt:variant>
      <vt:variant>
        <vt:i4>30</vt:i4>
      </vt:variant>
      <vt:variant>
        <vt:i4>0</vt:i4>
      </vt:variant>
      <vt:variant>
        <vt:i4>5</vt:i4>
      </vt:variant>
      <vt:variant>
        <vt:lpwstr>http://www.vimentis.ch/d/lexikon/301/Petition.html</vt:lpwstr>
      </vt:variant>
      <vt:variant>
        <vt:lpwstr/>
      </vt:variant>
      <vt:variant>
        <vt:i4>6094877</vt:i4>
      </vt:variant>
      <vt:variant>
        <vt:i4>27</vt:i4>
      </vt:variant>
      <vt:variant>
        <vt:i4>0</vt:i4>
      </vt:variant>
      <vt:variant>
        <vt:i4>5</vt:i4>
      </vt:variant>
      <vt:variant>
        <vt:lpwstr>http://www.vimentis.ch/d/lexikon/347/Initiative.html</vt:lpwstr>
      </vt:variant>
      <vt:variant>
        <vt:lpwstr/>
      </vt:variant>
      <vt:variant>
        <vt:i4>3080293</vt:i4>
      </vt:variant>
      <vt:variant>
        <vt:i4>24</vt:i4>
      </vt:variant>
      <vt:variant>
        <vt:i4>0</vt:i4>
      </vt:variant>
      <vt:variant>
        <vt:i4>5</vt:i4>
      </vt:variant>
      <vt:variant>
        <vt:lpwstr>http://www.vimentis.ch/d/lexikon/301/Petition.html</vt:lpwstr>
      </vt:variant>
      <vt:variant>
        <vt:lpwstr/>
      </vt:variant>
      <vt:variant>
        <vt:i4>3473457</vt:i4>
      </vt:variant>
      <vt:variant>
        <vt:i4>21</vt:i4>
      </vt:variant>
      <vt:variant>
        <vt:i4>0</vt:i4>
      </vt:variant>
      <vt:variant>
        <vt:i4>5</vt:i4>
      </vt:variant>
      <vt:variant>
        <vt:lpwstr>http://www.vimentis.ch/d/lexikon/33/Bundesversammlung.html</vt:lpwstr>
      </vt:variant>
      <vt:variant>
        <vt:lpwstr/>
      </vt:variant>
      <vt:variant>
        <vt:i4>3080293</vt:i4>
      </vt:variant>
      <vt:variant>
        <vt:i4>18</vt:i4>
      </vt:variant>
      <vt:variant>
        <vt:i4>0</vt:i4>
      </vt:variant>
      <vt:variant>
        <vt:i4>5</vt:i4>
      </vt:variant>
      <vt:variant>
        <vt:lpwstr>http://www.vimentis.ch/d/lexikon/301/Petition.html</vt:lpwstr>
      </vt:variant>
      <vt:variant>
        <vt:lpwstr/>
      </vt:variant>
      <vt:variant>
        <vt:i4>3080293</vt:i4>
      </vt:variant>
      <vt:variant>
        <vt:i4>15</vt:i4>
      </vt:variant>
      <vt:variant>
        <vt:i4>0</vt:i4>
      </vt:variant>
      <vt:variant>
        <vt:i4>5</vt:i4>
      </vt:variant>
      <vt:variant>
        <vt:lpwstr>http://www.vimentis.ch/d/lexikon/301/Petition.html</vt:lpwstr>
      </vt:variant>
      <vt:variant>
        <vt:lpwstr/>
      </vt:variant>
      <vt:variant>
        <vt:i4>7077936</vt:i4>
      </vt:variant>
      <vt:variant>
        <vt:i4>12</vt:i4>
      </vt:variant>
      <vt:variant>
        <vt:i4>0</vt:i4>
      </vt:variant>
      <vt:variant>
        <vt:i4>5</vt:i4>
      </vt:variant>
      <vt:variant>
        <vt:lpwstr>http://de.wikipedia.org/wiki/Parlament</vt:lpwstr>
      </vt:variant>
      <vt:variant>
        <vt:lpwstr/>
      </vt:variant>
      <vt:variant>
        <vt:i4>524357</vt:i4>
      </vt:variant>
      <vt:variant>
        <vt:i4>9</vt:i4>
      </vt:variant>
      <vt:variant>
        <vt:i4>0</vt:i4>
      </vt:variant>
      <vt:variant>
        <vt:i4>5</vt:i4>
      </vt:variant>
      <vt:variant>
        <vt:lpwstr>http://de.wikipedia.org/wiki/Bundesbeschluss</vt:lpwstr>
      </vt:variant>
      <vt:variant>
        <vt:lpwstr/>
      </vt:variant>
      <vt:variant>
        <vt:i4>8257608</vt:i4>
      </vt:variant>
      <vt:variant>
        <vt:i4>6</vt:i4>
      </vt:variant>
      <vt:variant>
        <vt:i4>0</vt:i4>
      </vt:variant>
      <vt:variant>
        <vt:i4>5</vt:i4>
      </vt:variant>
      <vt:variant>
        <vt:lpwstr>https://www.youtube.com/watch?v=DiENp3swJbo</vt:lpwstr>
      </vt:variant>
      <vt:variant>
        <vt:lpwstr/>
      </vt:variant>
      <vt:variant>
        <vt:i4>4653082</vt:i4>
      </vt:variant>
      <vt:variant>
        <vt:i4>24</vt:i4>
      </vt:variant>
      <vt:variant>
        <vt:i4>0</vt:i4>
      </vt:variant>
      <vt:variant>
        <vt:i4>5</vt:i4>
      </vt:variant>
      <vt:variant>
        <vt:lpwstr>http://files.gosteli-foundation.ch/emma-graf.pdf</vt:lpwstr>
      </vt:variant>
      <vt:variant>
        <vt:lpwstr/>
      </vt:variant>
      <vt:variant>
        <vt:i4>2162739</vt:i4>
      </vt:variant>
      <vt:variant>
        <vt:i4>21</vt:i4>
      </vt:variant>
      <vt:variant>
        <vt:i4>0</vt:i4>
      </vt:variant>
      <vt:variant>
        <vt:i4>5</vt:i4>
      </vt:variant>
      <vt:variant>
        <vt:lpwstr>http://www.frauenverein-herzogenbuchsee.ch</vt:lpwstr>
      </vt:variant>
      <vt:variant>
        <vt:lpwstr/>
      </vt:variant>
      <vt:variant>
        <vt:i4>655454</vt:i4>
      </vt:variant>
      <vt:variant>
        <vt:i4>18</vt:i4>
      </vt:variant>
      <vt:variant>
        <vt:i4>0</vt:i4>
      </vt:variant>
      <vt:variant>
        <vt:i4>5</vt:i4>
      </vt:variant>
      <vt:variant>
        <vt:lpwstr>http://www.digibern.ch/jahrbuch_oberaargau/jahrbuch_1962/JBOAG_1962_124_147_begegnung_in_herzogenbuchsee.pdf</vt:lpwstr>
      </vt:variant>
      <vt:variant>
        <vt:lpwstr/>
      </vt:variant>
      <vt:variant>
        <vt:i4>5898346</vt:i4>
      </vt:variant>
      <vt:variant>
        <vt:i4>15</vt:i4>
      </vt:variant>
      <vt:variant>
        <vt:i4>0</vt:i4>
      </vt:variant>
      <vt:variant>
        <vt:i4>5</vt:i4>
      </vt:variant>
      <vt:variant>
        <vt:lpwstr>file://localhost/C:/Users/Lisa%20Scheurer/Pictures/Downloads/Amelie+Moser+Moser+Pressebericht.pdf</vt:lpwstr>
      </vt:variant>
      <vt:variant>
        <vt:lpwstr/>
      </vt:variant>
      <vt:variant>
        <vt:i4>6029373</vt:i4>
      </vt:variant>
      <vt:variant>
        <vt:i4>12</vt:i4>
      </vt:variant>
      <vt:variant>
        <vt:i4>0</vt:i4>
      </vt:variant>
      <vt:variant>
        <vt:i4>5</vt:i4>
      </vt:variant>
      <vt:variant>
        <vt:lpwstr>http://www.fembio.org/biographie.php/frau/biographie/lina-boegli/</vt:lpwstr>
      </vt:variant>
      <vt:variant>
        <vt:lpwstr/>
      </vt:variant>
      <vt:variant>
        <vt:i4>2555957</vt:i4>
      </vt:variant>
      <vt:variant>
        <vt:i4>9</vt:i4>
      </vt:variant>
      <vt:variant>
        <vt:i4>0</vt:i4>
      </vt:variant>
      <vt:variant>
        <vt:i4>5</vt:i4>
      </vt:variant>
      <vt:variant>
        <vt:lpwstr>http://www.le-stiftung.ch/kurzportrait.php</vt:lpwstr>
      </vt:variant>
      <vt:variant>
        <vt:lpwstr/>
      </vt:variant>
      <vt:variant>
        <vt:i4>3997712</vt:i4>
      </vt:variant>
      <vt:variant>
        <vt:i4>6</vt:i4>
      </vt:variant>
      <vt:variant>
        <vt:i4>0</vt:i4>
      </vt:variant>
      <vt:variant>
        <vt:i4>5</vt:i4>
      </vt:variant>
      <vt:variant>
        <vt:lpwstr>http://www.swissinfo.ch/ger/politik_schweiz/Frauen_erinnern_sich_an_das_Ja_zum_Stimmrecht.html?cid=29387966</vt:lpwstr>
      </vt:variant>
      <vt:variant>
        <vt:lpwstr/>
      </vt:variant>
      <vt:variant>
        <vt:i4>1048595</vt:i4>
      </vt:variant>
      <vt:variant>
        <vt:i4>3</vt:i4>
      </vt:variant>
      <vt:variant>
        <vt:i4>0</vt:i4>
      </vt:variant>
      <vt:variant>
        <vt:i4>5</vt:i4>
      </vt:variant>
      <vt:variant>
        <vt:lpwstr>http://www.webquests.ch/rollederfrau.html?page=94012</vt:lpwstr>
      </vt:variant>
      <vt:variant>
        <vt:lpwstr/>
      </vt:variant>
      <vt:variant>
        <vt:i4>6422629</vt:i4>
      </vt:variant>
      <vt:variant>
        <vt:i4>0</vt:i4>
      </vt:variant>
      <vt:variant>
        <vt:i4>0</vt:i4>
      </vt:variant>
      <vt:variant>
        <vt:i4>5</vt:i4>
      </vt:variant>
      <vt:variant>
        <vt:lpwstr>http://www.bpb.de/gesellschaft/gender/frauenbewegung/35252/wie-alles-begann-frauen-um-1800</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Vreni Schertenleib</dc:creator>
  <cp:lastModifiedBy>LerNetz AG</cp:lastModifiedBy>
  <cp:revision>3</cp:revision>
  <cp:lastPrinted>2015-07-10T09:02:00Z</cp:lastPrinted>
  <dcterms:created xsi:type="dcterms:W3CDTF">2015-07-10T09:02:00Z</dcterms:created>
  <dcterms:modified xsi:type="dcterms:W3CDTF">2015-07-10T09:03:00Z</dcterms:modified>
</cp:coreProperties>
</file>